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FB" w:rsidRDefault="008B33FB" w:rsidP="005F4EE9">
      <w:pPr>
        <w:jc w:val="center"/>
        <w:rPr>
          <w:rFonts w:ascii="Bookman Old Style" w:hAnsi="Bookman Old Style"/>
          <w:b/>
          <w:sz w:val="24"/>
          <w:szCs w:val="24"/>
        </w:rPr>
      </w:pPr>
      <w:bookmarkStart w:id="0" w:name="_GoBack"/>
      <w:bookmarkEnd w:id="0"/>
    </w:p>
    <w:p w:rsidR="00CF1689" w:rsidRDefault="005F4EE9" w:rsidP="005F4EE9">
      <w:pPr>
        <w:jc w:val="center"/>
        <w:rPr>
          <w:rFonts w:ascii="Bookman Old Style" w:hAnsi="Bookman Old Style"/>
          <w:b/>
          <w:sz w:val="24"/>
          <w:szCs w:val="24"/>
        </w:rPr>
      </w:pPr>
      <w:r w:rsidRPr="005F4EE9">
        <w:rPr>
          <w:rFonts w:ascii="Bookman Old Style" w:hAnsi="Bookman Old Style"/>
          <w:b/>
          <w:sz w:val="24"/>
          <w:szCs w:val="24"/>
        </w:rPr>
        <w:t>VELAYET</w:t>
      </w:r>
      <w:r>
        <w:rPr>
          <w:rFonts w:ascii="Bookman Old Style" w:hAnsi="Bookman Old Style"/>
          <w:b/>
          <w:sz w:val="24"/>
          <w:szCs w:val="24"/>
        </w:rPr>
        <w:t xml:space="preserve"> VE NAFAKA</w:t>
      </w:r>
    </w:p>
    <w:p w:rsidR="005F4EE9" w:rsidRDefault="005F4EE9" w:rsidP="005F4EE9">
      <w:pPr>
        <w:jc w:val="center"/>
        <w:rPr>
          <w:rFonts w:ascii="Bookman Old Style" w:hAnsi="Bookman Old Style"/>
          <w:b/>
          <w:sz w:val="24"/>
          <w:szCs w:val="24"/>
        </w:rPr>
      </w:pPr>
      <w:r>
        <w:rPr>
          <w:rFonts w:ascii="Bookman Old Style" w:hAnsi="Bookman Old Style"/>
          <w:b/>
          <w:sz w:val="24"/>
          <w:szCs w:val="24"/>
        </w:rPr>
        <w:t>Av. Nijad FİKRİ ULUSOY</w:t>
      </w:r>
    </w:p>
    <w:p w:rsidR="005F4EE9" w:rsidRPr="001C7E7A" w:rsidRDefault="005F4EE9"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I.VELAYET</w:t>
      </w: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A.GENEL OLARAK</w:t>
      </w:r>
    </w:p>
    <w:p w:rsidR="008C6B9E" w:rsidRPr="00CD57FC" w:rsidRDefault="00CD57FC" w:rsidP="008C6B9E">
      <w:pPr>
        <w:spacing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1.</w:t>
      </w:r>
      <w:r w:rsidR="008C6B9E" w:rsidRPr="00CD57FC">
        <w:rPr>
          <w:rFonts w:ascii="Bookman Old Style" w:hAnsi="Bookman Old Style"/>
          <w:b/>
          <w:color w:val="000000" w:themeColor="text1"/>
        </w:rPr>
        <w:t>Genel olarak</w:t>
      </w:r>
    </w:p>
    <w:p w:rsidR="008C6B9E" w:rsidRPr="00CD57FC" w:rsidRDefault="00CD57FC" w:rsidP="008C6B9E">
      <w:pPr>
        <w:spacing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a</w:t>
      </w:r>
      <w:r w:rsidR="008C6B9E" w:rsidRPr="00CD57FC">
        <w:rPr>
          <w:rFonts w:ascii="Bookman Old Style" w:hAnsi="Bookman Old Style"/>
          <w:b/>
          <w:color w:val="000000" w:themeColor="text1"/>
        </w:rPr>
        <w:t>. Koşullar</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Ergin olmayan çocuk, ana ve babasının velayeti altındadır. Yasal sebep olmadıkça velayet ana ve babadan alınamaz (TMK m. 335/I).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Hakim vasi atanmasına gerek görmedikçe, kısıtlanan ergin çocuklar da ana ve babanın velayeti altında kalırlar (TMK m. 335/II).</w:t>
      </w:r>
    </w:p>
    <w:p w:rsidR="008C6B9E" w:rsidRPr="00A11AA0" w:rsidRDefault="008C6B9E" w:rsidP="008C6B9E">
      <w:pPr>
        <w:spacing w:after="60" w:line="240" w:lineRule="auto"/>
        <w:ind w:left="567" w:right="568" w:firstLine="454"/>
        <w:jc w:val="both"/>
        <w:rPr>
          <w:rFonts w:ascii="Times New Roman" w:hAnsi="Times New Roman" w:cs="Times New Roman"/>
          <w:b/>
          <w:color w:val="000000" w:themeColor="text1"/>
          <w:sz w:val="24"/>
          <w:szCs w:val="24"/>
        </w:rPr>
      </w:pPr>
      <w:r w:rsidRPr="00A11AA0">
        <w:rPr>
          <w:rFonts w:ascii="Times New Roman" w:hAnsi="Times New Roman" w:cs="Times New Roman"/>
          <w:b/>
          <w:color w:val="000000" w:themeColor="text1"/>
          <w:sz w:val="24"/>
          <w:szCs w:val="24"/>
        </w:rPr>
        <w:t>Özü: Kısıtlanıp velayet altında bırakılmasına karar verilen ergin çocuklar ve bunların malları hakkındaki uyuşmazlıklarda velayet hükümleri uygulanacağından görevli mahkeme 4787 sayılı Kanunun 4. maddesi gereğince aile mahkemesidir.</w:t>
      </w:r>
    </w:p>
    <w:p w:rsidR="008C6B9E" w:rsidRPr="00A11AA0" w:rsidRDefault="008C6B9E" w:rsidP="008C6B9E">
      <w:pPr>
        <w:spacing w:after="60" w:line="240" w:lineRule="auto"/>
        <w:ind w:left="567" w:right="568" w:firstLine="454"/>
        <w:jc w:val="both"/>
        <w:rPr>
          <w:rFonts w:ascii="Times New Roman" w:hAnsi="Times New Roman" w:cs="Times New Roman"/>
          <w:color w:val="000000" w:themeColor="text1"/>
          <w:sz w:val="24"/>
          <w:szCs w:val="24"/>
        </w:rPr>
      </w:pPr>
    </w:p>
    <w:p w:rsidR="008C6B9E" w:rsidRPr="00A11AA0" w:rsidRDefault="008C6B9E" w:rsidP="008C6B9E">
      <w:pPr>
        <w:spacing w:after="60" w:line="240" w:lineRule="auto"/>
        <w:ind w:left="567" w:right="568" w:firstLine="454"/>
        <w:jc w:val="both"/>
        <w:rPr>
          <w:rFonts w:ascii="Times New Roman" w:hAnsi="Times New Roman" w:cs="Times New Roman"/>
          <w:b/>
          <w:color w:val="000000" w:themeColor="text1"/>
          <w:sz w:val="24"/>
          <w:szCs w:val="24"/>
        </w:rPr>
      </w:pPr>
      <w:r w:rsidRPr="00A11AA0">
        <w:rPr>
          <w:rFonts w:ascii="Times New Roman" w:hAnsi="Times New Roman" w:cs="Times New Roman"/>
          <w:b/>
          <w:color w:val="000000" w:themeColor="text1"/>
          <w:sz w:val="24"/>
          <w:szCs w:val="24"/>
        </w:rPr>
        <w:t>(18. HD, 28.02.2013, 2012/14689-2013/2762).</w:t>
      </w:r>
    </w:p>
    <w:p w:rsidR="008C6B9E" w:rsidRPr="00A11AA0" w:rsidRDefault="008C6B9E" w:rsidP="008C6B9E">
      <w:pPr>
        <w:tabs>
          <w:tab w:val="left" w:pos="8640"/>
        </w:tabs>
        <w:spacing w:after="100" w:line="240" w:lineRule="auto"/>
        <w:ind w:left="454" w:right="454" w:firstLine="454"/>
        <w:jc w:val="center"/>
        <w:rPr>
          <w:rStyle w:val="Normal1"/>
          <w:rFonts w:ascii="Times New Roman" w:hAnsi="Times New Roman" w:cs="Times New Roman"/>
          <w:color w:val="000000" w:themeColor="text1"/>
        </w:rPr>
      </w:pPr>
      <w:r w:rsidRPr="00A11AA0">
        <w:rPr>
          <w:rStyle w:val="Normal1"/>
          <w:rFonts w:ascii="Times New Roman" w:hAnsi="Times New Roman" w:cs="Times New Roman"/>
          <w:color w:val="000000" w:themeColor="text1"/>
        </w:rPr>
        <w:t xml:space="preserve">______ </w:t>
      </w:r>
      <w:r w:rsidRPr="00A11AA0">
        <w:rPr>
          <w:rStyle w:val="Normal1"/>
          <w:rFonts w:ascii="Times New Roman" w:hAnsi="Times New Roman" w:cs="Times New Roman"/>
          <w:color w:val="000000" w:themeColor="text1"/>
          <w:position w:val="-7"/>
        </w:rPr>
        <w:sym w:font="Wingdings 2" w:char="F0B3"/>
      </w:r>
      <w:r w:rsidRPr="00A11AA0">
        <w:rPr>
          <w:rStyle w:val="Normal1"/>
          <w:rFonts w:ascii="Times New Roman" w:hAnsi="Times New Roman" w:cs="Times New Roman"/>
          <w:color w:val="000000" w:themeColor="text1"/>
          <w:position w:val="-7"/>
        </w:rPr>
        <w:sym w:font="Wingdings 2" w:char="F0B3"/>
      </w:r>
      <w:r w:rsidRPr="00A11AA0">
        <w:rPr>
          <w:rStyle w:val="Normal1"/>
          <w:rFonts w:ascii="Times New Roman" w:hAnsi="Times New Roman" w:cs="Times New Roman"/>
          <w:color w:val="000000" w:themeColor="text1"/>
        </w:rPr>
        <w:t>______</w:t>
      </w:r>
    </w:p>
    <w:p w:rsidR="008C6B9E" w:rsidRPr="00A11AA0" w:rsidRDefault="008C6B9E" w:rsidP="008C6B9E">
      <w:pPr>
        <w:spacing w:after="60" w:line="240" w:lineRule="auto"/>
        <w:ind w:left="567" w:right="568" w:firstLine="454"/>
        <w:jc w:val="both"/>
        <w:rPr>
          <w:rFonts w:ascii="Times New Roman" w:hAnsi="Times New Roman" w:cs="Times New Roman"/>
          <w:b/>
          <w:color w:val="000000" w:themeColor="text1"/>
          <w:sz w:val="24"/>
          <w:szCs w:val="24"/>
        </w:rPr>
      </w:pPr>
      <w:r w:rsidRPr="00A11AA0">
        <w:rPr>
          <w:rFonts w:ascii="Times New Roman" w:hAnsi="Times New Roman" w:cs="Times New Roman"/>
          <w:b/>
          <w:sz w:val="24"/>
          <w:szCs w:val="24"/>
        </w:rPr>
        <w:t xml:space="preserve">Özü: TMK m. 335. maddesi hükmünce velayet hakkı, </w:t>
      </w:r>
      <w:r w:rsidRPr="00A11AA0">
        <w:rPr>
          <w:rFonts w:ascii="Times New Roman" w:hAnsi="Times New Roman" w:cs="Times New Roman"/>
          <w:b/>
          <w:color w:val="000000" w:themeColor="text1"/>
          <w:sz w:val="24"/>
          <w:szCs w:val="24"/>
        </w:rPr>
        <w:t>münhasıran anne ve babaya tanınan bir hak olup, evlat edinme hali hariç, anne ve baba dışında hiç kimseye tevdi olunamaz.</w:t>
      </w:r>
    </w:p>
    <w:p w:rsidR="008C6B9E" w:rsidRPr="00A11AA0" w:rsidRDefault="008C6B9E" w:rsidP="008C6B9E">
      <w:pPr>
        <w:spacing w:after="60" w:line="240" w:lineRule="auto"/>
        <w:ind w:left="567" w:right="568" w:firstLine="454"/>
        <w:jc w:val="both"/>
        <w:rPr>
          <w:rFonts w:ascii="Times New Roman" w:hAnsi="Times New Roman" w:cs="Times New Roman"/>
          <w:b/>
          <w:color w:val="000000" w:themeColor="text1"/>
          <w:sz w:val="24"/>
          <w:szCs w:val="24"/>
        </w:rPr>
      </w:pPr>
      <w:r w:rsidRPr="00A11AA0">
        <w:rPr>
          <w:rFonts w:ascii="Times New Roman" w:hAnsi="Times New Roman" w:cs="Times New Roman"/>
          <w:b/>
          <w:color w:val="000000" w:themeColor="text1"/>
          <w:sz w:val="24"/>
          <w:szCs w:val="24"/>
        </w:rPr>
        <w:t>(2. HD, 14.02.2005, 2004/15802-2005/1935).</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b</w:t>
      </w:r>
      <w:r w:rsidR="008C6B9E" w:rsidRPr="00CD57FC">
        <w:rPr>
          <w:rFonts w:ascii="Bookman Old Style" w:hAnsi="Bookman Old Style"/>
          <w:b/>
          <w:color w:val="000000" w:themeColor="text1"/>
        </w:rPr>
        <w:t>. Ana ve baba evli ise</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Evlilik devam ettiği sürece ana ve baba velayeti birlikte kullanırlar (TMK m. 336/I).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Ortak hayata son verilmiş veya ayrılık hali gerçekleşmişse hakim, velayeti eşlerden birine verebilir (TMK m. 336/II).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Velayet, ana ve babadan birinin ölümü halinde sağ kalana, boşanmada ise çocuk kendisine bırakılan tarafa aittir (TMK m. 336/III).</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c</w:t>
      </w:r>
      <w:r w:rsidR="008C6B9E" w:rsidRPr="00CD57FC">
        <w:rPr>
          <w:rFonts w:ascii="Bookman Old Style" w:hAnsi="Bookman Old Style"/>
          <w:b/>
          <w:color w:val="000000" w:themeColor="text1"/>
        </w:rPr>
        <w:t>. Ana ve baba evli değilse</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Ana ve baba evli değilse velayet anaya aittir (TMK m. 337/I).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Ana küçük, kısıtlı veya ölmüş ya da velayet kendisinden alınmışsa hakim, çocuğun menfaatine göre, vasi atar veya velayeti babaya verir (TMK m. 337/II).</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d</w:t>
      </w:r>
      <w:r w:rsidR="008C6B9E" w:rsidRPr="00CD57FC">
        <w:rPr>
          <w:rFonts w:ascii="Bookman Old Style" w:hAnsi="Bookman Old Style"/>
          <w:b/>
          <w:color w:val="000000" w:themeColor="text1"/>
        </w:rPr>
        <w:t>. Üvey çocuklar</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Eşler, ergin olmayan üvey çocuklarına da özen ve ilgi göstermekle yükümlüdürler (TMK m. 338/I).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Kendi çocuğu üzerinde velayeti kullanan eşe diğer eş uygun bir şekilde yardımcı olur; durum ve koşullar zorunlu kıldığı ölçüde çocuğun ihtiyaçları için onu temsil eder (TMK m. 338/II).</w:t>
      </w:r>
    </w:p>
    <w:p w:rsidR="008C6B9E" w:rsidRPr="00CD57FC" w:rsidRDefault="00CD57FC" w:rsidP="00CD57FC">
      <w:pPr>
        <w:spacing w:before="240" w:after="100" w:line="240" w:lineRule="auto"/>
        <w:ind w:firstLine="567"/>
        <w:jc w:val="both"/>
        <w:rPr>
          <w:rFonts w:ascii="Bookman Old Style" w:hAnsi="Bookman Old Style"/>
          <w:b/>
          <w:color w:val="000000" w:themeColor="text1"/>
          <w:u w:val="single"/>
        </w:rPr>
      </w:pPr>
      <w:r w:rsidRPr="00CD57FC">
        <w:rPr>
          <w:rFonts w:ascii="Bookman Old Style" w:hAnsi="Bookman Old Style"/>
          <w:b/>
          <w:color w:val="000000" w:themeColor="text1"/>
          <w:u w:val="single"/>
        </w:rPr>
        <w:lastRenderedPageBreak/>
        <w:t>2</w:t>
      </w:r>
      <w:r w:rsidR="008C6B9E" w:rsidRPr="00CD57FC">
        <w:rPr>
          <w:rFonts w:ascii="Bookman Old Style" w:hAnsi="Bookman Old Style"/>
          <w:b/>
          <w:color w:val="000000" w:themeColor="text1"/>
          <w:u w:val="single"/>
        </w:rPr>
        <w:t>. Velayetin kapsamı</w:t>
      </w:r>
    </w:p>
    <w:p w:rsidR="008C6B9E" w:rsidRPr="00CD57FC" w:rsidRDefault="00CD57FC" w:rsidP="008C6B9E">
      <w:pPr>
        <w:spacing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a</w:t>
      </w:r>
      <w:r w:rsidR="008C6B9E" w:rsidRPr="00CD57FC">
        <w:rPr>
          <w:rFonts w:ascii="Bookman Old Style" w:hAnsi="Bookman Old Style"/>
          <w:b/>
          <w:color w:val="000000" w:themeColor="text1"/>
        </w:rPr>
        <w:t>. Genel olarak</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Ana ve baba, çocuğun bakım ve eğitimi konusunda onun menfaatini göz önünde tutarak gerekli kararları alır ve uygularlar (TMK m. 339/I).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Çocuk, ana ve babasının sözünü dinlemekle yükümlüdür (TMK m. 339/II).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Ana ve baba, olgunluğu ölçüsünde çocuğa hayatını düzenleme olanağı tanırlar; önemli konularda olabildiğince onun düşüncesini göz önünde tutarlar (TMK m. 339/III).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Çocuk, ana ve babasının rızası dışında evi terk edemez ve yasal sebep olmaksızın onlardan alınamaz (TMK m. 339/IV).</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Çocuğun adını ana ve babası koyar (TMK m. 339/V).</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b</w:t>
      </w:r>
      <w:r w:rsidR="008C6B9E" w:rsidRPr="00CD57FC">
        <w:rPr>
          <w:rFonts w:ascii="Bookman Old Style" w:hAnsi="Bookman Old Style"/>
          <w:b/>
          <w:color w:val="000000" w:themeColor="text1"/>
        </w:rPr>
        <w:t>. Eğitim</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Ana ve baba, çocuğu olanaklarına göre eğitirler ve onun bedensel, zihinsel, ruhsal, ahlaki ve toplumsal gelişimini sağlar ve korurlar (TMK m. 340/I).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Ana ve baba çocuğa, özellikle bedensel ve zihinsel (Değişik ibare 6462 - 25.04.2013 m.1/52-b) "engelli" olanlara, yetenek ve eğilimlerine uygun düşecek ölçüde, genel ve mesleki bir eğitim sağlarlar (TMK m. 340/II).</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c</w:t>
      </w:r>
      <w:r w:rsidR="008C6B9E" w:rsidRPr="00CD57FC">
        <w:rPr>
          <w:rFonts w:ascii="Bookman Old Style" w:hAnsi="Bookman Old Style"/>
          <w:b/>
          <w:color w:val="000000" w:themeColor="text1"/>
        </w:rPr>
        <w:t>. Dini eğitim</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Çocuğun dini eğitimini belirleme hakkı ana ve babaya aittir (TMK m. 341/I).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Ana ve babanın bu konudaki haklarını sınırlayacak her türlü sözleşme geçersizdir (TMK m. 341/II).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Ergin, dinini seçmekte özgürdür (TMK m. 341/III).</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d</w:t>
      </w:r>
      <w:r w:rsidR="008C6B9E" w:rsidRPr="00CD57FC">
        <w:rPr>
          <w:rFonts w:ascii="Bookman Old Style" w:hAnsi="Bookman Old Style"/>
          <w:b/>
          <w:color w:val="000000" w:themeColor="text1"/>
        </w:rPr>
        <w:t>. Çocuğun temsil edilmesi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Ana ve baba, velayetleri çerçevesinde üçüncü kişilere karşı çocuklarının yasal temsilcisidirler (TMK m. 342/I).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İyiniyetli üçüncü kişiler, eşlerden her birinin diğerinin rızasıyla işlem yaptığını varsayabilirler (TMK m. 342/II).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Vesayet makamlarının iznine bağlı hususlar dışında kısıtlıların temsiline ilişkin hükümler velayetteki temsilde de uygulanır (TMK m. 342/III).</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e</w:t>
      </w:r>
      <w:r w:rsidR="008C6B9E" w:rsidRPr="00CD57FC">
        <w:rPr>
          <w:rFonts w:ascii="Bookman Old Style" w:hAnsi="Bookman Old Style"/>
          <w:b/>
          <w:color w:val="000000" w:themeColor="text1"/>
        </w:rPr>
        <w:t>. Çocuğun fiil ehliyeti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Velayet altındaki çocuğun fiil ehliyeti, vesayet altındaki kişinin ehliyeti gibidir (TMK m. 343/I).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Çocuk, borçlarından ana ve babanın çocuk malları üzerindeki haklarına bakılmaksızın kendi malvarlığı ile sorumludur (TMK m. 343/II).</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f</w:t>
      </w:r>
      <w:r w:rsidR="008C6B9E" w:rsidRPr="00CD57FC">
        <w:rPr>
          <w:rFonts w:ascii="Bookman Old Style" w:hAnsi="Bookman Old Style"/>
          <w:b/>
          <w:color w:val="000000" w:themeColor="text1"/>
        </w:rPr>
        <w:t>. Çocuğun aileyi temsil etmesi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Velayet altındaki çocuk, ayırt etme gücüne sahip ise ana ve babanın rızasıyla aile adına hukuki işlemler yapabilir; bu işlemlerden dolayı ana ve baba borç altına girer (TMK m. 344).</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g</w:t>
      </w:r>
      <w:r w:rsidR="008C6B9E" w:rsidRPr="00CD57FC">
        <w:rPr>
          <w:rFonts w:ascii="Bookman Old Style" w:hAnsi="Bookman Old Style"/>
          <w:b/>
          <w:color w:val="000000" w:themeColor="text1"/>
        </w:rPr>
        <w:t>. Çocuk ile ana ve baba arasındaki hukuki işlemler</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lastRenderedPageBreak/>
        <w:t xml:space="preserve">Çocuk ile ana veya baba arasında ya da ana ve babanın menfaatine olarak çocuk ile üçüncü kişi arasında yapılacak bir hukuki işlemle çocuğun </w:t>
      </w:r>
      <w:r w:rsidRPr="00071F72">
        <w:rPr>
          <w:rFonts w:ascii="Bookman Old Style" w:hAnsi="Bookman Old Style"/>
          <w:b/>
          <w:u w:val="single"/>
        </w:rPr>
        <w:t>borç altına girebilmesi</w:t>
      </w:r>
      <w:r w:rsidRPr="0010679C">
        <w:rPr>
          <w:rFonts w:ascii="Bookman Old Style" w:hAnsi="Bookman Old Style"/>
        </w:rPr>
        <w:t xml:space="preserve">, bir kayyımın katılmasına ve </w:t>
      </w:r>
      <w:proofErr w:type="gramStart"/>
      <w:r w:rsidRPr="0010679C">
        <w:rPr>
          <w:rFonts w:ascii="Bookman Old Style" w:hAnsi="Bookman Old Style"/>
        </w:rPr>
        <w:t>hakimin</w:t>
      </w:r>
      <w:proofErr w:type="gramEnd"/>
      <w:r w:rsidRPr="0010679C">
        <w:rPr>
          <w:rFonts w:ascii="Bookman Old Style" w:hAnsi="Bookman Old Style"/>
        </w:rPr>
        <w:t xml:space="preserve"> onayına bağlıdır (TMK m. 345).</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3</w:t>
      </w:r>
      <w:r w:rsidR="008C6B9E" w:rsidRPr="00CD57FC">
        <w:rPr>
          <w:rFonts w:ascii="Bookman Old Style" w:hAnsi="Bookman Old Style"/>
          <w:b/>
          <w:color w:val="000000" w:themeColor="text1"/>
        </w:rPr>
        <w:t>. Çocuğun korunması</w:t>
      </w:r>
    </w:p>
    <w:p w:rsidR="008C6B9E" w:rsidRPr="00CD57FC" w:rsidRDefault="00CD57FC" w:rsidP="008C6B9E">
      <w:pPr>
        <w:spacing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a</w:t>
      </w:r>
      <w:r w:rsidR="008C6B9E" w:rsidRPr="00CD57FC">
        <w:rPr>
          <w:rFonts w:ascii="Bookman Old Style" w:hAnsi="Bookman Old Style"/>
          <w:b/>
          <w:color w:val="000000" w:themeColor="text1"/>
        </w:rPr>
        <w:t>. Koruma önlemleri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Çocuğun menfaati ve gelişmesi tehlikeye düştüğü takdirde, ana ve baba duruma çare bulamaz veya buna güçleri yetmezse hakim, çocuğun korunması için uygun önlemleri alır (TMK m. 346/I).</w:t>
      </w:r>
    </w:p>
    <w:p w:rsidR="008C6B9E" w:rsidRPr="00CD57FC" w:rsidRDefault="00CD57FC" w:rsidP="008C6B9E">
      <w:pPr>
        <w:spacing w:before="240" w:after="100" w:line="240" w:lineRule="auto"/>
        <w:ind w:firstLine="454"/>
        <w:jc w:val="both"/>
        <w:rPr>
          <w:rFonts w:ascii="Bookman Old Style" w:hAnsi="Bookman Old Style"/>
          <w:b/>
          <w:color w:val="000000" w:themeColor="text1"/>
        </w:rPr>
      </w:pPr>
      <w:r w:rsidRPr="00CD57FC">
        <w:rPr>
          <w:rFonts w:ascii="Bookman Old Style" w:hAnsi="Bookman Old Style"/>
          <w:b/>
          <w:color w:val="000000" w:themeColor="text1"/>
        </w:rPr>
        <w:t>b</w:t>
      </w:r>
      <w:r w:rsidR="008C6B9E" w:rsidRPr="00CD57FC">
        <w:rPr>
          <w:rFonts w:ascii="Bookman Old Style" w:hAnsi="Bookman Old Style"/>
          <w:b/>
          <w:color w:val="000000" w:themeColor="text1"/>
        </w:rPr>
        <w:t>. Çocukların yerleştirilmesi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Çocuğun bedensel ve zihinsel gelişmesi tehlikede bulunur veya çocuk manen terk edilmiş halde kalırsa hâkim, çocuğu ana ve babadan alarak bir aile yanına veya bir kuruma yerleştirebilir (TMK m. 347/I).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Çocuğun aile içinde kalması ailenin huzurunu onlardan katlanmaları beklenemeyecek derecede bozuyorsa ve durumun gereklerine göre başka çare de kalmamışsa, ana ve baba veya çocuğun istemi üzerine hakim aynı önlemleri alabilir (TMK m. 347/II).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Ana ve baba ile çocuğun ödeme gücü yoksa bu önlemlerin gerektirdiği giderler Devletçe karşılanır (TMK m. 347/III).</w:t>
      </w:r>
    </w:p>
    <w:p w:rsidR="006E0EB5" w:rsidRPr="0010679C" w:rsidRDefault="008C6B9E" w:rsidP="00967CFB">
      <w:pPr>
        <w:spacing w:after="100" w:line="240" w:lineRule="auto"/>
        <w:ind w:firstLine="454"/>
        <w:jc w:val="both"/>
        <w:rPr>
          <w:rFonts w:ascii="Bookman Old Style" w:hAnsi="Bookman Old Style"/>
          <w:sz w:val="24"/>
          <w:szCs w:val="24"/>
        </w:rPr>
      </w:pPr>
      <w:r w:rsidRPr="0010679C">
        <w:rPr>
          <w:rFonts w:ascii="Bookman Old Style" w:hAnsi="Bookman Old Style"/>
        </w:rPr>
        <w:t>Nafakaya ilişkin hükümler saklıdır.</w:t>
      </w: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B.BOŞANMA YARGILAMA SÜRECİNDE VE BOŞANMA HALİNDE VELAYETİN TEVDİİ</w:t>
      </w:r>
    </w:p>
    <w:p w:rsidR="00967CFB" w:rsidRPr="003A4814" w:rsidRDefault="00967CFB" w:rsidP="00967CFB">
      <w:pPr>
        <w:spacing w:after="100" w:line="240" w:lineRule="auto"/>
        <w:ind w:firstLine="454"/>
        <w:jc w:val="both"/>
        <w:rPr>
          <w:rFonts w:ascii="Bookman Old Style" w:hAnsi="Bookman Old Style"/>
          <w:sz w:val="24"/>
          <w:szCs w:val="24"/>
        </w:rPr>
      </w:pPr>
      <w:r w:rsidRPr="003A4814">
        <w:rPr>
          <w:rFonts w:ascii="Bookman Old Style" w:hAnsi="Bookman Old Style"/>
          <w:sz w:val="24"/>
          <w:szCs w:val="24"/>
        </w:rPr>
        <w:t xml:space="preserve">Yukarıda görüldüğü gibi, </w:t>
      </w:r>
    </w:p>
    <w:p w:rsidR="00967CFB" w:rsidRPr="0010679C" w:rsidRDefault="00967CFB" w:rsidP="00967CFB">
      <w:pPr>
        <w:spacing w:after="100" w:line="240" w:lineRule="auto"/>
        <w:ind w:firstLine="454"/>
        <w:jc w:val="both"/>
        <w:rPr>
          <w:rFonts w:ascii="Bookman Old Style" w:hAnsi="Bookman Old Style"/>
          <w:sz w:val="24"/>
          <w:szCs w:val="24"/>
        </w:rPr>
      </w:pPr>
      <w:r w:rsidRPr="0010679C">
        <w:rPr>
          <w:rFonts w:ascii="Bookman Old Style" w:hAnsi="Bookman Old Style"/>
          <w:sz w:val="24"/>
          <w:szCs w:val="24"/>
        </w:rPr>
        <w:t>Evlilik devam ettiği sürece ana ve baba velayeti birlikte kullanırlar (TMK m. 336/I).</w:t>
      </w:r>
    </w:p>
    <w:p w:rsidR="00967CFB" w:rsidRPr="0010679C" w:rsidRDefault="00967CFB" w:rsidP="00967CFB">
      <w:pPr>
        <w:spacing w:after="100" w:line="240" w:lineRule="auto"/>
        <w:ind w:firstLine="454"/>
        <w:jc w:val="both"/>
        <w:rPr>
          <w:rFonts w:ascii="Bookman Old Style" w:hAnsi="Bookman Old Style"/>
          <w:sz w:val="24"/>
          <w:szCs w:val="24"/>
        </w:rPr>
      </w:pPr>
      <w:r w:rsidRPr="0010679C">
        <w:rPr>
          <w:rFonts w:ascii="Bookman Old Style" w:hAnsi="Bookman Old Style"/>
          <w:sz w:val="24"/>
          <w:szCs w:val="24"/>
        </w:rPr>
        <w:t>Ortak hayata son verilmiş veya ayrılık hali gerçekleşmişse hakim, velayeti eşlerden birine verebilir (TMK m. 336/II).</w:t>
      </w:r>
    </w:p>
    <w:p w:rsidR="00967CFB" w:rsidRPr="0010679C" w:rsidRDefault="00967CFB" w:rsidP="00967CFB">
      <w:pPr>
        <w:spacing w:after="100" w:line="240" w:lineRule="auto"/>
        <w:ind w:firstLine="454"/>
        <w:jc w:val="both"/>
        <w:rPr>
          <w:rFonts w:ascii="Bookman Old Style" w:hAnsi="Bookman Old Style"/>
          <w:sz w:val="24"/>
          <w:szCs w:val="24"/>
        </w:rPr>
      </w:pPr>
      <w:r w:rsidRPr="0010679C">
        <w:rPr>
          <w:rFonts w:ascii="Bookman Old Style" w:hAnsi="Bookman Old Style"/>
          <w:sz w:val="24"/>
          <w:szCs w:val="24"/>
        </w:rPr>
        <w:t>Velayet, ana ve babadan birinin ölümü halinde sağ kalana, boşanmada ise çocuk kendisine bırakılan tarafa aittir (TMK m. 336/III).</w:t>
      </w:r>
    </w:p>
    <w:p w:rsidR="00967CFB" w:rsidRPr="003A4814" w:rsidRDefault="00967CFB" w:rsidP="00967CFB">
      <w:pPr>
        <w:spacing w:after="100" w:line="268" w:lineRule="exact"/>
        <w:ind w:firstLine="454"/>
        <w:jc w:val="both"/>
        <w:rPr>
          <w:rFonts w:ascii="Bookman Old Style" w:hAnsi="Bookman Old Style"/>
          <w:color w:val="000000" w:themeColor="text1"/>
          <w:sz w:val="24"/>
          <w:szCs w:val="24"/>
        </w:rPr>
      </w:pPr>
      <w:r w:rsidRPr="003A4814">
        <w:rPr>
          <w:rFonts w:ascii="Bookman Old Style" w:hAnsi="Bookman Old Style"/>
          <w:color w:val="000000" w:themeColor="text1"/>
          <w:sz w:val="24"/>
          <w:szCs w:val="24"/>
        </w:rPr>
        <w:t>Boşanma davası açılmakla eşlerin ayrı yaşama hakları doğmaktadır. Zira TMK m. 197 hükmünce, eşlerden biri, ortak hayat sebebiyle kişiliği, ekonomik güvenliği veya ailenin huzuru ciddi biçimde tehlikeye düştüğü sürece ayrı yaşama hakkına sahiptir.</w:t>
      </w:r>
    </w:p>
    <w:p w:rsidR="003A4814" w:rsidRPr="003A4814" w:rsidRDefault="003A4814" w:rsidP="00967CFB">
      <w:pPr>
        <w:spacing w:after="100" w:line="268" w:lineRule="exact"/>
        <w:ind w:firstLine="454"/>
        <w:jc w:val="both"/>
        <w:rPr>
          <w:rFonts w:ascii="Bookman Old Style" w:hAnsi="Bookman Old Style"/>
          <w:color w:val="000000" w:themeColor="text1"/>
          <w:sz w:val="24"/>
          <w:szCs w:val="24"/>
        </w:rPr>
      </w:pPr>
      <w:r w:rsidRPr="003A4814">
        <w:rPr>
          <w:rFonts w:ascii="Bookman Old Style" w:hAnsi="Bookman Old Style"/>
          <w:color w:val="000000" w:themeColor="text1"/>
          <w:sz w:val="24"/>
          <w:szCs w:val="24"/>
        </w:rPr>
        <w:t>TMK m. 169 hükmünce, boşanma veya ayrılık davası açılınca hakim, davanın devamı süresince gerekli olan, özellikle eşlerin barınmasına, geçimine, eşlerin mallarının yönetimine ve çocukların bakım ve korunmasına ilişkin geçici önlemleri re'sen alır.</w:t>
      </w:r>
    </w:p>
    <w:p w:rsidR="0098501D" w:rsidRDefault="00967CFB" w:rsidP="00967CFB">
      <w:pPr>
        <w:ind w:firstLine="567"/>
        <w:jc w:val="both"/>
        <w:rPr>
          <w:rFonts w:ascii="Bookman Old Style" w:hAnsi="Bookman Old Style"/>
          <w:sz w:val="24"/>
          <w:szCs w:val="24"/>
        </w:rPr>
      </w:pPr>
      <w:r w:rsidRPr="00967CFB">
        <w:rPr>
          <w:rFonts w:ascii="Bookman Old Style" w:hAnsi="Bookman Old Style"/>
          <w:sz w:val="24"/>
          <w:szCs w:val="24"/>
        </w:rPr>
        <w:t xml:space="preserve">Boşanma davası açılmakla </w:t>
      </w:r>
      <w:r>
        <w:rPr>
          <w:rFonts w:ascii="Bookman Old Style" w:hAnsi="Bookman Old Style"/>
          <w:sz w:val="24"/>
          <w:szCs w:val="24"/>
        </w:rPr>
        <w:t>ayrı yaşama hakkı doğmuş ve eşler ayrı yaşamaya başlamışlarsa çocuğun eşlerden birisinin yanında kalması gerekecektir.</w:t>
      </w:r>
    </w:p>
    <w:p w:rsidR="00967CFB" w:rsidRDefault="003A4814" w:rsidP="00967CFB">
      <w:pPr>
        <w:ind w:firstLine="567"/>
        <w:jc w:val="both"/>
        <w:rPr>
          <w:rFonts w:ascii="Bookman Old Style" w:hAnsi="Bookman Old Style"/>
          <w:sz w:val="24"/>
          <w:szCs w:val="24"/>
        </w:rPr>
      </w:pPr>
      <w:r>
        <w:rPr>
          <w:rFonts w:ascii="Bookman Old Style" w:hAnsi="Bookman Old Style"/>
          <w:sz w:val="24"/>
          <w:szCs w:val="24"/>
        </w:rPr>
        <w:t xml:space="preserve">Bu süreçte çocuğun velayetinin hangi eş tarafından kullanılacağı mahkemece belirlenecektir. Bu belirlemede de çocuğun üstün yararı dikkate alınacaktır. </w:t>
      </w:r>
    </w:p>
    <w:p w:rsidR="003A4814" w:rsidRDefault="003A4814" w:rsidP="003A4814">
      <w:pPr>
        <w:ind w:firstLine="567"/>
        <w:jc w:val="both"/>
        <w:rPr>
          <w:rFonts w:ascii="Bookman Old Style" w:hAnsi="Bookman Old Style"/>
          <w:sz w:val="24"/>
          <w:szCs w:val="24"/>
        </w:rPr>
      </w:pPr>
      <w:r>
        <w:rPr>
          <w:rFonts w:ascii="Bookman Old Style" w:hAnsi="Bookman Old Style"/>
          <w:sz w:val="24"/>
          <w:szCs w:val="24"/>
        </w:rPr>
        <w:lastRenderedPageBreak/>
        <w:t xml:space="preserve">Boşanma kararı ile birlikte de çocuğun velayeti de anne babadan birisine tevdi edilecek yine bu belirlemede de çocuğun üstün yararı dikkate alınacaktır. </w:t>
      </w:r>
    </w:p>
    <w:p w:rsidR="003A4814" w:rsidRPr="00A11AA0" w:rsidRDefault="003A4814" w:rsidP="003A4814">
      <w:pPr>
        <w:spacing w:after="100" w:line="240" w:lineRule="auto"/>
        <w:ind w:right="1" w:firstLine="454"/>
        <w:jc w:val="both"/>
        <w:rPr>
          <w:rFonts w:ascii="Bookman Old Style" w:hAnsi="Bookman Old Style"/>
          <w:color w:val="000000" w:themeColor="text1"/>
          <w:sz w:val="24"/>
          <w:szCs w:val="24"/>
        </w:rPr>
      </w:pPr>
      <w:r w:rsidRPr="00A11AA0">
        <w:rPr>
          <w:rFonts w:ascii="Bookman Old Style" w:hAnsi="Bookman Old Style"/>
          <w:color w:val="000000" w:themeColor="text1"/>
          <w:sz w:val="24"/>
          <w:szCs w:val="24"/>
        </w:rPr>
        <w:t>Mahkeme boşanma veya ayrılığa karar verirken, olanak bulundukça ana ve babayı dinledikten ve çocuk vesayet altında ise vasinin ve vesayet makamının düşüncesini aldıktan sonra, ana ve babanın haklarını ve çocuk ile olan kişisel ilişkilerini düzenler (TMK m.182/I).</w:t>
      </w:r>
    </w:p>
    <w:p w:rsidR="003A4814" w:rsidRPr="00A11AA0" w:rsidRDefault="003A4814" w:rsidP="003A4814">
      <w:pPr>
        <w:spacing w:after="100" w:line="240" w:lineRule="auto"/>
        <w:ind w:right="1" w:firstLine="454"/>
        <w:jc w:val="both"/>
        <w:rPr>
          <w:rFonts w:ascii="Bookman Old Style" w:hAnsi="Bookman Old Style"/>
          <w:color w:val="000000" w:themeColor="text1"/>
          <w:sz w:val="24"/>
          <w:szCs w:val="24"/>
        </w:rPr>
      </w:pPr>
      <w:r w:rsidRPr="00A11AA0">
        <w:rPr>
          <w:rFonts w:ascii="Bookman Old Style" w:hAnsi="Bookman Old Style"/>
          <w:color w:val="000000" w:themeColor="text1"/>
          <w:sz w:val="24"/>
          <w:szCs w:val="24"/>
        </w:rPr>
        <w:t>Velayetin kullanılması kendisine verilmeyen eşin çocuk ile kişisel ilişkisinin düzenlenmesinde, çocuğun özellikle sağlık, eğitim ve ahlak bakımından yararları esas tutulur.</w:t>
      </w:r>
    </w:p>
    <w:p w:rsidR="003A4814" w:rsidRPr="00A11AA0" w:rsidRDefault="003A4814" w:rsidP="003A4814">
      <w:pPr>
        <w:spacing w:after="100" w:line="240" w:lineRule="auto"/>
        <w:ind w:right="1" w:firstLine="454"/>
        <w:jc w:val="both"/>
        <w:rPr>
          <w:rFonts w:ascii="Bookman Old Style" w:hAnsi="Bookman Old Style"/>
          <w:color w:val="000000" w:themeColor="text1"/>
          <w:sz w:val="24"/>
          <w:szCs w:val="24"/>
        </w:rPr>
      </w:pPr>
      <w:r w:rsidRPr="00A11AA0">
        <w:rPr>
          <w:rFonts w:ascii="Bookman Old Style" w:hAnsi="Bookman Old Style"/>
          <w:color w:val="000000" w:themeColor="text1"/>
          <w:sz w:val="24"/>
          <w:szCs w:val="24"/>
        </w:rPr>
        <w:t xml:space="preserve">Bu eş, çocuğun bakım ve eğitim giderlerine </w:t>
      </w:r>
      <w:r w:rsidRPr="00282AF3">
        <w:rPr>
          <w:rFonts w:ascii="Bookman Old Style" w:hAnsi="Bookman Old Style"/>
          <w:b/>
          <w:color w:val="000000" w:themeColor="text1"/>
          <w:sz w:val="24"/>
          <w:szCs w:val="24"/>
        </w:rPr>
        <w:t xml:space="preserve">gücü oranında </w:t>
      </w:r>
      <w:r w:rsidRPr="00A11AA0">
        <w:rPr>
          <w:rFonts w:ascii="Bookman Old Style" w:hAnsi="Bookman Old Style"/>
          <w:color w:val="000000" w:themeColor="text1"/>
          <w:sz w:val="24"/>
          <w:szCs w:val="24"/>
        </w:rPr>
        <w:t>katılmak zorundadır  (TMK m.182/II).</w:t>
      </w:r>
    </w:p>
    <w:p w:rsidR="00A11AA0" w:rsidRPr="00A11AA0" w:rsidRDefault="003A4814" w:rsidP="003A4814">
      <w:pPr>
        <w:spacing w:after="100" w:line="240" w:lineRule="auto"/>
        <w:ind w:right="1" w:firstLine="454"/>
        <w:jc w:val="both"/>
        <w:rPr>
          <w:rFonts w:ascii="Bookman Old Style" w:hAnsi="Bookman Old Style"/>
          <w:color w:val="000000" w:themeColor="text1"/>
          <w:sz w:val="24"/>
          <w:szCs w:val="24"/>
        </w:rPr>
      </w:pPr>
      <w:r w:rsidRPr="00A11AA0">
        <w:rPr>
          <w:rFonts w:ascii="Bookman Old Style" w:hAnsi="Bookman Old Style"/>
          <w:color w:val="000000" w:themeColor="text1"/>
          <w:sz w:val="24"/>
          <w:szCs w:val="24"/>
        </w:rPr>
        <w:t>Hâkim, istem halinde irat biçiminde ödenmesine karar verilen bu giderlerin gelecek yıllarda tarafların sosyal ve ekonomik durumlarına göre ne miktarda ödeneceğini karara bağlayabilir (TMK m.182/III).</w:t>
      </w:r>
    </w:p>
    <w:p w:rsidR="0010679C" w:rsidRDefault="003A4814" w:rsidP="003A4814">
      <w:pPr>
        <w:pStyle w:val="NormalWeb"/>
        <w:spacing w:before="0"/>
        <w:ind w:right="1" w:firstLine="454"/>
        <w:jc w:val="both"/>
        <w:rPr>
          <w:rFonts w:ascii="Bookman Old Style" w:hAnsi="Bookman Old Style"/>
          <w:color w:val="FF0000"/>
          <w:sz w:val="22"/>
          <w:szCs w:val="22"/>
        </w:rPr>
      </w:pPr>
      <w:r w:rsidRPr="00A11AA0">
        <w:rPr>
          <w:rFonts w:ascii="Bookman Old Style" w:hAnsi="Bookman Old Style"/>
          <w:color w:val="FF0000"/>
          <w:sz w:val="22"/>
          <w:szCs w:val="22"/>
        </w:rPr>
        <w:t>Burada “</w:t>
      </w:r>
      <w:r w:rsidRPr="00A11AA0">
        <w:rPr>
          <w:rFonts w:ascii="Bookman Old Style" w:hAnsi="Bookman Old Style"/>
          <w:b/>
          <w:color w:val="FF0000"/>
          <w:sz w:val="22"/>
          <w:szCs w:val="22"/>
        </w:rPr>
        <w:t>Çocuk Haklarının Kullanılmasına İlişkin Avrupa Sözleşmesi</w:t>
      </w:r>
      <w:r w:rsidRPr="00A11AA0">
        <w:rPr>
          <w:rStyle w:val="DipnotBavurusu"/>
          <w:rFonts w:ascii="Bookman Old Style" w:eastAsia="MS Mincho" w:hAnsi="Bookman Old Style"/>
          <w:color w:val="FF0000"/>
          <w:sz w:val="22"/>
          <w:szCs w:val="22"/>
        </w:rPr>
        <w:footnoteReference w:id="2"/>
      </w:r>
      <w:r w:rsidRPr="00A11AA0">
        <w:rPr>
          <w:rFonts w:ascii="Bookman Old Style" w:hAnsi="Bookman Old Style"/>
          <w:color w:val="FF0000"/>
          <w:sz w:val="22"/>
          <w:szCs w:val="22"/>
        </w:rPr>
        <w:t xml:space="preserve">’nin </w:t>
      </w:r>
    </w:p>
    <w:p w:rsidR="003A4814" w:rsidRPr="008B25EB" w:rsidRDefault="003A4814" w:rsidP="003A4814">
      <w:pPr>
        <w:pStyle w:val="NormalWeb"/>
        <w:spacing w:before="0"/>
        <w:ind w:right="1" w:firstLine="454"/>
        <w:jc w:val="both"/>
        <w:rPr>
          <w:rFonts w:ascii="Bookman Old Style" w:hAnsi="Bookman Old Style"/>
          <w:i/>
          <w:color w:val="000000" w:themeColor="text1"/>
          <w:sz w:val="22"/>
          <w:szCs w:val="22"/>
        </w:rPr>
      </w:pPr>
      <w:r w:rsidRPr="00A11AA0">
        <w:rPr>
          <w:rFonts w:ascii="Bookman Old Style" w:hAnsi="Bookman Old Style"/>
          <w:color w:val="FF0000"/>
          <w:sz w:val="22"/>
          <w:szCs w:val="22"/>
        </w:rPr>
        <w:t xml:space="preserve">ilgili hükmüne de değinmek gerekir. </w:t>
      </w:r>
      <w:r w:rsidRPr="008B25EB">
        <w:rPr>
          <w:rFonts w:ascii="Bookman Old Style" w:hAnsi="Bookman Old Style"/>
          <w:color w:val="000000" w:themeColor="text1"/>
          <w:sz w:val="22"/>
          <w:szCs w:val="22"/>
        </w:rPr>
        <w:t>Anılan sözleşmenin “</w:t>
      </w:r>
      <w:r w:rsidRPr="008B25EB">
        <w:rPr>
          <w:rFonts w:ascii="Bookman Old Style" w:hAnsi="Bookman Old Style"/>
          <w:bCs/>
          <w:i/>
          <w:color w:val="000000" w:themeColor="text1"/>
          <w:sz w:val="22"/>
          <w:szCs w:val="22"/>
        </w:rPr>
        <w:t>Davalarda bilgilendirilme ve dava sırasında görüşünü ifade etme hakkı</w:t>
      </w:r>
      <w:r w:rsidRPr="008B25EB">
        <w:rPr>
          <w:rFonts w:ascii="Bookman Old Style" w:hAnsi="Bookman Old Style"/>
          <w:bCs/>
          <w:color w:val="000000" w:themeColor="text1"/>
          <w:sz w:val="22"/>
          <w:szCs w:val="22"/>
        </w:rPr>
        <w:t xml:space="preserve">” </w:t>
      </w:r>
      <w:r w:rsidRPr="008B25EB">
        <w:rPr>
          <w:rFonts w:ascii="Bookman Old Style" w:hAnsi="Bookman Old Style"/>
          <w:color w:val="000000" w:themeColor="text1"/>
          <w:sz w:val="22"/>
          <w:szCs w:val="22"/>
        </w:rPr>
        <w:t xml:space="preserve">başlıklı; </w:t>
      </w:r>
      <w:r w:rsidRPr="008B25EB">
        <w:rPr>
          <w:rFonts w:ascii="Bookman Old Style" w:hAnsi="Bookman Old Style"/>
          <w:i/>
          <w:color w:val="000000" w:themeColor="text1"/>
          <w:sz w:val="22"/>
          <w:szCs w:val="22"/>
        </w:rPr>
        <w:t>“Yeterli idrake sahip olduğu iç hukuk tarafından kabul edilen bir çocuğa, bir adli merci önündeki, kendisini ilgilendiren davalarda, yararlanmayı bizzat da talep edebileceği aşağıda sayılan haklar verilir :</w:t>
      </w:r>
    </w:p>
    <w:p w:rsidR="003A4814" w:rsidRPr="008B25EB" w:rsidRDefault="003A4814" w:rsidP="00282AF3">
      <w:pPr>
        <w:pStyle w:val="NormalWeb"/>
        <w:ind w:right="1" w:firstLine="454"/>
        <w:rPr>
          <w:rFonts w:ascii="Bookman Old Style" w:hAnsi="Bookman Old Style"/>
          <w:i/>
          <w:color w:val="000000" w:themeColor="text1"/>
          <w:sz w:val="22"/>
          <w:szCs w:val="22"/>
        </w:rPr>
      </w:pPr>
      <w:r w:rsidRPr="008B25EB">
        <w:rPr>
          <w:rFonts w:ascii="Bookman Old Style" w:hAnsi="Bookman Old Style"/>
          <w:bCs/>
          <w:i/>
          <w:color w:val="000000" w:themeColor="text1"/>
          <w:sz w:val="22"/>
          <w:szCs w:val="22"/>
        </w:rPr>
        <w:t>a)</w:t>
      </w:r>
      <w:r w:rsidRPr="008B25EB">
        <w:rPr>
          <w:rFonts w:ascii="Bookman Old Style" w:hAnsi="Bookman Old Style"/>
          <w:i/>
          <w:color w:val="000000" w:themeColor="text1"/>
          <w:sz w:val="22"/>
          <w:szCs w:val="22"/>
        </w:rPr>
        <w:t xml:space="preserve"> ilgili tüm bilgileri almak;</w:t>
      </w:r>
    </w:p>
    <w:p w:rsidR="00A11AA0" w:rsidRPr="008B25EB" w:rsidRDefault="003A4814" w:rsidP="003A4814">
      <w:pPr>
        <w:pStyle w:val="NormalWeb"/>
        <w:spacing w:before="0"/>
        <w:ind w:right="1" w:firstLine="454"/>
        <w:rPr>
          <w:rFonts w:ascii="Bookman Old Style" w:hAnsi="Bookman Old Style"/>
          <w:i/>
          <w:color w:val="000000" w:themeColor="text1"/>
          <w:sz w:val="22"/>
          <w:szCs w:val="22"/>
        </w:rPr>
      </w:pPr>
      <w:r w:rsidRPr="008B25EB">
        <w:rPr>
          <w:rFonts w:ascii="Bookman Old Style" w:hAnsi="Bookman Old Style"/>
          <w:bCs/>
          <w:i/>
          <w:color w:val="000000" w:themeColor="text1"/>
          <w:sz w:val="22"/>
          <w:szCs w:val="22"/>
        </w:rPr>
        <w:t>b)</w:t>
      </w:r>
      <w:r w:rsidRPr="008B25EB">
        <w:rPr>
          <w:rFonts w:ascii="Bookman Old Style" w:hAnsi="Bookman Old Style"/>
          <w:i/>
          <w:color w:val="000000" w:themeColor="text1"/>
          <w:sz w:val="22"/>
          <w:szCs w:val="22"/>
        </w:rPr>
        <w:t xml:space="preserve"> kendisine danışılmak ve kendi görüşünü ifade etmek;</w:t>
      </w:r>
    </w:p>
    <w:p w:rsidR="003A4814" w:rsidRPr="008B25EB" w:rsidRDefault="003A4814" w:rsidP="003A4814">
      <w:pPr>
        <w:pStyle w:val="NormalWeb"/>
        <w:spacing w:before="0"/>
        <w:ind w:right="1" w:firstLine="454"/>
        <w:rPr>
          <w:rFonts w:ascii="Bookman Old Style" w:hAnsi="Bookman Old Style"/>
          <w:i/>
          <w:color w:val="000000" w:themeColor="text1"/>
          <w:sz w:val="22"/>
          <w:szCs w:val="22"/>
        </w:rPr>
      </w:pPr>
      <w:r w:rsidRPr="008B25EB">
        <w:rPr>
          <w:rFonts w:ascii="Bookman Old Style" w:hAnsi="Bookman Old Style"/>
          <w:bCs/>
          <w:i/>
          <w:color w:val="000000" w:themeColor="text1"/>
          <w:sz w:val="22"/>
          <w:szCs w:val="22"/>
        </w:rPr>
        <w:t>c)</w:t>
      </w:r>
      <w:r w:rsidRPr="008B25EB">
        <w:rPr>
          <w:rFonts w:ascii="Bookman Old Style" w:hAnsi="Bookman Old Style"/>
          <w:i/>
          <w:color w:val="000000" w:themeColor="text1"/>
          <w:sz w:val="22"/>
          <w:szCs w:val="22"/>
        </w:rPr>
        <w:t xml:space="preserve"> görüşlerinin uygulanmasının olası sonuçlarından ve her tür kararın olası sonuçlarından bilgilendirilmek”</w:t>
      </w:r>
      <w:r w:rsidRPr="008B25EB">
        <w:rPr>
          <w:rFonts w:ascii="Bookman Old Style" w:hAnsi="Bookman Old Style"/>
          <w:color w:val="000000" w:themeColor="text1"/>
          <w:sz w:val="22"/>
          <w:szCs w:val="22"/>
        </w:rPr>
        <w:t>. şeklindeki 3.maddesi ve “</w:t>
      </w:r>
      <w:r w:rsidRPr="008B25EB">
        <w:rPr>
          <w:rFonts w:ascii="Bookman Old Style" w:hAnsi="Bookman Old Style"/>
          <w:bCs/>
          <w:i/>
          <w:color w:val="000000" w:themeColor="text1"/>
          <w:sz w:val="22"/>
          <w:szCs w:val="22"/>
        </w:rPr>
        <w:t>Karar süreci</w:t>
      </w:r>
      <w:r w:rsidRPr="008B25EB">
        <w:rPr>
          <w:rFonts w:ascii="Bookman Old Style" w:hAnsi="Bookman Old Style"/>
          <w:bCs/>
          <w:color w:val="000000" w:themeColor="text1"/>
          <w:sz w:val="22"/>
          <w:szCs w:val="22"/>
        </w:rPr>
        <w:t>”</w:t>
      </w:r>
      <w:r w:rsidRPr="008B25EB">
        <w:rPr>
          <w:rFonts w:ascii="Bookman Old Style" w:hAnsi="Bookman Old Style"/>
          <w:color w:val="000000" w:themeColor="text1"/>
          <w:sz w:val="22"/>
          <w:szCs w:val="22"/>
        </w:rPr>
        <w:t xml:space="preserve"> başlıklı</w:t>
      </w:r>
      <w:r w:rsidRPr="008B25EB">
        <w:rPr>
          <w:rFonts w:ascii="Bookman Old Style" w:hAnsi="Bookman Old Style"/>
          <w:i/>
          <w:color w:val="000000" w:themeColor="text1"/>
          <w:sz w:val="22"/>
          <w:szCs w:val="22"/>
        </w:rPr>
        <w:t>; “Bir çocuğu ilgilendiren davalarda adli merci, bir karar almadan önce :</w:t>
      </w:r>
    </w:p>
    <w:p w:rsidR="003A4814" w:rsidRPr="008B25EB" w:rsidRDefault="003A4814" w:rsidP="003A4814">
      <w:pPr>
        <w:spacing w:after="100" w:line="240" w:lineRule="auto"/>
        <w:ind w:right="1" w:firstLine="454"/>
        <w:rPr>
          <w:rFonts w:ascii="Bookman Old Style" w:hAnsi="Bookman Old Style"/>
          <w:i/>
          <w:color w:val="000000" w:themeColor="text1"/>
        </w:rPr>
      </w:pPr>
      <w:r w:rsidRPr="008B25EB">
        <w:rPr>
          <w:rFonts w:ascii="Bookman Old Style" w:hAnsi="Bookman Old Style"/>
          <w:bCs/>
          <w:i/>
          <w:color w:val="000000" w:themeColor="text1"/>
        </w:rPr>
        <w:t>a)</w:t>
      </w:r>
      <w:r w:rsidRPr="008B25EB">
        <w:rPr>
          <w:rFonts w:ascii="Bookman Old Style" w:hAnsi="Bookman Old Style"/>
          <w:i/>
          <w:color w:val="000000" w:themeColor="text1"/>
        </w:rPr>
        <w:t xml:space="preserve"> Çocuğun yüksek çıkarına uygun karar almak için yeterli bilgiye sahip olup olmadığını kontrol etmeli ve gerektiğinde özellikle velayet sorumluluğunu elinde bulunduranlardan ek bilgi sağlamalıdır.</w:t>
      </w:r>
    </w:p>
    <w:p w:rsidR="003A4814" w:rsidRPr="008B25EB" w:rsidRDefault="003A4814" w:rsidP="003A4814">
      <w:pPr>
        <w:spacing w:after="100" w:line="240" w:lineRule="auto"/>
        <w:ind w:right="1" w:firstLine="454"/>
        <w:rPr>
          <w:rFonts w:ascii="Bookman Old Style" w:hAnsi="Bookman Old Style"/>
          <w:i/>
          <w:color w:val="000000" w:themeColor="text1"/>
        </w:rPr>
      </w:pPr>
      <w:r w:rsidRPr="008B25EB">
        <w:rPr>
          <w:rFonts w:ascii="Bookman Old Style" w:hAnsi="Bookman Old Style"/>
          <w:bCs/>
          <w:i/>
          <w:color w:val="000000" w:themeColor="text1"/>
        </w:rPr>
        <w:t>b)</w:t>
      </w:r>
      <w:r w:rsidRPr="008B25EB">
        <w:rPr>
          <w:rFonts w:ascii="Bookman Old Style" w:hAnsi="Bookman Old Style"/>
          <w:i/>
          <w:color w:val="000000" w:themeColor="text1"/>
        </w:rPr>
        <w:t xml:space="preserve"> Çocuğun iç hukuk tarafından yeterli idrak gücüne sahip olduğunun kabul edildiği durumlarda,</w:t>
      </w:r>
    </w:p>
    <w:p w:rsidR="003A4814" w:rsidRPr="008B25EB" w:rsidRDefault="003A4814" w:rsidP="003A4814">
      <w:pPr>
        <w:spacing w:after="100" w:line="240" w:lineRule="auto"/>
        <w:ind w:right="1" w:firstLine="454"/>
        <w:rPr>
          <w:rFonts w:ascii="Bookman Old Style" w:hAnsi="Bookman Old Style"/>
          <w:i/>
          <w:color w:val="000000" w:themeColor="text1"/>
        </w:rPr>
      </w:pPr>
      <w:r w:rsidRPr="008B25EB">
        <w:rPr>
          <w:rFonts w:ascii="Bookman Old Style" w:hAnsi="Bookman Old Style"/>
          <w:i/>
          <w:color w:val="000000" w:themeColor="text1"/>
        </w:rPr>
        <w:t>- çocuğun bütün gerekli bilgiyi edindiğinden emin olmalıdır.</w:t>
      </w:r>
    </w:p>
    <w:p w:rsidR="003A4814" w:rsidRPr="008B25EB" w:rsidRDefault="003A4814" w:rsidP="003A4814">
      <w:pPr>
        <w:spacing w:after="100" w:line="240" w:lineRule="auto"/>
        <w:ind w:right="1" w:firstLine="454"/>
        <w:rPr>
          <w:rFonts w:ascii="Bookman Old Style" w:hAnsi="Bookman Old Style"/>
          <w:i/>
          <w:color w:val="000000" w:themeColor="text1"/>
        </w:rPr>
      </w:pPr>
      <w:r w:rsidRPr="008B25EB">
        <w:rPr>
          <w:rFonts w:ascii="Bookman Old Style" w:hAnsi="Bookman Old Style"/>
          <w:i/>
          <w:color w:val="000000" w:themeColor="text1"/>
        </w:rPr>
        <w:lastRenderedPageBreak/>
        <w:t xml:space="preserve"> - çocuğun yüksek çıkarına açıkça ters düşmediği takdirde, gerekirse kendine veya diğer şahıs ve kurumlar vasıtasıyla, çocuk için elverişli durumlarda ve onun kavrayışına uygun bir tarzda çocuğa danışmalıdır.</w:t>
      </w:r>
    </w:p>
    <w:p w:rsidR="003A4814" w:rsidRPr="008B25EB" w:rsidRDefault="003A4814" w:rsidP="003A4814">
      <w:pPr>
        <w:spacing w:after="100" w:line="240" w:lineRule="auto"/>
        <w:ind w:right="1" w:firstLine="454"/>
        <w:rPr>
          <w:rFonts w:ascii="Bookman Old Style" w:hAnsi="Bookman Old Style"/>
          <w:i/>
          <w:color w:val="000000" w:themeColor="text1"/>
        </w:rPr>
      </w:pPr>
      <w:r w:rsidRPr="008B25EB">
        <w:rPr>
          <w:rFonts w:ascii="Bookman Old Style" w:hAnsi="Bookman Old Style"/>
          <w:i/>
          <w:color w:val="000000" w:themeColor="text1"/>
        </w:rPr>
        <w:t>- çocuğun görüşünü ifade etmesine müsaade etmelidir.</w:t>
      </w:r>
    </w:p>
    <w:p w:rsidR="003A4814" w:rsidRPr="008B25EB" w:rsidRDefault="003A4814" w:rsidP="003A4814">
      <w:pPr>
        <w:spacing w:after="100" w:line="240" w:lineRule="auto"/>
        <w:ind w:right="1" w:firstLine="454"/>
        <w:jc w:val="both"/>
        <w:rPr>
          <w:rFonts w:ascii="Bookman Old Style" w:hAnsi="Bookman Old Style"/>
          <w:color w:val="000000" w:themeColor="text1"/>
        </w:rPr>
      </w:pPr>
      <w:r w:rsidRPr="0060214F">
        <w:rPr>
          <w:rFonts w:ascii="Bookman Old Style" w:hAnsi="Bookman Old Style"/>
          <w:bCs/>
          <w:i/>
        </w:rPr>
        <w:t>c)</w:t>
      </w:r>
      <w:r w:rsidRPr="0060214F">
        <w:rPr>
          <w:rFonts w:ascii="Bookman Old Style" w:hAnsi="Bookman Old Style"/>
          <w:i/>
        </w:rPr>
        <w:t xml:space="preserve"> Çocuğun ifade ettiği görüşe gereken önemi vermelidir.” </w:t>
      </w:r>
      <w:r w:rsidRPr="0060214F">
        <w:rPr>
          <w:rFonts w:ascii="Bookman Old Style" w:hAnsi="Bookman Old Style"/>
        </w:rPr>
        <w:t xml:space="preserve">şeklindeki </w:t>
      </w:r>
      <w:r w:rsidRPr="008B25EB">
        <w:rPr>
          <w:rFonts w:ascii="Bookman Old Style" w:hAnsi="Bookman Old Style"/>
          <w:color w:val="000000" w:themeColor="text1"/>
        </w:rPr>
        <w:t>6.maddesi uyarınca velayetin ve kişisel ilişkilerin düzenlenmesi esnasında çocuğun da görüşünün alınması gerekir.</w:t>
      </w:r>
    </w:p>
    <w:p w:rsidR="003A4814" w:rsidRPr="008B25EB" w:rsidRDefault="003A4814" w:rsidP="003A4814">
      <w:pPr>
        <w:pStyle w:val="NormalWeb"/>
        <w:spacing w:before="0"/>
        <w:ind w:right="1" w:firstLine="454"/>
        <w:jc w:val="both"/>
        <w:rPr>
          <w:rFonts w:ascii="Bookman Old Style" w:hAnsi="Bookman Old Style"/>
          <w:i/>
          <w:color w:val="000000" w:themeColor="text1"/>
          <w:sz w:val="22"/>
          <w:szCs w:val="22"/>
        </w:rPr>
      </w:pPr>
      <w:r w:rsidRPr="0060214F">
        <w:rPr>
          <w:rFonts w:ascii="Bookman Old Style" w:hAnsi="Bookman Old Style"/>
          <w:b/>
          <w:color w:val="000000" w:themeColor="text1"/>
          <w:sz w:val="22"/>
          <w:szCs w:val="22"/>
        </w:rPr>
        <w:t>Yine aynı şekilde “Birleşmiş Milletler Çocuk Haklarına Dair Sözleşme</w:t>
      </w:r>
      <w:r w:rsidRPr="0060214F">
        <w:rPr>
          <w:rStyle w:val="DipnotBavurusu"/>
          <w:rFonts w:ascii="Bookman Old Style" w:eastAsia="MS Mincho" w:hAnsi="Bookman Old Style"/>
          <w:b/>
          <w:color w:val="000000" w:themeColor="text1"/>
          <w:sz w:val="22"/>
          <w:szCs w:val="22"/>
        </w:rPr>
        <w:footnoteReference w:id="3"/>
      </w:r>
      <w:r w:rsidRPr="0060214F">
        <w:rPr>
          <w:rFonts w:ascii="Bookman Old Style" w:hAnsi="Bookman Old Style"/>
          <w:b/>
          <w:color w:val="000000" w:themeColor="text1"/>
          <w:sz w:val="22"/>
          <w:szCs w:val="22"/>
        </w:rPr>
        <w:t>”nin</w:t>
      </w:r>
      <w:r w:rsidRPr="008B25EB">
        <w:rPr>
          <w:rFonts w:ascii="Bookman Old Style" w:hAnsi="Bookman Old Style"/>
          <w:color w:val="000000" w:themeColor="text1"/>
          <w:sz w:val="22"/>
          <w:szCs w:val="22"/>
        </w:rPr>
        <w:t>”“</w:t>
      </w:r>
      <w:r w:rsidRPr="008B25EB">
        <w:rPr>
          <w:rFonts w:ascii="Bookman Old Style" w:hAnsi="Bookman Old Style"/>
          <w:bCs/>
          <w:i/>
          <w:color w:val="000000" w:themeColor="text1"/>
          <w:sz w:val="22"/>
          <w:szCs w:val="22"/>
        </w:rPr>
        <w:t xml:space="preserve"> 1.</w:t>
      </w:r>
      <w:r w:rsidRPr="008B25EB">
        <w:rPr>
          <w:rFonts w:ascii="Bookman Old Style" w:hAnsi="Bookman Old Style"/>
          <w:i/>
          <w:color w:val="000000" w:themeColor="text1"/>
          <w:sz w:val="22"/>
          <w:szCs w:val="22"/>
        </w:rPr>
        <w:t>Taraf Devletler, görüşlerini oluşturma yeteneğine sahip çocuğun kendini ilgilendiren her konuda görüşlerini serbestçe ifade etme hakkını bu görüşlere çocuğun yaşı ve olgunluk derecesine uygun olarak, gereken özen gösterilmek suretiyle tanırlar.</w:t>
      </w:r>
    </w:p>
    <w:p w:rsidR="003A4814" w:rsidRPr="008B25EB" w:rsidRDefault="003A4814" w:rsidP="003A4814">
      <w:pPr>
        <w:spacing w:after="100" w:line="240" w:lineRule="auto"/>
        <w:ind w:right="1" w:firstLine="454"/>
        <w:jc w:val="both"/>
        <w:rPr>
          <w:rFonts w:ascii="Bookman Old Style" w:hAnsi="Bookman Old Style"/>
          <w:color w:val="000000" w:themeColor="text1"/>
        </w:rPr>
      </w:pPr>
      <w:r w:rsidRPr="008B25EB">
        <w:rPr>
          <w:rFonts w:ascii="Bookman Old Style" w:hAnsi="Bookman Old Style"/>
          <w:bCs/>
          <w:i/>
          <w:color w:val="000000" w:themeColor="text1"/>
        </w:rPr>
        <w:t>2.</w:t>
      </w:r>
      <w:r w:rsidRPr="008B25EB">
        <w:rPr>
          <w:rFonts w:ascii="Bookman Old Style" w:hAnsi="Bookman Old Style"/>
          <w:i/>
          <w:color w:val="000000" w:themeColor="text1"/>
        </w:rPr>
        <w:t xml:space="preserve"> Bu amaçla, çocuğu etkileyen herhangi bir adli veya idari kovuşturmada çocuğun ya doğrudan doğruya veya bir temsilci ya da uygun bir makam yoluyla dinlenilmesi fırsatı, ulusal yasanın usule ilişkin kurallarına uygun olarak çocuğa, özellikle sağlanacaktır.” </w:t>
      </w:r>
      <w:r w:rsidRPr="008B25EB">
        <w:rPr>
          <w:rFonts w:ascii="Bookman Old Style" w:hAnsi="Bookman Old Style"/>
          <w:color w:val="000000" w:themeColor="text1"/>
        </w:rPr>
        <w:t>şeklindeki 12. maddesi de çocuğun dinlenmesi gereğini içermektedir.</w:t>
      </w:r>
    </w:p>
    <w:p w:rsidR="003A4814" w:rsidRDefault="003A4814" w:rsidP="003A4814">
      <w:pPr>
        <w:ind w:firstLine="567"/>
        <w:jc w:val="both"/>
        <w:rPr>
          <w:rFonts w:ascii="Bookman Old Style" w:hAnsi="Bookman Old Style"/>
          <w:sz w:val="24"/>
          <w:szCs w:val="24"/>
        </w:rPr>
      </w:pPr>
    </w:p>
    <w:p w:rsidR="005F4EE9" w:rsidRPr="0060214F" w:rsidRDefault="00C10B4A" w:rsidP="005F4EE9">
      <w:pPr>
        <w:jc w:val="both"/>
        <w:rPr>
          <w:rFonts w:ascii="Times New Roman" w:hAnsi="Times New Roman" w:cs="Times New Roman"/>
          <w:bCs/>
          <w:color w:val="222222"/>
          <w:sz w:val="24"/>
          <w:szCs w:val="24"/>
          <w:shd w:val="clear" w:color="auto" w:fill="FFFFFF"/>
        </w:rPr>
      </w:pPr>
      <w:r w:rsidRPr="0060214F">
        <w:rPr>
          <w:rFonts w:ascii="Times New Roman" w:hAnsi="Times New Roman" w:cs="Times New Roman"/>
          <w:sz w:val="24"/>
          <w:szCs w:val="24"/>
        </w:rPr>
        <w:t>“…</w:t>
      </w:r>
      <w:r w:rsidRPr="0060214F">
        <w:rPr>
          <w:rFonts w:ascii="Times New Roman" w:hAnsi="Times New Roman" w:cs="Times New Roman"/>
          <w:b/>
          <w:sz w:val="24"/>
          <w:szCs w:val="24"/>
        </w:rPr>
        <w:t>Velayet</w:t>
      </w:r>
      <w:r w:rsidRPr="0060214F">
        <w:rPr>
          <w:rFonts w:ascii="Times New Roman" w:hAnsi="Times New Roman" w:cs="Times New Roman"/>
          <w:b/>
          <w:color w:val="222222"/>
          <w:sz w:val="24"/>
          <w:szCs w:val="24"/>
          <w:shd w:val="clear" w:color="auto" w:fill="FFFFFF"/>
        </w:rPr>
        <w:t> kamu düzenine ilişkin olup, </w:t>
      </w:r>
      <w:r w:rsidRPr="0060214F">
        <w:rPr>
          <w:rFonts w:ascii="Times New Roman" w:hAnsi="Times New Roman" w:cs="Times New Roman"/>
          <w:b/>
          <w:sz w:val="24"/>
          <w:szCs w:val="24"/>
        </w:rPr>
        <w:t>velayet</w:t>
      </w:r>
      <w:r w:rsidRPr="0060214F">
        <w:rPr>
          <w:rFonts w:ascii="Times New Roman" w:hAnsi="Times New Roman" w:cs="Times New Roman"/>
          <w:b/>
          <w:color w:val="222222"/>
          <w:sz w:val="24"/>
          <w:szCs w:val="24"/>
          <w:shd w:val="clear" w:color="auto" w:fill="FFFFFF"/>
        </w:rPr>
        <w:t> düzenlemesinde asıl olan çocuğun üstün yararıdır. Ana ve baba ile çocuğun yararı çatıştığı takdirde, çocuğun yararına üstünlük tanınması gerekir. Boşanmanın ileriye yönelik etkilerini hafifletmekte ve çocuğun boşanmadan sonraki hayata alışmasında ki en önemli etken, çocuğun hayatında kararlılık ve sürekliliğin sağlanmasıdır</w:t>
      </w:r>
      <w:r w:rsidRPr="0060214F">
        <w:rPr>
          <w:rFonts w:ascii="Times New Roman" w:hAnsi="Times New Roman" w:cs="Times New Roman"/>
          <w:color w:val="222222"/>
          <w:sz w:val="24"/>
          <w:szCs w:val="24"/>
          <w:shd w:val="clear" w:color="auto" w:fill="FFFFFF"/>
        </w:rPr>
        <w:t>. Ortak çocuk henüz altı yaşında olup, halen anne ile birlikte yaşamaya devam etmektedir. Çocuğun üstün yararının tespiti amacıyla düzenlenmiş bulunan dosyada mevcut uzman görüşleri dikkate alındığında; dava konusu küçüğün mevcut yaşam düzeni, anne ile kurduğu bağ, anneden ayrılmaya yönelik duyarlılığı, yaşı ve içinde bulunduğu gelişim döneminin özellikleri, anne varlığının küçüğün psiko-sosyal gelişimi açısından önemi, annenin sergilediği ebeveyn tutumu ve küçüğe yaklaşımı, küçüğün gelişimini destekleyici düzenlemeler yapma yönündeki çabası ve istekliliği, bu isteğindeki samimiyeti göz önüne alındığında </w:t>
      </w:r>
      <w:r w:rsidRPr="0060214F">
        <w:rPr>
          <w:rFonts w:ascii="Times New Roman" w:hAnsi="Times New Roman" w:cs="Times New Roman"/>
          <w:sz w:val="24"/>
          <w:szCs w:val="24"/>
        </w:rPr>
        <w:t>velayetin</w:t>
      </w:r>
      <w:r w:rsidRPr="0060214F">
        <w:rPr>
          <w:rFonts w:ascii="Times New Roman" w:hAnsi="Times New Roman" w:cs="Times New Roman"/>
          <w:color w:val="222222"/>
          <w:sz w:val="24"/>
          <w:szCs w:val="24"/>
          <w:shd w:val="clear" w:color="auto" w:fill="FFFFFF"/>
        </w:rPr>
        <w:t xml:space="preserve"> anneye verilmesi gerekirken, yanılgılı değerlendirme ile hüküm kurulması usul ve yasaya aykırı olmuş bozmayı gerektirmiştir…”(2. HD, 10.09.2019, </w:t>
      </w:r>
      <w:r w:rsidRPr="0060214F">
        <w:rPr>
          <w:rFonts w:ascii="Times New Roman" w:hAnsi="Times New Roman" w:cs="Times New Roman"/>
          <w:bCs/>
          <w:color w:val="222222"/>
          <w:sz w:val="24"/>
          <w:szCs w:val="24"/>
          <w:shd w:val="clear" w:color="auto" w:fill="FFFFFF"/>
        </w:rPr>
        <w:t>2019/587 -2019/8485).</w:t>
      </w:r>
    </w:p>
    <w:p w:rsidR="004B29E4" w:rsidRPr="0060214F" w:rsidRDefault="004B29E4" w:rsidP="004B29E4">
      <w:pPr>
        <w:jc w:val="center"/>
        <w:rPr>
          <w:rFonts w:ascii="Times New Roman" w:hAnsi="Times New Roman" w:cs="Times New Roman"/>
          <w:bCs/>
          <w:color w:val="222222"/>
          <w:sz w:val="24"/>
          <w:szCs w:val="24"/>
          <w:shd w:val="clear" w:color="auto" w:fill="FFFFFF"/>
        </w:rPr>
      </w:pPr>
      <w:r w:rsidRPr="0060214F">
        <w:rPr>
          <w:rFonts w:ascii="Times New Roman" w:hAnsi="Times New Roman" w:cs="Times New Roman"/>
          <w:bCs/>
          <w:color w:val="222222"/>
          <w:sz w:val="24"/>
          <w:szCs w:val="24"/>
          <w:shd w:val="clear" w:color="auto" w:fill="FFFFFF"/>
        </w:rPr>
        <w:t>***</w:t>
      </w:r>
    </w:p>
    <w:p w:rsidR="004B29E4" w:rsidRPr="0060214F" w:rsidRDefault="004B29E4" w:rsidP="005F4EE9">
      <w:pPr>
        <w:jc w:val="both"/>
        <w:rPr>
          <w:rFonts w:ascii="Times New Roman" w:hAnsi="Times New Roman" w:cs="Times New Roman"/>
          <w:bCs/>
          <w:color w:val="222222"/>
          <w:sz w:val="24"/>
          <w:szCs w:val="24"/>
          <w:shd w:val="clear" w:color="auto" w:fill="FFFFFF"/>
        </w:rPr>
      </w:pPr>
      <w:r w:rsidRPr="0060214F">
        <w:rPr>
          <w:rFonts w:ascii="Times New Roman" w:hAnsi="Times New Roman" w:cs="Times New Roman"/>
          <w:bCs/>
          <w:color w:val="222222"/>
          <w:sz w:val="24"/>
          <w:szCs w:val="24"/>
          <w:shd w:val="clear" w:color="auto" w:fill="FFFFFF"/>
        </w:rPr>
        <w:t>“…</w:t>
      </w:r>
      <w:r w:rsidRPr="0060214F">
        <w:rPr>
          <w:rFonts w:ascii="Times New Roman" w:hAnsi="Times New Roman" w:cs="Times New Roman"/>
          <w:color w:val="222222"/>
          <w:sz w:val="24"/>
          <w:szCs w:val="24"/>
          <w:shd w:val="clear" w:color="auto" w:fill="FFFFFF"/>
        </w:rPr>
        <w:t>2-Mahkemece yapılan yargılama sonucunda erkeğin boşanma davasının kabulü ile tarafların boşanmalarına, ortak çocukları 11.02.2005 Kübra ile 01.05.2009 doğumlu Muhammed Emin'in </w:t>
      </w:r>
      <w:r w:rsidRPr="0060214F">
        <w:rPr>
          <w:rFonts w:ascii="Times New Roman" w:hAnsi="Times New Roman" w:cs="Times New Roman"/>
          <w:sz w:val="24"/>
          <w:szCs w:val="24"/>
        </w:rPr>
        <w:t>velayetlerine</w:t>
      </w:r>
      <w:r w:rsidRPr="0060214F">
        <w:rPr>
          <w:rFonts w:ascii="Times New Roman" w:hAnsi="Times New Roman" w:cs="Times New Roman"/>
          <w:color w:val="222222"/>
          <w:sz w:val="24"/>
          <w:szCs w:val="24"/>
          <w:shd w:val="clear" w:color="auto" w:fill="FFFFFF"/>
        </w:rPr>
        <w:t> dair somut gerekçe belirtilmeden </w:t>
      </w:r>
      <w:r w:rsidRPr="0060214F">
        <w:rPr>
          <w:rFonts w:ascii="Times New Roman" w:hAnsi="Times New Roman" w:cs="Times New Roman"/>
          <w:sz w:val="24"/>
          <w:szCs w:val="24"/>
        </w:rPr>
        <w:t>velayetlerin</w:t>
      </w:r>
      <w:r w:rsidRPr="0060214F">
        <w:rPr>
          <w:rFonts w:ascii="Times New Roman" w:hAnsi="Times New Roman" w:cs="Times New Roman"/>
          <w:color w:val="222222"/>
          <w:sz w:val="24"/>
          <w:szCs w:val="24"/>
          <w:shd w:val="clear" w:color="auto" w:fill="FFFFFF"/>
        </w:rPr>
        <w:t> takdiren babaya verilmesine hükmedilmiştir. </w:t>
      </w:r>
      <w:r w:rsidRPr="0060214F">
        <w:rPr>
          <w:rFonts w:ascii="Times New Roman" w:hAnsi="Times New Roman" w:cs="Times New Roman"/>
          <w:b/>
          <w:sz w:val="24"/>
          <w:szCs w:val="24"/>
        </w:rPr>
        <w:t>Velayet</w:t>
      </w:r>
      <w:r w:rsidRPr="0060214F">
        <w:rPr>
          <w:rFonts w:ascii="Times New Roman" w:hAnsi="Times New Roman" w:cs="Times New Roman"/>
          <w:b/>
          <w:color w:val="222222"/>
          <w:sz w:val="24"/>
          <w:szCs w:val="24"/>
          <w:shd w:val="clear" w:color="auto" w:fill="FFFFFF"/>
        </w:rPr>
        <w:t xml:space="preserve"> ve kişisel ilişki düzenlenirken; göz önünde tutulması gereken temel ilke, çocuğun "Üstün yararı" (Birleşmiş Milletler Çocuk Haklarına Dair Sözleşme md.3; Çocuk Haklarının Kullanılmasına ilişkin Avrupa </w:t>
      </w:r>
      <w:r w:rsidRPr="0060214F">
        <w:rPr>
          <w:rFonts w:ascii="Times New Roman" w:hAnsi="Times New Roman" w:cs="Times New Roman"/>
          <w:b/>
          <w:color w:val="222222"/>
          <w:sz w:val="24"/>
          <w:szCs w:val="24"/>
          <w:shd w:val="clear" w:color="auto" w:fill="FFFFFF"/>
        </w:rPr>
        <w:lastRenderedPageBreak/>
        <w:t>Sözleşmesi m. 1; TMK m. 339/1. 34.3/1, 346/1; Çocuk Koruma Kanunu m. 4/b) dır. Çocuğun üstün yararını belirlerken; onun bedensel, zihinsel, ruhsal, ahlaki ve toplumsal gelişiminin sağlanması amacının gözetilmesi gereklidir. Ana ve babanın yararları; boşanmadaki kusurları, ahlaki değer yargıları, sosyal konumları gibi durumları, çocuğun üstün yararını etkilemediği ölçüde göz önünde tutulur. </w:t>
      </w:r>
      <w:r w:rsidRPr="00A11AA0">
        <w:rPr>
          <w:rFonts w:ascii="Times New Roman" w:hAnsi="Times New Roman" w:cs="Times New Roman"/>
          <w:b/>
          <w:sz w:val="24"/>
          <w:szCs w:val="24"/>
          <w:u w:val="single"/>
        </w:rPr>
        <w:t>Velayet</w:t>
      </w:r>
      <w:r w:rsidRPr="00A11AA0">
        <w:rPr>
          <w:rFonts w:ascii="Times New Roman" w:hAnsi="Times New Roman" w:cs="Times New Roman"/>
          <w:b/>
          <w:color w:val="222222"/>
          <w:sz w:val="24"/>
          <w:szCs w:val="24"/>
          <w:u w:val="single"/>
          <w:shd w:val="clear" w:color="auto" w:fill="FFFFFF"/>
        </w:rPr>
        <w:t> düzenlemesi kamu düzenine ilişkin olup, re'sen araştırma ilkesi geçerlidir. Bu nedenle yargılama sırasında meydana gelen gelişmelerin bile göz önünde tutulması gerekir. Tarafların davayı kabulü de tek başına hukuki sonuç doğurmaz.</w:t>
      </w:r>
      <w:r w:rsidRPr="00A11AA0">
        <w:rPr>
          <w:rFonts w:ascii="Times New Roman" w:hAnsi="Times New Roman" w:cs="Times New Roman"/>
          <w:b/>
          <w:color w:val="222222"/>
          <w:sz w:val="24"/>
          <w:szCs w:val="24"/>
          <w:u w:val="single"/>
        </w:rPr>
        <w:br/>
      </w:r>
      <w:r w:rsidRPr="00A11AA0">
        <w:rPr>
          <w:rFonts w:ascii="Times New Roman" w:hAnsi="Times New Roman" w:cs="Times New Roman"/>
          <w:b/>
          <w:color w:val="222222"/>
          <w:sz w:val="24"/>
          <w:szCs w:val="24"/>
          <w:u w:val="single"/>
          <w:shd w:val="clear" w:color="auto" w:fill="FFFFFF"/>
        </w:rPr>
        <w:t>Birleşmiş Milletler Çocuk Hakları Sözleşmesinin 12. ve Çocuk Haklarının Kullanılmasına İlişkin Avrupa Sözleşmesinin 3 ve 6. maddeleri idrak çağındaki çocukların kendilerini ilgilendiren konularda görüşünün alınması ve görüşlerine gereken önemin verilmesini öngörmektedir. Çocukların üstün yararı gerektirdiği takdirde, görüşlerinin aksine karar verilmesi mümkündür.</w:t>
      </w:r>
      <w:r w:rsidRPr="00A11AA0">
        <w:rPr>
          <w:rFonts w:ascii="Times New Roman" w:hAnsi="Times New Roman" w:cs="Times New Roman"/>
          <w:b/>
          <w:color w:val="222222"/>
          <w:sz w:val="24"/>
          <w:szCs w:val="24"/>
          <w:u w:val="single"/>
        </w:rPr>
        <w:br/>
      </w:r>
      <w:r w:rsidRPr="0060214F">
        <w:rPr>
          <w:rFonts w:ascii="Times New Roman" w:hAnsi="Times New Roman" w:cs="Times New Roman"/>
          <w:color w:val="222222"/>
          <w:sz w:val="24"/>
          <w:szCs w:val="24"/>
          <w:shd w:val="clear" w:color="auto" w:fill="FFFFFF"/>
        </w:rPr>
        <w:t>Dosyanın incelenmesinde; temyize konu dava ile birleştirilen geçici </w:t>
      </w:r>
      <w:r w:rsidRPr="0060214F">
        <w:rPr>
          <w:rFonts w:ascii="Times New Roman" w:hAnsi="Times New Roman" w:cs="Times New Roman"/>
          <w:sz w:val="24"/>
          <w:szCs w:val="24"/>
        </w:rPr>
        <w:t>velayet</w:t>
      </w:r>
      <w:r w:rsidRPr="0060214F">
        <w:rPr>
          <w:rFonts w:ascii="Times New Roman" w:hAnsi="Times New Roman" w:cs="Times New Roman"/>
          <w:color w:val="222222"/>
          <w:sz w:val="24"/>
          <w:szCs w:val="24"/>
          <w:shd w:val="clear" w:color="auto" w:fill="FFFFFF"/>
        </w:rPr>
        <w:t> düzenlemesine dair dava dosyasında </w:t>
      </w:r>
      <w:r w:rsidRPr="0060214F">
        <w:rPr>
          <w:rFonts w:ascii="Times New Roman" w:hAnsi="Times New Roman" w:cs="Times New Roman"/>
          <w:sz w:val="24"/>
          <w:szCs w:val="24"/>
        </w:rPr>
        <w:t>velayete</w:t>
      </w:r>
      <w:r w:rsidRPr="0060214F">
        <w:rPr>
          <w:rFonts w:ascii="Times New Roman" w:hAnsi="Times New Roman" w:cs="Times New Roman"/>
          <w:color w:val="222222"/>
          <w:sz w:val="24"/>
          <w:szCs w:val="24"/>
          <w:shd w:val="clear" w:color="auto" w:fill="FFFFFF"/>
        </w:rPr>
        <w:t> dair alınan 08.07.2013 tarihli sosyal inceleme raporunda ortak çocuklar pedagoga verdikleri beyanlarında babada kalmak istediklerini beyan etmişler, davalı kadın ile görüşülemediğinden pedagog tarafından görüş bildirilemediği beyan edilmiştir. Temyize konu dosyada sosyal çalışmacı tarafından hazırlanan raporda ise ortak çocukların </w:t>
      </w:r>
      <w:r w:rsidRPr="0060214F">
        <w:rPr>
          <w:rFonts w:ascii="Times New Roman" w:hAnsi="Times New Roman" w:cs="Times New Roman"/>
          <w:sz w:val="24"/>
          <w:szCs w:val="24"/>
        </w:rPr>
        <w:t>velayetlerinin</w:t>
      </w:r>
      <w:r w:rsidRPr="0060214F">
        <w:rPr>
          <w:rFonts w:ascii="Times New Roman" w:hAnsi="Times New Roman" w:cs="Times New Roman"/>
          <w:color w:val="222222"/>
          <w:sz w:val="24"/>
          <w:szCs w:val="24"/>
          <w:shd w:val="clear" w:color="auto" w:fill="FFFFFF"/>
        </w:rPr>
        <w:t> babaya bırakılmasına dair görüş bildirildiği ancak çocukların görüşlerinin alınmadığı görülmektedir.</w:t>
      </w:r>
      <w:r w:rsidRPr="0060214F">
        <w:rPr>
          <w:rFonts w:ascii="Times New Roman" w:hAnsi="Times New Roman" w:cs="Times New Roman"/>
          <w:color w:val="222222"/>
          <w:sz w:val="24"/>
          <w:szCs w:val="24"/>
        </w:rPr>
        <w:br/>
      </w:r>
      <w:r w:rsidRPr="0060214F">
        <w:rPr>
          <w:rFonts w:ascii="Times New Roman" w:hAnsi="Times New Roman" w:cs="Times New Roman"/>
          <w:color w:val="222222"/>
          <w:sz w:val="24"/>
          <w:szCs w:val="24"/>
          <w:shd w:val="clear" w:color="auto" w:fill="FFFFFF"/>
        </w:rPr>
        <w:t>Alınan her iki raporda tarafların yaşam alanlarına dair inceleme yapılmadığı gibi son alınan raporda çocukların beyanlarına da başvurulmamıştır. Bu sebeple 4787 sayılı Aile Mahkemelerinin Kuruluş, Görev ve Yargılama Usullerine Dair Kanunun 5. maddesi gereğince, aile mahkemesi bünyesinde bulunan psikolog, pedagog ve sosyal çalışmacıdan oluşan uzmanlardan inceleme ve rapor istenip; idrak çağındaki ortak çocukların eğitim, kültür, yaşam olanakları bakımından nerede yaşamak istediği konusunda bilgilendirilerek, </w:t>
      </w:r>
      <w:r w:rsidRPr="0060214F">
        <w:rPr>
          <w:rFonts w:ascii="Times New Roman" w:hAnsi="Times New Roman" w:cs="Times New Roman"/>
          <w:sz w:val="24"/>
          <w:szCs w:val="24"/>
        </w:rPr>
        <w:t>velayet</w:t>
      </w:r>
      <w:r w:rsidRPr="0060214F">
        <w:rPr>
          <w:rFonts w:ascii="Times New Roman" w:hAnsi="Times New Roman" w:cs="Times New Roman"/>
          <w:color w:val="222222"/>
          <w:sz w:val="24"/>
          <w:szCs w:val="24"/>
          <w:shd w:val="clear" w:color="auto" w:fill="FFFFFF"/>
        </w:rPr>
        <w:t> hakkındaki görüşlerinin de uzmanlar tarafından alınması ve toplanan diğer delillerle birlikte değerlendirilmek suretiyle, </w:t>
      </w:r>
      <w:r w:rsidRPr="0060214F">
        <w:rPr>
          <w:rFonts w:ascii="Times New Roman" w:hAnsi="Times New Roman" w:cs="Times New Roman"/>
          <w:sz w:val="24"/>
          <w:szCs w:val="24"/>
        </w:rPr>
        <w:t>velayet</w:t>
      </w:r>
      <w:r w:rsidRPr="0060214F">
        <w:rPr>
          <w:rFonts w:ascii="Times New Roman" w:hAnsi="Times New Roman" w:cs="Times New Roman"/>
          <w:color w:val="222222"/>
          <w:sz w:val="24"/>
          <w:szCs w:val="24"/>
          <w:shd w:val="clear" w:color="auto" w:fill="FFFFFF"/>
        </w:rPr>
        <w:t xml:space="preserve"> konusunda bir karar verilmesi gerekirken; bu hususta eksik inceleme ve yetersiz gerekçe ile hüküm tesisi usul ve yasaya aykırı olup bozmayı gerektirmiştir…”(2. HD, 03.07.2019, </w:t>
      </w:r>
      <w:r w:rsidRPr="0060214F">
        <w:rPr>
          <w:rFonts w:ascii="Times New Roman" w:hAnsi="Times New Roman" w:cs="Times New Roman"/>
          <w:bCs/>
          <w:color w:val="222222"/>
          <w:sz w:val="24"/>
          <w:szCs w:val="24"/>
          <w:shd w:val="clear" w:color="auto" w:fill="FFFFFF"/>
        </w:rPr>
        <w:t>2019/4310-2019/8070).</w:t>
      </w:r>
    </w:p>
    <w:p w:rsidR="008C6B9E" w:rsidRPr="001C7E7A" w:rsidRDefault="005F4EE9" w:rsidP="005F4EE9">
      <w:pPr>
        <w:jc w:val="both"/>
        <w:rPr>
          <w:rFonts w:ascii="Bookman Old Style" w:hAnsi="Bookman Old Style"/>
          <w:b/>
          <w:sz w:val="24"/>
          <w:szCs w:val="24"/>
        </w:rPr>
      </w:pPr>
      <w:r w:rsidRPr="001C7E7A">
        <w:rPr>
          <w:rFonts w:ascii="Bookman Old Style" w:hAnsi="Bookman Old Style"/>
          <w:b/>
          <w:sz w:val="24"/>
          <w:szCs w:val="24"/>
        </w:rPr>
        <w:t>C.</w:t>
      </w:r>
      <w:r w:rsidR="008C6B9E" w:rsidRPr="001C7E7A">
        <w:rPr>
          <w:rFonts w:ascii="Bookman Old Style" w:hAnsi="Bookman Old Style"/>
          <w:b/>
          <w:sz w:val="24"/>
          <w:szCs w:val="24"/>
        </w:rPr>
        <w:t>Çocuk ile Kişisel ilişki</w:t>
      </w:r>
    </w:p>
    <w:p w:rsidR="008C6B9E" w:rsidRPr="0010679C" w:rsidRDefault="008C6B9E" w:rsidP="008C6B9E">
      <w:pPr>
        <w:spacing w:before="240" w:after="100" w:line="240" w:lineRule="auto"/>
        <w:ind w:firstLine="454"/>
        <w:jc w:val="both"/>
        <w:rPr>
          <w:rFonts w:ascii="Bookman Old Style" w:hAnsi="Bookman Old Style"/>
          <w:b/>
        </w:rPr>
      </w:pPr>
      <w:r w:rsidRPr="0010679C">
        <w:rPr>
          <w:rFonts w:ascii="Bookman Old Style" w:hAnsi="Bookman Old Style"/>
          <w:b/>
        </w:rPr>
        <w:t>Çocuk ile kişisel ilişki</w:t>
      </w:r>
    </w:p>
    <w:p w:rsidR="008C6B9E" w:rsidRPr="0010679C" w:rsidRDefault="008C6B9E" w:rsidP="008C6B9E">
      <w:pPr>
        <w:spacing w:after="100" w:line="240" w:lineRule="auto"/>
        <w:ind w:firstLine="454"/>
        <w:rPr>
          <w:rFonts w:ascii="Bookman Old Style" w:hAnsi="Bookman Old Style"/>
          <w:b/>
        </w:rPr>
      </w:pPr>
      <w:r w:rsidRPr="0010679C">
        <w:rPr>
          <w:rFonts w:ascii="Bookman Old Style" w:hAnsi="Bookman Old Style"/>
          <w:b/>
        </w:rPr>
        <w:t>I. Ana ve Baba İle</w:t>
      </w:r>
    </w:p>
    <w:p w:rsidR="008C6B9E" w:rsidRPr="0010679C" w:rsidRDefault="008C6B9E" w:rsidP="008C6B9E">
      <w:pPr>
        <w:spacing w:after="100" w:line="240" w:lineRule="auto"/>
        <w:ind w:firstLine="454"/>
        <w:rPr>
          <w:rFonts w:ascii="Bookman Old Style" w:hAnsi="Bookman Old Style"/>
          <w:b/>
        </w:rPr>
      </w:pPr>
      <w:r w:rsidRPr="0010679C">
        <w:rPr>
          <w:rFonts w:ascii="Bookman Old Style" w:hAnsi="Bookman Old Style"/>
          <w:b/>
        </w:rPr>
        <w:t>1. Kural</w:t>
      </w:r>
    </w:p>
    <w:p w:rsidR="008C6B9E" w:rsidRPr="0010679C" w:rsidRDefault="008C6B9E" w:rsidP="008C6B9E">
      <w:pPr>
        <w:spacing w:after="100" w:line="240" w:lineRule="auto"/>
        <w:ind w:firstLine="454"/>
        <w:jc w:val="both"/>
        <w:rPr>
          <w:rFonts w:ascii="Bookman Old Style" w:hAnsi="Bookman Old Style"/>
          <w:sz w:val="24"/>
          <w:szCs w:val="24"/>
        </w:rPr>
      </w:pPr>
      <w:r w:rsidRPr="0010679C">
        <w:rPr>
          <w:rFonts w:ascii="Bookman Old Style" w:hAnsi="Bookman Old Style"/>
          <w:sz w:val="24"/>
          <w:szCs w:val="24"/>
        </w:rPr>
        <w:t>Ana ve babadan her biri, velayeti altında bulunmayan veya kendisine bırakılmayan çocuk ile uygun kişisel ilişki kurulmasını isteme hakkına sahiptir (TMK m. 323).</w:t>
      </w:r>
    </w:p>
    <w:p w:rsidR="003A4814" w:rsidRPr="003A4814" w:rsidRDefault="003A4814" w:rsidP="008C6B9E">
      <w:pPr>
        <w:spacing w:after="100" w:line="240" w:lineRule="auto"/>
        <w:ind w:firstLine="454"/>
        <w:jc w:val="both"/>
        <w:rPr>
          <w:rFonts w:ascii="Bookman Old Style" w:hAnsi="Bookman Old Style"/>
          <w:b/>
          <w:color w:val="000000" w:themeColor="text1"/>
          <w:sz w:val="24"/>
          <w:szCs w:val="24"/>
        </w:rPr>
      </w:pPr>
      <w:r w:rsidRPr="003A4814">
        <w:rPr>
          <w:rFonts w:ascii="Bookman Old Style" w:hAnsi="Bookman Old Style"/>
          <w:b/>
          <w:color w:val="000000" w:themeColor="text1"/>
          <w:sz w:val="24"/>
          <w:szCs w:val="24"/>
        </w:rPr>
        <w:t>Aşağıya alınan kararda belirlendiği üzere,</w:t>
      </w:r>
    </w:p>
    <w:p w:rsidR="003A4814" w:rsidRPr="0060214F" w:rsidRDefault="003A4814" w:rsidP="003A4814">
      <w:pPr>
        <w:pStyle w:val="DzMetin"/>
        <w:spacing w:after="60"/>
        <w:ind w:firstLine="567"/>
        <w:jc w:val="both"/>
        <w:rPr>
          <w:rFonts w:ascii="Bookman Old Style" w:hAnsi="Bookman Old Style"/>
          <w:color w:val="000000" w:themeColor="text1"/>
          <w:sz w:val="24"/>
          <w:szCs w:val="24"/>
        </w:rPr>
      </w:pPr>
      <w:r w:rsidRPr="0060214F">
        <w:rPr>
          <w:rFonts w:ascii="Bookman Old Style" w:hAnsi="Bookman Old Style"/>
          <w:color w:val="000000" w:themeColor="text1"/>
          <w:sz w:val="24"/>
          <w:szCs w:val="24"/>
        </w:rPr>
        <w:t xml:space="preserve">-Bir çocuk ile ana ve babası düzenli şekilde kişisel ilişkiyi elde etme ve sürdürme hakkına sahiptir. </w:t>
      </w:r>
    </w:p>
    <w:p w:rsidR="003A4814" w:rsidRPr="0060214F" w:rsidRDefault="003A4814" w:rsidP="003A4814">
      <w:pPr>
        <w:pStyle w:val="DzMetin"/>
        <w:spacing w:after="60"/>
        <w:ind w:firstLine="567"/>
        <w:jc w:val="both"/>
        <w:rPr>
          <w:rFonts w:ascii="Bookman Old Style" w:hAnsi="Bookman Old Style"/>
          <w:color w:val="000000" w:themeColor="text1"/>
          <w:sz w:val="24"/>
          <w:szCs w:val="24"/>
        </w:rPr>
      </w:pPr>
    </w:p>
    <w:p w:rsidR="003A4814" w:rsidRPr="0060214F" w:rsidRDefault="003A4814" w:rsidP="003A4814">
      <w:pPr>
        <w:pStyle w:val="DzMetin"/>
        <w:spacing w:after="60"/>
        <w:ind w:firstLine="567"/>
        <w:jc w:val="both"/>
        <w:rPr>
          <w:rFonts w:ascii="Bookman Old Style" w:hAnsi="Bookman Old Style"/>
          <w:color w:val="000000" w:themeColor="text1"/>
          <w:sz w:val="24"/>
          <w:szCs w:val="24"/>
        </w:rPr>
      </w:pPr>
      <w:r w:rsidRPr="0060214F">
        <w:rPr>
          <w:rFonts w:ascii="Bookman Old Style" w:hAnsi="Bookman Old Style"/>
          <w:color w:val="000000" w:themeColor="text1"/>
          <w:sz w:val="24"/>
          <w:szCs w:val="24"/>
        </w:rPr>
        <w:lastRenderedPageBreak/>
        <w:t xml:space="preserve">-Bu tür kişisel ilişki sadece çocuğun yüksek yararı gerektirdiği takdirde kısıtlanabilir ve engel olunabilir. </w:t>
      </w:r>
    </w:p>
    <w:p w:rsidR="003A4814" w:rsidRPr="0060214F" w:rsidRDefault="003A4814" w:rsidP="003A4814">
      <w:pPr>
        <w:pStyle w:val="DzMetin"/>
        <w:spacing w:after="60"/>
        <w:ind w:firstLine="567"/>
        <w:jc w:val="both"/>
        <w:rPr>
          <w:rFonts w:ascii="Bookman Old Style" w:hAnsi="Bookman Old Style"/>
          <w:color w:val="000000" w:themeColor="text1"/>
          <w:sz w:val="24"/>
          <w:szCs w:val="24"/>
        </w:rPr>
      </w:pPr>
    </w:p>
    <w:p w:rsidR="003A4814" w:rsidRPr="0060214F" w:rsidRDefault="003A4814" w:rsidP="003A4814">
      <w:pPr>
        <w:pStyle w:val="DzMetin"/>
        <w:spacing w:after="60"/>
        <w:ind w:firstLine="567"/>
        <w:jc w:val="both"/>
        <w:rPr>
          <w:rFonts w:ascii="Bookman Old Style" w:hAnsi="Bookman Old Style"/>
          <w:color w:val="000000" w:themeColor="text1"/>
          <w:sz w:val="24"/>
          <w:szCs w:val="24"/>
        </w:rPr>
      </w:pPr>
      <w:r w:rsidRPr="0060214F">
        <w:rPr>
          <w:rFonts w:ascii="Bookman Old Style" w:hAnsi="Bookman Old Style"/>
          <w:sz w:val="24"/>
          <w:szCs w:val="24"/>
        </w:rPr>
        <w:t xml:space="preserve">-Çocuğun, gözetim olmaksızın ana veya babasından birisiyle kişisel ilişkinin sürdürülmesi, onun yüksek </w:t>
      </w:r>
      <w:r w:rsidRPr="0060214F">
        <w:rPr>
          <w:rFonts w:ascii="Bookman Old Style" w:hAnsi="Bookman Old Style"/>
          <w:color w:val="000000" w:themeColor="text1"/>
          <w:sz w:val="24"/>
          <w:szCs w:val="24"/>
        </w:rPr>
        <w:t>yararına değilse, ana veya babasıyla gözetim altında ya da diğer şekillerde kişisel ilişki kurma imkânı da öngörülebilir.</w:t>
      </w:r>
    </w:p>
    <w:p w:rsidR="003A4814" w:rsidRPr="0060214F" w:rsidRDefault="003A4814" w:rsidP="003A4814">
      <w:pPr>
        <w:pStyle w:val="DzMetin"/>
        <w:spacing w:after="60"/>
        <w:ind w:firstLine="567"/>
        <w:jc w:val="both"/>
        <w:rPr>
          <w:rFonts w:ascii="Bookman Old Style" w:hAnsi="Bookman Old Style"/>
          <w:color w:val="000000" w:themeColor="text1"/>
          <w:sz w:val="24"/>
          <w:szCs w:val="24"/>
        </w:rPr>
      </w:pPr>
    </w:p>
    <w:p w:rsidR="003A4814" w:rsidRPr="0060214F" w:rsidRDefault="003A4814" w:rsidP="003A4814">
      <w:pPr>
        <w:spacing w:after="100" w:line="240" w:lineRule="auto"/>
        <w:ind w:firstLine="567"/>
        <w:jc w:val="both"/>
        <w:rPr>
          <w:rFonts w:ascii="Bookman Old Style" w:hAnsi="Bookman Old Style"/>
          <w:color w:val="000000" w:themeColor="text1"/>
          <w:sz w:val="24"/>
          <w:szCs w:val="24"/>
        </w:rPr>
      </w:pPr>
      <w:r w:rsidRPr="0060214F">
        <w:rPr>
          <w:rFonts w:ascii="Bookman Old Style" w:hAnsi="Bookman Old Style" w:cs="Times New Roman"/>
          <w:color w:val="000000" w:themeColor="text1"/>
          <w:sz w:val="24"/>
          <w:szCs w:val="24"/>
        </w:rPr>
        <w:t>-Kişisel ilişki düzenlenirken çocuğun özellikle sağlık, eğitim ve ahlak bakımından yararları esas alınır.</w:t>
      </w:r>
    </w:p>
    <w:p w:rsidR="003A4814" w:rsidRDefault="003A4814" w:rsidP="008C6B9E">
      <w:pPr>
        <w:spacing w:after="100" w:line="240" w:lineRule="auto"/>
        <w:ind w:firstLine="454"/>
        <w:jc w:val="both"/>
        <w:rPr>
          <w:rFonts w:ascii="Bookman Old Style" w:hAnsi="Bookman Old Style"/>
          <w:color w:val="000000" w:themeColor="text1"/>
        </w:rPr>
      </w:pPr>
    </w:p>
    <w:p w:rsidR="0060214F" w:rsidRPr="0060214F" w:rsidRDefault="0060214F" w:rsidP="0060214F">
      <w:pPr>
        <w:jc w:val="both"/>
        <w:rPr>
          <w:rFonts w:ascii="Times New Roman" w:hAnsi="Times New Roman" w:cs="Times New Roman"/>
          <w:bCs/>
          <w:color w:val="222222"/>
          <w:sz w:val="24"/>
          <w:szCs w:val="24"/>
          <w:shd w:val="clear" w:color="auto" w:fill="FFFFFF"/>
        </w:rPr>
      </w:pPr>
      <w:r w:rsidRPr="0060214F">
        <w:rPr>
          <w:rFonts w:ascii="Times New Roman" w:hAnsi="Times New Roman" w:cs="Times New Roman"/>
          <w:sz w:val="24"/>
          <w:szCs w:val="24"/>
        </w:rPr>
        <w:t>“…Velayeti</w:t>
      </w:r>
      <w:r w:rsidRPr="0060214F">
        <w:rPr>
          <w:rFonts w:ascii="Times New Roman" w:hAnsi="Times New Roman" w:cs="Times New Roman"/>
          <w:color w:val="222222"/>
          <w:sz w:val="24"/>
          <w:szCs w:val="24"/>
          <w:shd w:val="clear" w:color="auto" w:fill="FFFFFF"/>
        </w:rPr>
        <w:t xml:space="preserve"> anneye bırakılan ortak çocuk... 2013 doğumludur. Toplanan delillerden tarafların aynı ilde ikamet ettikleri anlaşılmaktadır. </w:t>
      </w:r>
      <w:r w:rsidRPr="0060214F">
        <w:rPr>
          <w:rFonts w:ascii="Times New Roman" w:hAnsi="Times New Roman" w:cs="Times New Roman"/>
          <w:b/>
          <w:color w:val="222222"/>
          <w:sz w:val="24"/>
          <w:szCs w:val="24"/>
          <w:shd w:val="clear" w:color="auto" w:fill="FFFFFF"/>
        </w:rPr>
        <w:t>Kişisel ilişki düzenlenirken çocuğun yaşı, ana ve babalık duygusunun tatmini, çocukların yüksek yararı birlikte değerlendirilerek; çocukların kişisel gelişimine en uygun düzenleme tercih edilmelidir.Bütün bu hususlar değerlendirildiğinde baba ve ortak çocuk arasında kurulan kişisel ilişki yetersiz olmuştur. Çocuk ile baba arasında babalık duygularını tatmin edecek ve çocuğun kişisel gelişimini destekleyecek şekilde ayın belirli günlerinde, dini bayram, yarıyıl tatili ve yaz tatilinde de yatılı olacak şekilde daha uygun süreli kişisel ilişki kurulması gerekir</w:t>
      </w:r>
      <w:r w:rsidRPr="0060214F">
        <w:rPr>
          <w:rFonts w:ascii="Times New Roman" w:hAnsi="Times New Roman" w:cs="Times New Roman"/>
          <w:color w:val="222222"/>
          <w:sz w:val="24"/>
          <w:szCs w:val="24"/>
          <w:shd w:val="clear" w:color="auto" w:fill="FFFFFF"/>
        </w:rPr>
        <w:t xml:space="preserve">ken yazılı şekilde hüküm kurulması doğru görülmemiştir. Ne var ki bu husus yeniden yargılama yapılmasını gerektirmediğinden hükmün bu bölümünün düzeltilerek onanması gerekmiştir (HUMK 438/7)…”(2. HD, 10.06.2019, </w:t>
      </w:r>
      <w:r w:rsidRPr="0060214F">
        <w:rPr>
          <w:rFonts w:ascii="Times New Roman" w:hAnsi="Times New Roman" w:cs="Times New Roman"/>
          <w:bCs/>
          <w:color w:val="222222"/>
          <w:sz w:val="24"/>
          <w:szCs w:val="24"/>
          <w:shd w:val="clear" w:color="auto" w:fill="FFFFFF"/>
        </w:rPr>
        <w:t>2019/3378-2019/6748).</w:t>
      </w:r>
    </w:p>
    <w:p w:rsidR="0060214F" w:rsidRPr="0060214F" w:rsidRDefault="0060214F" w:rsidP="0060214F">
      <w:pPr>
        <w:jc w:val="center"/>
        <w:rPr>
          <w:rFonts w:ascii="Times New Roman" w:hAnsi="Times New Roman" w:cs="Times New Roman"/>
          <w:bCs/>
          <w:color w:val="222222"/>
          <w:sz w:val="24"/>
          <w:szCs w:val="24"/>
          <w:shd w:val="clear" w:color="auto" w:fill="FFFFFF"/>
        </w:rPr>
      </w:pPr>
      <w:r w:rsidRPr="0060214F">
        <w:rPr>
          <w:rFonts w:ascii="Times New Roman" w:hAnsi="Times New Roman" w:cs="Times New Roman"/>
          <w:bCs/>
          <w:color w:val="222222"/>
          <w:sz w:val="24"/>
          <w:szCs w:val="24"/>
          <w:shd w:val="clear" w:color="auto" w:fill="FFFFFF"/>
        </w:rPr>
        <w:t>***</w:t>
      </w:r>
    </w:p>
    <w:p w:rsidR="0060214F" w:rsidRPr="0060214F" w:rsidRDefault="0060214F" w:rsidP="0060214F">
      <w:pPr>
        <w:jc w:val="both"/>
        <w:rPr>
          <w:rFonts w:ascii="Times New Roman" w:hAnsi="Times New Roman" w:cs="Times New Roman"/>
          <w:bCs/>
          <w:color w:val="222222"/>
          <w:sz w:val="24"/>
          <w:szCs w:val="24"/>
          <w:shd w:val="clear" w:color="auto" w:fill="FFFFFF"/>
        </w:rPr>
      </w:pPr>
      <w:r w:rsidRPr="0060214F">
        <w:rPr>
          <w:rFonts w:ascii="Times New Roman" w:hAnsi="Times New Roman" w:cs="Times New Roman"/>
          <w:bCs/>
          <w:color w:val="222222"/>
          <w:sz w:val="24"/>
          <w:szCs w:val="24"/>
          <w:shd w:val="clear" w:color="auto" w:fill="FFFFFF"/>
        </w:rPr>
        <w:t>“…</w:t>
      </w:r>
      <w:r w:rsidRPr="0060214F">
        <w:rPr>
          <w:rFonts w:ascii="Times New Roman" w:hAnsi="Times New Roman" w:cs="Times New Roman"/>
          <w:sz w:val="24"/>
          <w:szCs w:val="24"/>
        </w:rPr>
        <w:t>Velayet</w:t>
      </w:r>
      <w:r w:rsidRPr="0060214F">
        <w:rPr>
          <w:rFonts w:ascii="Times New Roman" w:hAnsi="Times New Roman" w:cs="Times New Roman"/>
          <w:color w:val="222222"/>
          <w:sz w:val="24"/>
          <w:szCs w:val="24"/>
          <w:shd w:val="clear" w:color="auto" w:fill="FFFFFF"/>
        </w:rPr>
        <w:t xml:space="preserve"> kendisine verilmeyen taraf ile ortak çocuklar arasında kurulacak kişisel ilişkide çocukların üstün yararı yanında analık ve babalık duygularının da tatmin edilmesi gerekmektedir. </w:t>
      </w:r>
      <w:r w:rsidRPr="0060214F">
        <w:rPr>
          <w:rFonts w:ascii="Times New Roman" w:hAnsi="Times New Roman" w:cs="Times New Roman"/>
          <w:b/>
          <w:color w:val="222222"/>
          <w:sz w:val="24"/>
          <w:szCs w:val="24"/>
          <w:shd w:val="clear" w:color="auto" w:fill="FFFFFF"/>
        </w:rPr>
        <w:t>Davacı-karşı davalı babayla 04.07.2014 doğumlu ortak çocuk Karahan arasında yarıyıl ve yaz tatillerinde de kişisel ilişki kurulmaması babalık duygularını tatmin etmekten uzaktır.</w:t>
      </w:r>
      <w:r w:rsidRPr="0060214F">
        <w:rPr>
          <w:rFonts w:ascii="Times New Roman" w:hAnsi="Times New Roman" w:cs="Times New Roman"/>
          <w:color w:val="222222"/>
          <w:sz w:val="24"/>
          <w:szCs w:val="24"/>
          <w:shd w:val="clear" w:color="auto" w:fill="FFFFFF"/>
        </w:rPr>
        <w:t xml:space="preserve"> Ancak bu yanlışlığın giderilmesi yeniden yargılama yapılmasını gerektirmediğinden hükmün bu bölümünün düzeltilerek onanmasına karar vermek gerekmiştir (HMK m.370/2)…”(2. HD, 30.04.2019, </w:t>
      </w:r>
      <w:r w:rsidRPr="0060214F">
        <w:rPr>
          <w:rFonts w:ascii="Times New Roman" w:hAnsi="Times New Roman" w:cs="Times New Roman"/>
          <w:bCs/>
          <w:color w:val="222222"/>
          <w:sz w:val="24"/>
          <w:szCs w:val="24"/>
          <w:shd w:val="clear" w:color="auto" w:fill="FFFFFF"/>
        </w:rPr>
        <w:t>2018/4629-2019/5175).</w:t>
      </w:r>
    </w:p>
    <w:p w:rsidR="0060214F" w:rsidRPr="0060214F" w:rsidRDefault="0060214F" w:rsidP="0060214F">
      <w:pPr>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t>
      </w:r>
    </w:p>
    <w:p w:rsidR="0060214F" w:rsidRPr="0060214F" w:rsidRDefault="0060214F" w:rsidP="0060214F">
      <w:pPr>
        <w:jc w:val="both"/>
        <w:rPr>
          <w:rFonts w:ascii="Times New Roman" w:hAnsi="Times New Roman" w:cs="Times New Roman"/>
          <w:bCs/>
          <w:color w:val="222222"/>
          <w:sz w:val="24"/>
          <w:szCs w:val="24"/>
          <w:shd w:val="clear" w:color="auto" w:fill="FFFFFF"/>
        </w:rPr>
      </w:pPr>
      <w:r w:rsidRPr="0060214F">
        <w:rPr>
          <w:rFonts w:ascii="Times New Roman" w:hAnsi="Times New Roman" w:cs="Times New Roman"/>
          <w:bCs/>
          <w:color w:val="222222"/>
          <w:sz w:val="24"/>
          <w:szCs w:val="24"/>
          <w:shd w:val="clear" w:color="auto" w:fill="FFFFFF"/>
        </w:rPr>
        <w:t>“…</w:t>
      </w:r>
      <w:r w:rsidRPr="0060214F">
        <w:rPr>
          <w:rFonts w:ascii="Times New Roman" w:hAnsi="Times New Roman" w:cs="Times New Roman"/>
          <w:color w:val="222222"/>
          <w:sz w:val="24"/>
          <w:szCs w:val="24"/>
          <w:shd w:val="clear" w:color="auto" w:fill="FFFFFF"/>
        </w:rPr>
        <w:t>Mahkemece, ortak çocuk ...'ın </w:t>
      </w:r>
      <w:r w:rsidRPr="0060214F">
        <w:rPr>
          <w:rFonts w:ascii="Times New Roman" w:hAnsi="Times New Roman" w:cs="Times New Roman"/>
          <w:sz w:val="24"/>
          <w:szCs w:val="24"/>
        </w:rPr>
        <w:t>velayeti</w:t>
      </w:r>
      <w:r w:rsidRPr="0060214F">
        <w:rPr>
          <w:rFonts w:ascii="Times New Roman" w:hAnsi="Times New Roman" w:cs="Times New Roman"/>
          <w:color w:val="222222"/>
          <w:sz w:val="24"/>
          <w:szCs w:val="24"/>
          <w:shd w:val="clear" w:color="auto" w:fill="FFFFFF"/>
        </w:rPr>
        <w:t> davacı anneye bırakılmış, ortak çocuk ile baba arasında "</w:t>
      </w:r>
      <w:r w:rsidRPr="0060214F">
        <w:rPr>
          <w:rFonts w:ascii="Times New Roman" w:hAnsi="Times New Roman" w:cs="Times New Roman"/>
          <w:b/>
          <w:color w:val="222222"/>
          <w:sz w:val="24"/>
          <w:szCs w:val="24"/>
          <w:shd w:val="clear" w:color="auto" w:fill="FFFFFF"/>
        </w:rPr>
        <w:t>Tarafların aynı mülki sınırlar dahilinde” ve "Ayrı mülki sınırlar dahilinde oturmaları" hali için ayrı ayrı kişisel ilişki düzenlenmiştir. Kişisel ilişkiye dair düzenleme yapılırken, taraflar bu hususun dikkate alınmasını açıkça talep etmemişlerse, "ayrı şehir, aynı şehir ayrımına" gidilmesinin de önemi bulunmamaktadır. Kaldı ki, değişen koşullara göre kişisel ilişkinin yeniden düzenlenmesi her zaman istenebilir. O halde, aynı yer, ayrı yer ayrımına gidilmeksizin çocuğun üstün menfaati doğrultusunda kişisel ilişki düzenlenmesi gerekir</w:t>
      </w:r>
      <w:r w:rsidRPr="0060214F">
        <w:rPr>
          <w:rFonts w:ascii="Times New Roman" w:hAnsi="Times New Roman" w:cs="Times New Roman"/>
          <w:color w:val="222222"/>
          <w:sz w:val="24"/>
          <w:szCs w:val="24"/>
          <w:shd w:val="clear" w:color="auto" w:fill="FFFFFF"/>
        </w:rPr>
        <w:t xml:space="preserve">ken yazılı şekilde karar verilmesi doğru olmayıp, bozmayı gerektirmiştir…”(2. HD, 21.05.2019, </w:t>
      </w:r>
      <w:r w:rsidRPr="0060214F">
        <w:rPr>
          <w:rFonts w:ascii="Times New Roman" w:hAnsi="Times New Roman" w:cs="Times New Roman"/>
          <w:b/>
          <w:bCs/>
          <w:color w:val="222222"/>
          <w:sz w:val="24"/>
          <w:szCs w:val="24"/>
          <w:shd w:val="clear" w:color="auto" w:fill="FFFFFF"/>
        </w:rPr>
        <w:t> </w:t>
      </w:r>
      <w:r w:rsidRPr="0060214F">
        <w:rPr>
          <w:rFonts w:ascii="Times New Roman" w:hAnsi="Times New Roman" w:cs="Times New Roman"/>
          <w:bCs/>
          <w:color w:val="222222"/>
          <w:sz w:val="24"/>
          <w:szCs w:val="24"/>
          <w:shd w:val="clear" w:color="auto" w:fill="FFFFFF"/>
        </w:rPr>
        <w:t>2019/2945-2019/6360).</w:t>
      </w:r>
    </w:p>
    <w:p w:rsidR="0060214F" w:rsidRPr="0060214F" w:rsidRDefault="0060214F" w:rsidP="0060214F">
      <w:pPr>
        <w:jc w:val="center"/>
        <w:rPr>
          <w:rFonts w:ascii="Times New Roman" w:hAnsi="Times New Roman" w:cs="Times New Roman"/>
          <w:bCs/>
          <w:color w:val="222222"/>
          <w:sz w:val="24"/>
          <w:szCs w:val="24"/>
          <w:shd w:val="clear" w:color="auto" w:fill="FFFFFF"/>
        </w:rPr>
      </w:pPr>
      <w:r w:rsidRPr="0060214F">
        <w:rPr>
          <w:rFonts w:ascii="Times New Roman" w:hAnsi="Times New Roman" w:cs="Times New Roman"/>
          <w:bCs/>
          <w:color w:val="222222"/>
          <w:sz w:val="24"/>
          <w:szCs w:val="24"/>
          <w:shd w:val="clear" w:color="auto" w:fill="FFFFFF"/>
        </w:rPr>
        <w:t>***</w:t>
      </w:r>
    </w:p>
    <w:p w:rsidR="0060214F" w:rsidRPr="0060214F" w:rsidRDefault="0060214F" w:rsidP="0060214F">
      <w:pPr>
        <w:jc w:val="both"/>
        <w:rPr>
          <w:rFonts w:ascii="Times New Roman" w:hAnsi="Times New Roman" w:cs="Times New Roman"/>
          <w:bCs/>
          <w:color w:val="222222"/>
          <w:sz w:val="24"/>
          <w:szCs w:val="24"/>
          <w:shd w:val="clear" w:color="auto" w:fill="FFFFFF"/>
        </w:rPr>
      </w:pPr>
      <w:r w:rsidRPr="0060214F">
        <w:rPr>
          <w:rFonts w:ascii="Times New Roman" w:hAnsi="Times New Roman" w:cs="Times New Roman"/>
          <w:bCs/>
          <w:color w:val="222222"/>
          <w:sz w:val="24"/>
          <w:szCs w:val="24"/>
          <w:shd w:val="clear" w:color="auto" w:fill="FFFFFF"/>
        </w:rPr>
        <w:lastRenderedPageBreak/>
        <w:t>“…</w:t>
      </w:r>
      <w:r w:rsidRPr="0060214F">
        <w:rPr>
          <w:rFonts w:ascii="Times New Roman" w:hAnsi="Times New Roman" w:cs="Times New Roman"/>
          <w:color w:val="222222"/>
          <w:sz w:val="24"/>
          <w:szCs w:val="24"/>
          <w:shd w:val="clear" w:color="auto" w:fill="FFFFFF"/>
        </w:rPr>
        <w:t>Mahkeme kararlarının infazda güçlük yaratmayacak nitelikte kurulması gerekmektedir. Tarafların ortak çocuğunun </w:t>
      </w:r>
      <w:r w:rsidRPr="0060214F">
        <w:rPr>
          <w:rFonts w:ascii="Times New Roman" w:hAnsi="Times New Roman" w:cs="Times New Roman"/>
          <w:sz w:val="24"/>
          <w:szCs w:val="24"/>
        </w:rPr>
        <w:t>velayeti</w:t>
      </w:r>
      <w:r w:rsidRPr="0060214F">
        <w:rPr>
          <w:rFonts w:ascii="Times New Roman" w:hAnsi="Times New Roman" w:cs="Times New Roman"/>
          <w:color w:val="222222"/>
          <w:sz w:val="24"/>
          <w:szCs w:val="24"/>
          <w:shd w:val="clear" w:color="auto" w:fill="FFFFFF"/>
        </w:rPr>
        <w:t xml:space="preserve"> anneye bırakılmış, baba ile ortak çocuk arasında kişisel ilişki kurulmuştur. </w:t>
      </w:r>
      <w:r w:rsidRPr="0060214F">
        <w:rPr>
          <w:rFonts w:ascii="Times New Roman" w:hAnsi="Times New Roman" w:cs="Times New Roman"/>
          <w:b/>
          <w:color w:val="222222"/>
          <w:sz w:val="24"/>
          <w:szCs w:val="24"/>
          <w:shd w:val="clear" w:color="auto" w:fill="FFFFFF"/>
        </w:rPr>
        <w:t>Ancak, Temmuz ayında düzenlenen kişisel ilişkide ortak çocuğun babayla görüşmesinin başlangıç ve bitiş saatleri hükümde gösterilmemiştir. İnfazında tereddüt oluşturacak şekilde kişisel ilişki düzenlemesi yapılması doğru olmayıp, bozmayı gerektirmiştir</w:t>
      </w:r>
      <w:r w:rsidRPr="0060214F">
        <w:rPr>
          <w:rFonts w:ascii="Times New Roman" w:hAnsi="Times New Roman" w:cs="Times New Roman"/>
          <w:color w:val="222222"/>
          <w:sz w:val="24"/>
          <w:szCs w:val="24"/>
          <w:shd w:val="clear" w:color="auto" w:fill="FFFFFF"/>
        </w:rPr>
        <w:t xml:space="preserve">…”(2. HD, 21.05.2019, </w:t>
      </w:r>
      <w:r w:rsidRPr="0060214F">
        <w:rPr>
          <w:rFonts w:ascii="Times New Roman" w:hAnsi="Times New Roman" w:cs="Times New Roman"/>
          <w:bCs/>
          <w:color w:val="222222"/>
          <w:sz w:val="24"/>
          <w:szCs w:val="24"/>
          <w:shd w:val="clear" w:color="auto" w:fill="FFFFFF"/>
        </w:rPr>
        <w:t>2019/1346-2019/6374).</w:t>
      </w:r>
    </w:p>
    <w:p w:rsidR="0060214F" w:rsidRPr="0060214F" w:rsidRDefault="0060214F" w:rsidP="0060214F">
      <w:pPr>
        <w:jc w:val="center"/>
        <w:rPr>
          <w:rFonts w:ascii="Times New Roman" w:hAnsi="Times New Roman" w:cs="Times New Roman"/>
          <w:sz w:val="24"/>
          <w:szCs w:val="24"/>
        </w:rPr>
      </w:pPr>
      <w:r w:rsidRPr="0060214F">
        <w:rPr>
          <w:rFonts w:ascii="Times New Roman" w:hAnsi="Times New Roman" w:cs="Times New Roman"/>
          <w:bCs/>
          <w:color w:val="222222"/>
          <w:sz w:val="24"/>
          <w:szCs w:val="24"/>
          <w:shd w:val="clear" w:color="auto" w:fill="FFFFFF"/>
        </w:rPr>
        <w:t>***</w:t>
      </w:r>
    </w:p>
    <w:p w:rsidR="00CD57FC" w:rsidRPr="0060214F" w:rsidRDefault="00CD57FC" w:rsidP="00CD57FC">
      <w:pPr>
        <w:jc w:val="both"/>
        <w:rPr>
          <w:rFonts w:ascii="Times New Roman" w:hAnsi="Times New Roman" w:cs="Times New Roman"/>
          <w:sz w:val="24"/>
          <w:szCs w:val="24"/>
        </w:rPr>
      </w:pPr>
      <w:r w:rsidRPr="0060214F">
        <w:rPr>
          <w:rFonts w:ascii="Times New Roman" w:hAnsi="Times New Roman" w:cs="Times New Roman"/>
          <w:sz w:val="24"/>
          <w:szCs w:val="24"/>
        </w:rPr>
        <w:t>“…</w:t>
      </w:r>
      <w:r w:rsidRPr="0060214F">
        <w:rPr>
          <w:rFonts w:ascii="Times New Roman" w:hAnsi="Times New Roman" w:cs="Times New Roman"/>
          <w:color w:val="222222"/>
          <w:sz w:val="24"/>
          <w:szCs w:val="24"/>
          <w:shd w:val="clear" w:color="auto" w:fill="FFFFFF"/>
        </w:rPr>
        <w:t>Tüm dosya kapsamından mahkemece baba ile çocuk arasında her Cumartesi 18:00 ile Pazar 18:00 arası, dini bayramların ilk iki günü, yarı yıl tatilinin 1. haftası ile Temmuz ayının tamamı baba ile şahsi ilişki kurulmasına karar verilmiş ise de; </w:t>
      </w:r>
      <w:r w:rsidRPr="0060214F">
        <w:rPr>
          <w:rFonts w:ascii="Times New Roman" w:hAnsi="Times New Roman" w:cs="Times New Roman"/>
          <w:b/>
          <w:sz w:val="24"/>
          <w:szCs w:val="24"/>
        </w:rPr>
        <w:t>velayetleri</w:t>
      </w:r>
      <w:r w:rsidRPr="0060214F">
        <w:rPr>
          <w:rFonts w:ascii="Times New Roman" w:hAnsi="Times New Roman" w:cs="Times New Roman"/>
          <w:b/>
          <w:color w:val="222222"/>
          <w:sz w:val="24"/>
          <w:szCs w:val="24"/>
          <w:shd w:val="clear" w:color="auto" w:fill="FFFFFF"/>
        </w:rPr>
        <w:t> anneye bırakılan ortak çocuk 2015 doğumlu Kerem Yiğit’in yaşı dikkate alındığında, her hafta sonu baba ile görüşmesi annenin </w:t>
      </w:r>
      <w:r w:rsidRPr="0060214F">
        <w:rPr>
          <w:rFonts w:ascii="Times New Roman" w:hAnsi="Times New Roman" w:cs="Times New Roman"/>
          <w:b/>
          <w:sz w:val="24"/>
          <w:szCs w:val="24"/>
        </w:rPr>
        <w:t>velayet</w:t>
      </w:r>
      <w:r w:rsidRPr="0060214F">
        <w:rPr>
          <w:rFonts w:ascii="Times New Roman" w:hAnsi="Times New Roman" w:cs="Times New Roman"/>
          <w:b/>
          <w:color w:val="222222"/>
          <w:sz w:val="24"/>
          <w:szCs w:val="24"/>
          <w:shd w:val="clear" w:color="auto" w:fill="FFFFFF"/>
        </w:rPr>
        <w:t> görevini yerine getirmesini engelleyeceği gibi davacı-davalı anneyi her hafta sonu eve bağlı hale getirecektir. Açıklanan nedenlerle her ayın belirli hafta sonları şeklinde kişisel ilişki kurulması gerekir</w:t>
      </w:r>
      <w:r w:rsidRPr="0060214F">
        <w:rPr>
          <w:rFonts w:ascii="Times New Roman" w:hAnsi="Times New Roman" w:cs="Times New Roman"/>
          <w:color w:val="222222"/>
          <w:sz w:val="24"/>
          <w:szCs w:val="24"/>
          <w:shd w:val="clear" w:color="auto" w:fill="FFFFFF"/>
        </w:rPr>
        <w:t xml:space="preserve">ken, yazılı şekilde karar verilmesi doğru değil ise de bu husus yeniden yargılama yapılmasını gerektirmediğinden sadece boşanma ilamındaki dini bayramlar, okulların yarıyıl tatili ve yaz tatiline ilişkin kurulan kişisel ilişkinin kısmın onanmasına, her hafta sonu görüşmesine ilişkin kişisel ilişkinin ise hükümden çıkartılarak hükmün bu şekilde düzeltilmek suretiyle onanmasına karar vermek gerekmiştir (HUMK m. 438/7)…”(2. HD, 23.09.2019, </w:t>
      </w:r>
      <w:r w:rsidRPr="0060214F">
        <w:rPr>
          <w:rFonts w:ascii="Times New Roman" w:hAnsi="Times New Roman" w:cs="Times New Roman"/>
          <w:bCs/>
          <w:color w:val="222222"/>
          <w:sz w:val="24"/>
          <w:szCs w:val="24"/>
          <w:shd w:val="clear" w:color="auto" w:fill="FFFFFF"/>
        </w:rPr>
        <w:t>2019/5141-2019/8981).</w:t>
      </w:r>
    </w:p>
    <w:p w:rsidR="00CD57FC" w:rsidRDefault="00CD57FC" w:rsidP="00CD57FC">
      <w:pPr>
        <w:spacing w:after="60" w:line="240" w:lineRule="auto"/>
        <w:ind w:firstLine="426"/>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CD57FC" w:rsidRDefault="00CD57FC" w:rsidP="0060214F">
      <w:pPr>
        <w:spacing w:after="60" w:line="240" w:lineRule="auto"/>
        <w:ind w:firstLine="426"/>
        <w:jc w:val="both"/>
        <w:rPr>
          <w:rFonts w:ascii="Times New Roman" w:eastAsia="Times New Roman" w:hAnsi="Times New Roman" w:cs="Times New Roman"/>
          <w:b/>
          <w:color w:val="000000" w:themeColor="text1"/>
          <w:sz w:val="24"/>
          <w:szCs w:val="24"/>
        </w:rPr>
      </w:pPr>
    </w:p>
    <w:p w:rsidR="0060214F" w:rsidRPr="0060214F" w:rsidRDefault="0060214F" w:rsidP="0060214F">
      <w:pPr>
        <w:spacing w:after="60" w:line="240" w:lineRule="auto"/>
        <w:ind w:firstLine="426"/>
        <w:jc w:val="both"/>
        <w:rPr>
          <w:rFonts w:ascii="Times New Roman" w:eastAsia="Times New Roman" w:hAnsi="Times New Roman" w:cs="Times New Roman"/>
          <w:color w:val="000000" w:themeColor="text1"/>
          <w:sz w:val="24"/>
          <w:szCs w:val="24"/>
        </w:rPr>
      </w:pPr>
      <w:r w:rsidRPr="0060214F">
        <w:rPr>
          <w:rFonts w:ascii="Times New Roman" w:eastAsia="Times New Roman" w:hAnsi="Times New Roman" w:cs="Times New Roman"/>
          <w:b/>
          <w:color w:val="000000" w:themeColor="text1"/>
          <w:sz w:val="24"/>
          <w:szCs w:val="24"/>
        </w:rPr>
        <w:t>Özü: Çocuğun gözetim olmaksızın ana veya babasından birisiyle kişisel ilişki kurması ve sürdürmesi onun yüksek yararına değil ise ana veya babasıyla gözetim altında, yatılı olmadan dahi kişisel ilişki kurma imkânı öngörülebilir.</w:t>
      </w:r>
    </w:p>
    <w:p w:rsidR="0060214F" w:rsidRPr="0060214F" w:rsidRDefault="0060214F" w:rsidP="0060214F">
      <w:pPr>
        <w:spacing w:after="60" w:line="240" w:lineRule="auto"/>
        <w:ind w:firstLine="425"/>
        <w:jc w:val="both"/>
        <w:rPr>
          <w:rFonts w:ascii="Times New Roman" w:eastAsia="Times New Roman" w:hAnsi="Times New Roman" w:cs="Times New Roman"/>
          <w:color w:val="000000" w:themeColor="text1"/>
          <w:sz w:val="24"/>
          <w:szCs w:val="24"/>
        </w:rPr>
      </w:pPr>
      <w:r w:rsidRPr="0060214F">
        <w:rPr>
          <w:rFonts w:ascii="Times New Roman" w:eastAsia="Times New Roman" w:hAnsi="Times New Roman" w:cs="Times New Roman"/>
          <w:color w:val="000000" w:themeColor="text1"/>
          <w:sz w:val="24"/>
          <w:szCs w:val="24"/>
        </w:rPr>
        <w:t xml:space="preserve">“…Ortak çocuk ..... 12.02.2003 doğumlu olup, 23.05.2016 tarihinde kesinleşen </w:t>
      </w:r>
      <w:r w:rsidRPr="0060214F">
        <w:rPr>
          <w:rFonts w:ascii="Times New Roman" w:eastAsia="Times New Roman" w:hAnsi="Times New Roman" w:cs="Times New Roman"/>
          <w:bCs/>
          <w:color w:val="000000" w:themeColor="text1"/>
          <w:sz w:val="24"/>
          <w:szCs w:val="24"/>
        </w:rPr>
        <w:t>boşanma</w:t>
      </w:r>
      <w:r w:rsidRPr="0060214F">
        <w:rPr>
          <w:rFonts w:ascii="Times New Roman" w:eastAsia="Times New Roman" w:hAnsi="Times New Roman" w:cs="Times New Roman"/>
          <w:color w:val="000000" w:themeColor="text1"/>
          <w:sz w:val="24"/>
          <w:szCs w:val="24"/>
        </w:rPr>
        <w:t xml:space="preserve"> ilamı ile velayeti babaya verilmiş ve anne ile kişisel ilişki kurulmuştur. Davacı baba yatılı şekilde kişisel ilişki tesis edilmesini temyiz etmiştir. Dosyada mevcut Bakırköy Prof. Dr...... Ruh ve Sinir Hastalıkları Eğitim ve Araştırma Hastanesinden alınan 29.03.2012 tarihli raporda annede bipolar affektif bozukluk olduğu belirtilmiş ve </w:t>
      </w:r>
      <w:r w:rsidRPr="0060214F">
        <w:rPr>
          <w:rFonts w:ascii="Times New Roman" w:eastAsia="Times New Roman" w:hAnsi="Times New Roman" w:cs="Times New Roman"/>
          <w:bCs/>
          <w:color w:val="000000" w:themeColor="text1"/>
          <w:sz w:val="24"/>
          <w:szCs w:val="24"/>
        </w:rPr>
        <w:t>boşanma</w:t>
      </w:r>
      <w:r w:rsidRPr="0060214F">
        <w:rPr>
          <w:rFonts w:ascii="Times New Roman" w:eastAsia="Times New Roman" w:hAnsi="Times New Roman" w:cs="Times New Roman"/>
          <w:color w:val="000000" w:themeColor="text1"/>
          <w:sz w:val="24"/>
          <w:szCs w:val="24"/>
        </w:rPr>
        <w:t xml:space="preserve"> ve ferilerine yönelik dosyada anneye yasal danışman atanmıştır. Mahkemece alınan 29.01.2016 tarihli bilirkişi raporunda “davalı annenin şahsi ilişki konusundaki motivasyonu, mevcut yaşam koşulları ile sağlık durumu hakkında yeterli bilgi edinilememiş olması sebebiyle anne ile çocuk arasında ilk aşamada yatılı olmayan ve tarafların müşterek olarak uygun göreceği bir yetişkinin eşliğinde şahsi ilişki kurulmasının, anne ve çocuğun yalnız olarak görüşmesinin daha sonraki dönemlerde değerlendirilmesinin uygun olacağı” yönünde kanaat bildirilmiştir. Mahkemece, kararın kesinleşmesinden itibaren 1 yıllık süre içerisinde yatılı olmayacak şekilde, 1 yıl bitiminde ise yatılı </w:t>
      </w:r>
      <w:r w:rsidRPr="0060214F">
        <w:rPr>
          <w:rFonts w:ascii="Times New Roman" w:eastAsia="Times New Roman" w:hAnsi="Times New Roman" w:cs="Times New Roman"/>
          <w:sz w:val="24"/>
          <w:szCs w:val="24"/>
        </w:rPr>
        <w:t>olmayı da kapsayacak şekilde kademeli kişisel ilişki tesis edilmiştir.</w:t>
      </w:r>
    </w:p>
    <w:p w:rsidR="0060214F" w:rsidRPr="0060214F" w:rsidRDefault="0060214F" w:rsidP="0060214F">
      <w:pPr>
        <w:spacing w:after="60" w:line="240" w:lineRule="auto"/>
        <w:ind w:firstLine="426"/>
        <w:jc w:val="both"/>
        <w:rPr>
          <w:rFonts w:ascii="Times New Roman" w:eastAsia="Times New Roman" w:hAnsi="Times New Roman" w:cs="Times New Roman"/>
          <w:color w:val="000000" w:themeColor="text1"/>
          <w:sz w:val="24"/>
          <w:szCs w:val="24"/>
        </w:rPr>
      </w:pPr>
      <w:r w:rsidRPr="0060214F">
        <w:rPr>
          <w:rFonts w:ascii="Times New Roman" w:eastAsia="Times New Roman" w:hAnsi="Times New Roman" w:cs="Times New Roman"/>
          <w:b/>
          <w:color w:val="000000" w:themeColor="text1"/>
          <w:sz w:val="24"/>
          <w:szCs w:val="24"/>
        </w:rPr>
        <w:t xml:space="preserve">Kişisel ilişki düzenlemesinde esas olan çocuğun üstün yararı olup ana ve babalarıyla düzenli şekilde ve gözetim olmaksızın kişisel ilişki kurma ve sürdürme hakları mevcuttur. Ancak çocuğun gözetim olmaksızın ana veya babasından birisiyle kişisel ilişki kurması ve sürdürmesi onun yüksek yararına değil ise ana veya babasıyla gözetim altında, yatılı olmadan dahi kişisel ilişki kurma imkanı öngörülebilir. Bu sebeple, mahkemece, üç kişilik uzman heyetinden rapor alınmak ve idrak çağındaki çocuğun bizzat dinlenerek, görüşü alınıp ve diğer deliller de göz önüne alınmak suretiyle, infazda </w:t>
      </w:r>
      <w:r w:rsidRPr="0060214F">
        <w:rPr>
          <w:rFonts w:ascii="Times New Roman" w:eastAsia="Times New Roman" w:hAnsi="Times New Roman" w:cs="Times New Roman"/>
          <w:b/>
          <w:color w:val="000000" w:themeColor="text1"/>
          <w:sz w:val="24"/>
          <w:szCs w:val="24"/>
        </w:rPr>
        <w:lastRenderedPageBreak/>
        <w:t>tereddüt oluşturmayacak ve çocuğun üstün yararını tehlikeye düşürmeyecek ve amaca da uygun şekilde kişisel ilişki tesisi gerekir</w:t>
      </w:r>
      <w:r w:rsidRPr="0060214F">
        <w:rPr>
          <w:rFonts w:ascii="Times New Roman" w:eastAsia="Times New Roman" w:hAnsi="Times New Roman" w:cs="Times New Roman"/>
          <w:color w:val="000000" w:themeColor="text1"/>
          <w:sz w:val="24"/>
          <w:szCs w:val="24"/>
        </w:rPr>
        <w:t>ken yazılı şekilde hüküm kurulması doğru olmayıp bozmayı gerektirmiştir…”(</w:t>
      </w:r>
      <w:r w:rsidRPr="0060214F">
        <w:rPr>
          <w:rFonts w:ascii="Times New Roman" w:eastAsia="Times New Roman" w:hAnsi="Times New Roman" w:cs="Times New Roman"/>
          <w:b/>
          <w:color w:val="000000" w:themeColor="text1"/>
          <w:sz w:val="24"/>
          <w:szCs w:val="24"/>
        </w:rPr>
        <w:t>2. HD, 12.09.2017</w:t>
      </w:r>
      <w:r w:rsidRPr="0060214F">
        <w:rPr>
          <w:rFonts w:ascii="Times New Roman" w:eastAsia="Times New Roman" w:hAnsi="Times New Roman" w:cs="Times New Roman"/>
          <w:color w:val="000000" w:themeColor="text1"/>
          <w:sz w:val="24"/>
          <w:szCs w:val="24"/>
        </w:rPr>
        <w:t xml:space="preserve">, </w:t>
      </w:r>
      <w:r w:rsidRPr="0060214F">
        <w:rPr>
          <w:rFonts w:ascii="Times New Roman" w:eastAsia="Times New Roman" w:hAnsi="Times New Roman" w:cs="Times New Roman"/>
          <w:b/>
          <w:bCs/>
          <w:color w:val="000000" w:themeColor="text1"/>
          <w:sz w:val="24"/>
          <w:szCs w:val="24"/>
        </w:rPr>
        <w:t>2017/3629-2017/9265).</w:t>
      </w:r>
    </w:p>
    <w:p w:rsidR="0060214F" w:rsidRPr="0060214F" w:rsidRDefault="0060214F" w:rsidP="0060214F">
      <w:pPr>
        <w:jc w:val="both"/>
        <w:rPr>
          <w:rFonts w:ascii="Times New Roman" w:hAnsi="Times New Roman" w:cs="Times New Roman"/>
          <w:sz w:val="24"/>
          <w:szCs w:val="24"/>
        </w:rPr>
      </w:pPr>
    </w:p>
    <w:p w:rsidR="003A4814" w:rsidRPr="0060214F" w:rsidRDefault="003A4814" w:rsidP="0060214F">
      <w:pPr>
        <w:spacing w:after="100" w:line="240" w:lineRule="auto"/>
        <w:ind w:firstLine="454"/>
        <w:jc w:val="center"/>
        <w:rPr>
          <w:rFonts w:ascii="Times New Roman" w:hAnsi="Times New Roman" w:cs="Times New Roman"/>
          <w:color w:val="000000" w:themeColor="text1"/>
          <w:sz w:val="24"/>
          <w:szCs w:val="24"/>
        </w:rPr>
      </w:pPr>
      <w:r w:rsidRPr="0060214F">
        <w:rPr>
          <w:rFonts w:ascii="Times New Roman" w:hAnsi="Times New Roman" w:cs="Times New Roman"/>
          <w:color w:val="000000" w:themeColor="text1"/>
          <w:sz w:val="24"/>
          <w:szCs w:val="24"/>
        </w:rPr>
        <w:t>***</w:t>
      </w:r>
    </w:p>
    <w:p w:rsidR="008C6B9E" w:rsidRPr="0060214F" w:rsidRDefault="008C6B9E" w:rsidP="0060214F">
      <w:pPr>
        <w:pStyle w:val="DzMetin"/>
        <w:spacing w:after="60"/>
        <w:ind w:firstLine="454"/>
        <w:jc w:val="both"/>
        <w:rPr>
          <w:rFonts w:ascii="Times New Roman" w:hAnsi="Times New Roman"/>
          <w:b/>
          <w:color w:val="000000" w:themeColor="text1"/>
          <w:sz w:val="24"/>
          <w:szCs w:val="24"/>
        </w:rPr>
      </w:pPr>
      <w:r w:rsidRPr="0060214F">
        <w:rPr>
          <w:rFonts w:ascii="Times New Roman" w:hAnsi="Times New Roman"/>
          <w:color w:val="000000" w:themeColor="text1"/>
          <w:sz w:val="24"/>
          <w:szCs w:val="24"/>
        </w:rPr>
        <w:t>“...</w:t>
      </w:r>
      <w:r w:rsidRPr="0060214F">
        <w:rPr>
          <w:rFonts w:ascii="Times New Roman" w:hAnsi="Times New Roman"/>
          <w:b/>
          <w:color w:val="000000" w:themeColor="text1"/>
          <w:sz w:val="24"/>
          <w:szCs w:val="24"/>
        </w:rPr>
        <w:t>Bir çocuk ile ana ve babası düzenli şekilde kişisel ilişkiyi elde etme ve sürdürme hakkına sahiptir. Bu tür kişisel ilişki sadece çocuğun yüksek yararı gerektirdiği takdirde kısıtlanabilir ve engel olunabilir.</w:t>
      </w:r>
      <w:r w:rsidRPr="0060214F">
        <w:rPr>
          <w:rFonts w:ascii="Times New Roman" w:hAnsi="Times New Roman"/>
          <w:b/>
          <w:sz w:val="24"/>
          <w:szCs w:val="24"/>
        </w:rPr>
        <w:t xml:space="preserve">Çocuğun, gözetim olmaksızın ana veya babasından birisiyle kişisel ilişkinin sürdürülmesi, onun yüksek </w:t>
      </w:r>
      <w:r w:rsidRPr="0060214F">
        <w:rPr>
          <w:rFonts w:ascii="Times New Roman" w:hAnsi="Times New Roman"/>
          <w:b/>
          <w:color w:val="000000" w:themeColor="text1"/>
          <w:sz w:val="24"/>
          <w:szCs w:val="24"/>
        </w:rPr>
        <w:t xml:space="preserve">yararına değilse, ana veya babasıyla gözetim altında ya da diğer şekillerde kişisel ilişki kurma </w:t>
      </w:r>
      <w:r w:rsidR="00CD57FC" w:rsidRPr="0060214F">
        <w:rPr>
          <w:rFonts w:ascii="Times New Roman" w:hAnsi="Times New Roman"/>
          <w:b/>
          <w:color w:val="000000" w:themeColor="text1"/>
          <w:sz w:val="24"/>
          <w:szCs w:val="24"/>
        </w:rPr>
        <w:t>imkânı</w:t>
      </w:r>
      <w:r w:rsidRPr="0060214F">
        <w:rPr>
          <w:rFonts w:ascii="Times New Roman" w:hAnsi="Times New Roman"/>
          <w:b/>
          <w:color w:val="000000" w:themeColor="text1"/>
          <w:sz w:val="24"/>
          <w:szCs w:val="24"/>
        </w:rPr>
        <w:t xml:space="preserve"> da öngörülebilir.</w:t>
      </w:r>
    </w:p>
    <w:p w:rsidR="008C6B9E" w:rsidRPr="0060214F" w:rsidRDefault="008C6B9E" w:rsidP="0060214F">
      <w:pPr>
        <w:pStyle w:val="DzMetin"/>
        <w:spacing w:after="60"/>
        <w:ind w:firstLine="454"/>
        <w:jc w:val="both"/>
        <w:rPr>
          <w:rFonts w:ascii="Times New Roman" w:hAnsi="Times New Roman"/>
          <w:b/>
          <w:color w:val="000000" w:themeColor="text1"/>
          <w:sz w:val="24"/>
          <w:szCs w:val="24"/>
        </w:rPr>
      </w:pPr>
      <w:r w:rsidRPr="0060214F">
        <w:rPr>
          <w:rFonts w:ascii="Times New Roman" w:hAnsi="Times New Roman"/>
          <w:b/>
          <w:color w:val="000000" w:themeColor="text1"/>
          <w:sz w:val="24"/>
          <w:szCs w:val="24"/>
        </w:rPr>
        <w:t>Kişisel ilişki düzenlenirken çocuğun özellikle sağlık, eğitim ve ahlak bakımından yararları esas alınır</w:t>
      </w:r>
      <w:r w:rsidRPr="0060214F">
        <w:rPr>
          <w:rFonts w:ascii="Times New Roman" w:hAnsi="Times New Roman"/>
          <w:color w:val="000000" w:themeColor="text1"/>
          <w:sz w:val="24"/>
          <w:szCs w:val="24"/>
        </w:rPr>
        <w:t>. Çocuk 22.10.2007 doğumludur. Mahkemece tesis edilen kişisel ilişki babalık duygularını tatmine elverişli olmadığı gibi, çocuk bakımından da baba sevgisini tatmaya elverişli değildir. Gözetim altında kişisel ilişkinin çocuğun menfaatine olduğu da ispat edilmemiştir. O halde baba ile çocuk arasındaki kişisel ilişkinin daha uzun süreli ve gözetimsiz olarak düzenlenmesi gerekirken, yazılı şekilde hüküm kurulması doğru bulunmamıştır...”</w:t>
      </w:r>
      <w:r w:rsidRPr="0060214F">
        <w:rPr>
          <w:rFonts w:ascii="Times New Roman" w:hAnsi="Times New Roman"/>
          <w:b/>
          <w:color w:val="000000" w:themeColor="text1"/>
          <w:sz w:val="24"/>
          <w:szCs w:val="24"/>
        </w:rPr>
        <w:t>(2. HD, 20.04.2015, 2015/5618-2015/7861).</w:t>
      </w:r>
    </w:p>
    <w:p w:rsidR="003A4814" w:rsidRPr="0060214F" w:rsidRDefault="003A4814" w:rsidP="0060214F">
      <w:pPr>
        <w:pStyle w:val="DzMetin"/>
        <w:spacing w:after="60"/>
        <w:ind w:firstLine="454"/>
        <w:jc w:val="center"/>
        <w:rPr>
          <w:rFonts w:ascii="Times New Roman" w:hAnsi="Times New Roman"/>
          <w:color w:val="000000" w:themeColor="text1"/>
          <w:sz w:val="24"/>
          <w:szCs w:val="24"/>
        </w:rPr>
      </w:pPr>
      <w:r w:rsidRPr="0060214F">
        <w:rPr>
          <w:rFonts w:ascii="Times New Roman" w:hAnsi="Times New Roman"/>
          <w:b/>
          <w:color w:val="000000" w:themeColor="text1"/>
          <w:sz w:val="24"/>
          <w:szCs w:val="24"/>
        </w:rPr>
        <w:t>***</w:t>
      </w:r>
    </w:p>
    <w:p w:rsidR="008C6B9E" w:rsidRPr="0060214F" w:rsidRDefault="008C6B9E" w:rsidP="0060214F">
      <w:pPr>
        <w:spacing w:after="60" w:line="240" w:lineRule="auto"/>
        <w:ind w:firstLine="454"/>
        <w:jc w:val="both"/>
        <w:rPr>
          <w:rFonts w:ascii="Times New Roman" w:hAnsi="Times New Roman" w:cs="Times New Roman"/>
          <w:b/>
          <w:color w:val="000000" w:themeColor="text1"/>
          <w:sz w:val="24"/>
          <w:szCs w:val="24"/>
        </w:rPr>
      </w:pPr>
      <w:r w:rsidRPr="0060214F">
        <w:rPr>
          <w:rFonts w:ascii="Times New Roman" w:hAnsi="Times New Roman" w:cs="Times New Roman"/>
          <w:color w:val="000000" w:themeColor="text1"/>
          <w:sz w:val="24"/>
          <w:szCs w:val="24"/>
        </w:rPr>
        <w:t xml:space="preserve">“...Toplanan delillerden; tarafların </w:t>
      </w:r>
      <w:r w:rsidRPr="0060214F">
        <w:rPr>
          <w:rFonts w:ascii="Times New Roman" w:hAnsi="Times New Roman" w:cs="Times New Roman"/>
          <w:b/>
          <w:color w:val="000000" w:themeColor="text1"/>
          <w:sz w:val="24"/>
          <w:szCs w:val="24"/>
        </w:rPr>
        <w:t>ayrı şehirlerde</w:t>
      </w:r>
      <w:r w:rsidRPr="0060214F">
        <w:rPr>
          <w:rFonts w:ascii="Times New Roman" w:hAnsi="Times New Roman" w:cs="Times New Roman"/>
          <w:color w:val="000000" w:themeColor="text1"/>
          <w:sz w:val="24"/>
          <w:szCs w:val="24"/>
        </w:rPr>
        <w:t xml:space="preserve"> yaşadıkları anlaşılmaktadır. Bu durumda düzenlenen kişisel ilişkiye ek olarak; velayeti </w:t>
      </w:r>
      <w:r w:rsidRPr="0060214F">
        <w:rPr>
          <w:rFonts w:ascii="Times New Roman" w:hAnsi="Times New Roman" w:cs="Times New Roman"/>
          <w:color w:val="000000" w:themeColor="text1"/>
          <w:sz w:val="24"/>
          <w:szCs w:val="24"/>
          <w:u w:val="single"/>
        </w:rPr>
        <w:t xml:space="preserve">davacı anneye verilen müşterek çocuk 2.7.2008 doğumlu Eda ile babası arasında çocuğun yaşı, bedeni ve fikri gelişmesi gözetilerek, </w:t>
      </w:r>
      <w:r w:rsidRPr="0060214F">
        <w:rPr>
          <w:rFonts w:ascii="Times New Roman" w:hAnsi="Times New Roman" w:cs="Times New Roman"/>
          <w:b/>
          <w:color w:val="000000" w:themeColor="text1"/>
          <w:sz w:val="24"/>
          <w:szCs w:val="24"/>
          <w:u w:val="single"/>
        </w:rPr>
        <w:t>yılın belirli bir ayı veya ayın belirli bir döneminde yatıya kalacak şekilde de uygun süreli kişisel ilişki düzenlenmesi gerekir</w:t>
      </w:r>
      <w:r w:rsidRPr="0060214F">
        <w:rPr>
          <w:rFonts w:ascii="Times New Roman" w:hAnsi="Times New Roman" w:cs="Times New Roman"/>
          <w:color w:val="000000" w:themeColor="text1"/>
          <w:sz w:val="24"/>
          <w:szCs w:val="24"/>
        </w:rPr>
        <w:t>ken; yazılı şekilde eksik olarak kişisel ilişki düzenleme yapılması, isabetsiz olup; bozmayı gerektirmiştir...”</w:t>
      </w:r>
      <w:r w:rsidRPr="0060214F">
        <w:rPr>
          <w:rFonts w:ascii="Times New Roman" w:hAnsi="Times New Roman" w:cs="Times New Roman"/>
          <w:b/>
          <w:color w:val="000000" w:themeColor="text1"/>
          <w:sz w:val="24"/>
          <w:szCs w:val="24"/>
        </w:rPr>
        <w:t>(2. HD, 02.06.2011, 2010/8647-2011/9770).</w:t>
      </w:r>
    </w:p>
    <w:p w:rsidR="008C6B9E" w:rsidRPr="0060214F" w:rsidRDefault="008C6B9E" w:rsidP="0060214F">
      <w:pPr>
        <w:tabs>
          <w:tab w:val="left" w:pos="8640"/>
        </w:tabs>
        <w:spacing w:after="100" w:line="240" w:lineRule="auto"/>
        <w:ind w:firstLine="454"/>
        <w:jc w:val="center"/>
        <w:rPr>
          <w:rStyle w:val="Normal1"/>
          <w:rFonts w:ascii="Times New Roman" w:hAnsi="Times New Roman" w:cs="Times New Roman"/>
          <w:color w:val="000000" w:themeColor="text1"/>
        </w:rPr>
      </w:pPr>
      <w:r w:rsidRPr="0060214F">
        <w:rPr>
          <w:rStyle w:val="Normal1"/>
          <w:rFonts w:ascii="Times New Roman" w:hAnsi="Times New Roman" w:cs="Times New Roman"/>
          <w:color w:val="000000" w:themeColor="text1"/>
        </w:rPr>
        <w:t xml:space="preserve">______ </w:t>
      </w:r>
      <w:r w:rsidRPr="0060214F">
        <w:rPr>
          <w:rStyle w:val="Normal1"/>
          <w:rFonts w:ascii="Times New Roman" w:hAnsi="Times New Roman" w:cs="Times New Roman"/>
          <w:color w:val="000000" w:themeColor="text1"/>
          <w:position w:val="-7"/>
        </w:rPr>
        <w:sym w:font="Wingdings 2" w:char="F0B3"/>
      </w:r>
      <w:r w:rsidRPr="0060214F">
        <w:rPr>
          <w:rStyle w:val="Normal1"/>
          <w:rFonts w:ascii="Times New Roman" w:hAnsi="Times New Roman" w:cs="Times New Roman"/>
          <w:color w:val="000000" w:themeColor="text1"/>
          <w:position w:val="-7"/>
        </w:rPr>
        <w:sym w:font="Wingdings 2" w:char="F0B3"/>
      </w:r>
      <w:r w:rsidRPr="0060214F">
        <w:rPr>
          <w:rStyle w:val="Normal1"/>
          <w:rFonts w:ascii="Times New Roman" w:hAnsi="Times New Roman" w:cs="Times New Roman"/>
          <w:color w:val="000000" w:themeColor="text1"/>
        </w:rPr>
        <w:t>______</w:t>
      </w:r>
    </w:p>
    <w:p w:rsidR="008C6B9E" w:rsidRPr="0060214F" w:rsidRDefault="008C6B9E" w:rsidP="0060214F">
      <w:pPr>
        <w:spacing w:after="60" w:line="240" w:lineRule="auto"/>
        <w:ind w:firstLine="454"/>
        <w:jc w:val="both"/>
        <w:rPr>
          <w:rFonts w:ascii="Times New Roman" w:hAnsi="Times New Roman" w:cs="Times New Roman"/>
          <w:b/>
          <w:color w:val="000000" w:themeColor="text1"/>
          <w:sz w:val="24"/>
          <w:szCs w:val="24"/>
        </w:rPr>
      </w:pPr>
      <w:r w:rsidRPr="0060214F">
        <w:rPr>
          <w:rFonts w:ascii="Times New Roman" w:hAnsi="Times New Roman" w:cs="Times New Roman"/>
          <w:color w:val="000000" w:themeColor="text1"/>
          <w:sz w:val="24"/>
          <w:szCs w:val="24"/>
        </w:rPr>
        <w:t xml:space="preserve">“...Velayeti davacıya bırakılan müşterek çocukla davalı arasında kişisel ilişki, aynı ve ayrı şehirlerde olmalarına göre farklı düzenlenmiştir Velayet kendisine bırakılan davacının Çeltikçi ilçesinin köyünde, davalının ise Yunak ilçesine bağlı köyde oturdukları anlaşılmaktadır. </w:t>
      </w:r>
      <w:r w:rsidRPr="0060214F">
        <w:rPr>
          <w:rFonts w:ascii="Times New Roman" w:hAnsi="Times New Roman" w:cs="Times New Roman"/>
          <w:b/>
          <w:color w:val="000000" w:themeColor="text1"/>
          <w:sz w:val="24"/>
          <w:szCs w:val="24"/>
        </w:rPr>
        <w:t xml:space="preserve">Bu durumda davalı sadece "her yılın 1 Temmuz-15 Ağustos tarihleri arasında" kişisel ilişki hakkını kullanabilecektir. </w:t>
      </w:r>
      <w:r w:rsidRPr="0060214F">
        <w:rPr>
          <w:rFonts w:ascii="Times New Roman" w:hAnsi="Times New Roman" w:cs="Times New Roman"/>
          <w:b/>
          <w:color w:val="000000" w:themeColor="text1"/>
          <w:sz w:val="24"/>
          <w:szCs w:val="24"/>
          <w:u w:val="single"/>
        </w:rPr>
        <w:t>Belirtilen tarihler arasında da olsa senede bir kez kişisel ilişki, bundan beklenen amacı gerçekleştirici değildir.</w:t>
      </w:r>
      <w:r w:rsidRPr="0060214F">
        <w:rPr>
          <w:rFonts w:ascii="Times New Roman" w:hAnsi="Times New Roman" w:cs="Times New Roman"/>
          <w:b/>
          <w:color w:val="000000" w:themeColor="text1"/>
          <w:sz w:val="24"/>
          <w:szCs w:val="24"/>
        </w:rPr>
        <w:t xml:space="preserve"> Öyleyse ayın belirli haftalarında ve dini bayramlarda da çocukla baba arasında uygun kişisel ilişki tesisi gerekir</w:t>
      </w:r>
      <w:r w:rsidRPr="0060214F">
        <w:rPr>
          <w:rFonts w:ascii="Times New Roman" w:hAnsi="Times New Roman" w:cs="Times New Roman"/>
          <w:color w:val="000000" w:themeColor="text1"/>
          <w:sz w:val="24"/>
          <w:szCs w:val="24"/>
        </w:rPr>
        <w:t>ken yazılı şekilde hüküm kurulması da isabetsiz olup, bozmayı gerektirmiştir...”</w:t>
      </w:r>
      <w:r w:rsidRPr="0060214F">
        <w:rPr>
          <w:rFonts w:ascii="Times New Roman" w:hAnsi="Times New Roman" w:cs="Times New Roman"/>
          <w:b/>
          <w:color w:val="000000" w:themeColor="text1"/>
          <w:sz w:val="24"/>
          <w:szCs w:val="24"/>
        </w:rPr>
        <w:t>(2. HD, 09.03.2011, 2011/2524-2011/4212).</w:t>
      </w:r>
    </w:p>
    <w:p w:rsidR="008C6B9E" w:rsidRPr="0060214F" w:rsidRDefault="008C6B9E" w:rsidP="0060214F">
      <w:pPr>
        <w:tabs>
          <w:tab w:val="left" w:pos="8640"/>
        </w:tabs>
        <w:spacing w:after="100" w:line="240" w:lineRule="auto"/>
        <w:ind w:firstLine="454"/>
        <w:jc w:val="center"/>
        <w:rPr>
          <w:rStyle w:val="Normal1"/>
          <w:rFonts w:ascii="Times New Roman" w:hAnsi="Times New Roman" w:cs="Times New Roman"/>
          <w:color w:val="000000" w:themeColor="text1"/>
        </w:rPr>
      </w:pPr>
      <w:r w:rsidRPr="0060214F">
        <w:rPr>
          <w:rStyle w:val="Normal1"/>
          <w:rFonts w:ascii="Times New Roman" w:hAnsi="Times New Roman" w:cs="Times New Roman"/>
          <w:color w:val="000000" w:themeColor="text1"/>
        </w:rPr>
        <w:t xml:space="preserve">______ </w:t>
      </w:r>
      <w:r w:rsidRPr="0060214F">
        <w:rPr>
          <w:rStyle w:val="Normal1"/>
          <w:rFonts w:ascii="Times New Roman" w:hAnsi="Times New Roman" w:cs="Times New Roman"/>
          <w:color w:val="000000" w:themeColor="text1"/>
          <w:position w:val="-7"/>
        </w:rPr>
        <w:sym w:font="Wingdings 2" w:char="F0B3"/>
      </w:r>
      <w:r w:rsidRPr="0060214F">
        <w:rPr>
          <w:rStyle w:val="Normal1"/>
          <w:rFonts w:ascii="Times New Roman" w:hAnsi="Times New Roman" w:cs="Times New Roman"/>
          <w:color w:val="000000" w:themeColor="text1"/>
          <w:position w:val="-7"/>
        </w:rPr>
        <w:sym w:font="Wingdings 2" w:char="F0B3"/>
      </w:r>
      <w:r w:rsidRPr="0060214F">
        <w:rPr>
          <w:rStyle w:val="Normal1"/>
          <w:rFonts w:ascii="Times New Roman" w:hAnsi="Times New Roman" w:cs="Times New Roman"/>
          <w:color w:val="000000" w:themeColor="text1"/>
        </w:rPr>
        <w:t>______</w:t>
      </w:r>
    </w:p>
    <w:p w:rsidR="008C6B9E" w:rsidRPr="0060214F" w:rsidRDefault="008C6B9E" w:rsidP="0060214F">
      <w:pPr>
        <w:spacing w:after="60" w:line="256" w:lineRule="exact"/>
        <w:ind w:firstLine="454"/>
        <w:jc w:val="both"/>
        <w:rPr>
          <w:rFonts w:ascii="Times New Roman" w:hAnsi="Times New Roman" w:cs="Times New Roman"/>
          <w:b/>
          <w:sz w:val="24"/>
          <w:szCs w:val="24"/>
        </w:rPr>
      </w:pPr>
      <w:r w:rsidRPr="0060214F">
        <w:rPr>
          <w:rFonts w:ascii="Times New Roman" w:hAnsi="Times New Roman" w:cs="Times New Roman"/>
          <w:sz w:val="24"/>
          <w:szCs w:val="24"/>
        </w:rPr>
        <w:t>“...</w:t>
      </w:r>
      <w:r w:rsidRPr="0060214F">
        <w:rPr>
          <w:rFonts w:ascii="Times New Roman" w:hAnsi="Times New Roman" w:cs="Times New Roman"/>
          <w:b/>
          <w:sz w:val="24"/>
          <w:szCs w:val="24"/>
          <w:u w:val="single"/>
        </w:rPr>
        <w:t>Kişisel ilişki düzenlenirken, çocuğun yararının yanında, analık ve babalık duygusunun tatmin edilmesine ve geliştirilmesine özen gösterilmeli, görüşme süresi yeterli olmalı, taraflar ayrı şehirlerde iseler, tarafların ve çocuğun külfetli sayılabilecek seyahatlere katlanmamalarına dikkat edilmelidir.</w:t>
      </w:r>
      <w:r w:rsidRPr="0060214F">
        <w:rPr>
          <w:rFonts w:ascii="Times New Roman" w:hAnsi="Times New Roman" w:cs="Times New Roman"/>
          <w:sz w:val="24"/>
          <w:szCs w:val="24"/>
        </w:rPr>
        <w:t xml:space="preserve"> Davalı babanın Bursa'nın Mudanya ilçesinde velayeti davacı anneye bırakılan müşterek çocuk Efe'nin ise annesi ile birlikte Ankara'da ikamet ettiği anlaşılmaktadır. Bu husus gözetilerek çocukla davalı baba arasında daha uygun kişisel ilişki tesisi gerekirken yazılı şekilde hüküm kurulması doğru bulunmamıştır...”</w:t>
      </w:r>
      <w:r w:rsidRPr="0060214F">
        <w:rPr>
          <w:rFonts w:ascii="Times New Roman" w:hAnsi="Times New Roman" w:cs="Times New Roman"/>
          <w:b/>
          <w:sz w:val="24"/>
          <w:szCs w:val="24"/>
        </w:rPr>
        <w:t>(2. HD, 27.04.2010, 2010/6367-2010/8385).</w:t>
      </w:r>
    </w:p>
    <w:p w:rsidR="008C6B9E" w:rsidRPr="0060214F" w:rsidRDefault="008C6B9E" w:rsidP="0060214F">
      <w:pPr>
        <w:tabs>
          <w:tab w:val="left" w:pos="8640"/>
        </w:tabs>
        <w:spacing w:after="100" w:line="256" w:lineRule="exact"/>
        <w:ind w:firstLine="454"/>
        <w:jc w:val="center"/>
        <w:rPr>
          <w:rStyle w:val="Normal1"/>
          <w:rFonts w:ascii="Times New Roman" w:hAnsi="Times New Roman" w:cs="Times New Roman"/>
          <w:color w:val="000000" w:themeColor="text1"/>
        </w:rPr>
      </w:pPr>
      <w:r w:rsidRPr="0060214F">
        <w:rPr>
          <w:rStyle w:val="Normal1"/>
          <w:rFonts w:ascii="Times New Roman" w:hAnsi="Times New Roman" w:cs="Times New Roman"/>
          <w:color w:val="000000" w:themeColor="text1"/>
        </w:rPr>
        <w:t xml:space="preserve">______ </w:t>
      </w:r>
      <w:r w:rsidRPr="0060214F">
        <w:rPr>
          <w:rStyle w:val="Normal1"/>
          <w:rFonts w:ascii="Times New Roman" w:hAnsi="Times New Roman" w:cs="Times New Roman"/>
          <w:color w:val="000000" w:themeColor="text1"/>
          <w:position w:val="-7"/>
        </w:rPr>
        <w:sym w:font="Wingdings 2" w:char="F0B3"/>
      </w:r>
      <w:r w:rsidRPr="0060214F">
        <w:rPr>
          <w:rStyle w:val="Normal1"/>
          <w:rFonts w:ascii="Times New Roman" w:hAnsi="Times New Roman" w:cs="Times New Roman"/>
          <w:color w:val="000000" w:themeColor="text1"/>
          <w:position w:val="-7"/>
        </w:rPr>
        <w:sym w:font="Wingdings 2" w:char="F0B3"/>
      </w:r>
      <w:r w:rsidRPr="0060214F">
        <w:rPr>
          <w:rStyle w:val="Normal1"/>
          <w:rFonts w:ascii="Times New Roman" w:hAnsi="Times New Roman" w:cs="Times New Roman"/>
          <w:color w:val="000000" w:themeColor="text1"/>
        </w:rPr>
        <w:t>______</w:t>
      </w:r>
    </w:p>
    <w:p w:rsidR="008C6B9E" w:rsidRPr="0060214F" w:rsidRDefault="008C6B9E" w:rsidP="0060214F">
      <w:pPr>
        <w:spacing w:after="60" w:line="256" w:lineRule="exact"/>
        <w:ind w:firstLine="454"/>
        <w:jc w:val="both"/>
        <w:rPr>
          <w:rFonts w:ascii="Times New Roman" w:hAnsi="Times New Roman" w:cs="Times New Roman"/>
          <w:color w:val="000000" w:themeColor="text1"/>
          <w:sz w:val="24"/>
          <w:szCs w:val="24"/>
        </w:rPr>
      </w:pPr>
      <w:r w:rsidRPr="0060214F">
        <w:rPr>
          <w:rFonts w:ascii="Times New Roman" w:hAnsi="Times New Roman" w:cs="Times New Roman"/>
          <w:color w:val="000000" w:themeColor="text1"/>
          <w:sz w:val="24"/>
          <w:szCs w:val="24"/>
        </w:rPr>
        <w:t xml:space="preserve">“...Velayeti anneye bırakılan 2007 doğumlu müşterek çocuk M. Yunus ile davalı arasında kişisel ilişki; her hafta Pazar günleri saat 10.00-18.00 arası düzenlenmiştir. Dosyadaki </w:t>
      </w:r>
      <w:r w:rsidRPr="0060214F">
        <w:rPr>
          <w:rFonts w:ascii="Times New Roman" w:hAnsi="Times New Roman" w:cs="Times New Roman"/>
          <w:color w:val="000000" w:themeColor="text1"/>
          <w:sz w:val="24"/>
          <w:szCs w:val="24"/>
        </w:rPr>
        <w:lastRenderedPageBreak/>
        <w:t xml:space="preserve">bilgilerden davacı ve çocuğun Karabük, davalının ise İstanbul'da yaşadıkları anlaşılmaktadır. Mahkeme tarafından kararlaştırılan kişisel ilişki süresi babalık duygularını tatmin etmeye yeterli değildir. </w:t>
      </w:r>
      <w:r w:rsidRPr="0060214F">
        <w:rPr>
          <w:rFonts w:ascii="Times New Roman" w:hAnsi="Times New Roman" w:cs="Times New Roman"/>
          <w:b/>
          <w:color w:val="000000" w:themeColor="text1"/>
          <w:sz w:val="24"/>
          <w:szCs w:val="24"/>
          <w:u w:val="single"/>
        </w:rPr>
        <w:t xml:space="preserve">Tarafların ayrı illerde bulundukları da dikkate alınarak çocuğun baba yanında yatılı olarak kalmasına </w:t>
      </w:r>
      <w:r w:rsidR="003A4814" w:rsidRPr="0060214F">
        <w:rPr>
          <w:rFonts w:ascii="Times New Roman" w:hAnsi="Times New Roman" w:cs="Times New Roman"/>
          <w:b/>
          <w:color w:val="000000" w:themeColor="text1"/>
          <w:sz w:val="24"/>
          <w:szCs w:val="24"/>
          <w:u w:val="single"/>
        </w:rPr>
        <w:t>imkân</w:t>
      </w:r>
      <w:r w:rsidRPr="0060214F">
        <w:rPr>
          <w:rFonts w:ascii="Times New Roman" w:hAnsi="Times New Roman" w:cs="Times New Roman"/>
          <w:b/>
          <w:color w:val="000000" w:themeColor="text1"/>
          <w:sz w:val="24"/>
          <w:szCs w:val="24"/>
          <w:u w:val="single"/>
        </w:rPr>
        <w:t xml:space="preserve"> verecek şekilde her ayın belirli günleri, yaz tatilleri ve bayramlarda uygun süreli kişisel ilişki düzenlemesi yapılması gerekir</w:t>
      </w:r>
      <w:r w:rsidRPr="0060214F">
        <w:rPr>
          <w:rFonts w:ascii="Times New Roman" w:hAnsi="Times New Roman" w:cs="Times New Roman"/>
          <w:color w:val="000000" w:themeColor="text1"/>
          <w:sz w:val="24"/>
          <w:szCs w:val="24"/>
        </w:rPr>
        <w:t>ken, bu yönler dikkate alınmadan yazılı şekilde düzenleme yapılması doğru bulunmamıştır...”</w:t>
      </w:r>
      <w:r w:rsidRPr="0060214F">
        <w:rPr>
          <w:rFonts w:ascii="Times New Roman" w:hAnsi="Times New Roman" w:cs="Times New Roman"/>
          <w:b/>
          <w:color w:val="000000" w:themeColor="text1"/>
          <w:sz w:val="24"/>
          <w:szCs w:val="24"/>
        </w:rPr>
        <w:t>(2. HD, 15.02.2010, 2009/19807-2010/2430).</w:t>
      </w:r>
    </w:p>
    <w:p w:rsidR="008C6B9E" w:rsidRPr="0010679C" w:rsidRDefault="008C6B9E" w:rsidP="008C6B9E">
      <w:pPr>
        <w:spacing w:before="240" w:after="100" w:line="256" w:lineRule="exact"/>
        <w:ind w:firstLine="454"/>
        <w:rPr>
          <w:rFonts w:ascii="Bookman Old Style" w:hAnsi="Bookman Old Style"/>
          <w:b/>
        </w:rPr>
      </w:pPr>
      <w:r w:rsidRPr="0010679C">
        <w:rPr>
          <w:rFonts w:ascii="Bookman Old Style" w:hAnsi="Bookman Old Style"/>
          <w:b/>
        </w:rPr>
        <w:t>2. Sınırları</w:t>
      </w:r>
    </w:p>
    <w:p w:rsidR="008C6B9E" w:rsidRPr="0010679C" w:rsidRDefault="008C6B9E" w:rsidP="008C6B9E">
      <w:pPr>
        <w:spacing w:after="100" w:line="256" w:lineRule="exact"/>
        <w:ind w:firstLine="454"/>
        <w:jc w:val="both"/>
        <w:rPr>
          <w:rFonts w:ascii="Bookman Old Style" w:hAnsi="Bookman Old Style"/>
        </w:rPr>
      </w:pPr>
      <w:r w:rsidRPr="0010679C">
        <w:rPr>
          <w:rFonts w:ascii="Bookman Old Style" w:hAnsi="Bookman Old Style"/>
        </w:rPr>
        <w:t>Ana ve babadan her biri, diğerinin çocuk ile kişisel ilişkisini zedelemekten, çocuğun eğitilmesi ve yetiştirilmesini engellemekten kaçınmakla yükümlüdür (TMK m. 324/I).</w:t>
      </w:r>
    </w:p>
    <w:p w:rsidR="008C6B9E" w:rsidRPr="0010679C" w:rsidRDefault="008C6B9E" w:rsidP="008C6B9E">
      <w:pPr>
        <w:spacing w:after="100" w:line="256" w:lineRule="exact"/>
        <w:ind w:firstLine="454"/>
        <w:jc w:val="both"/>
        <w:rPr>
          <w:rFonts w:ascii="Bookman Old Style" w:hAnsi="Bookman Old Style"/>
        </w:rPr>
      </w:pPr>
      <w:r w:rsidRPr="0010679C">
        <w:rPr>
          <w:rFonts w:ascii="Bookman Old Style" w:hAnsi="Bookman Old Style"/>
        </w:rPr>
        <w:t>Kişisel ilişki sebebiyle çocuğun huzuru tehlikeye girer veya ana ve baba bu haklarını birinci fıkrada öngörülen yükümlülüklerine aykırı olarak kullanırlar veya çocuk ile ciddi olarak ilgilenmezler ya da diğer önemli sebepler varsa, kişisel ilişki kurma hakkı reddedilebilir veya kendilerinden alınabilir (TMK m. 324/II).</w:t>
      </w:r>
    </w:p>
    <w:p w:rsidR="008C6B9E" w:rsidRPr="0060214F" w:rsidRDefault="008C6B9E" w:rsidP="008C6B9E">
      <w:pPr>
        <w:spacing w:after="60" w:line="256" w:lineRule="exact"/>
        <w:ind w:left="567" w:right="568" w:firstLine="454"/>
        <w:jc w:val="both"/>
        <w:rPr>
          <w:rFonts w:ascii="Times New Roman" w:hAnsi="Times New Roman" w:cs="Times New Roman"/>
          <w:b/>
          <w:sz w:val="24"/>
          <w:szCs w:val="24"/>
        </w:rPr>
      </w:pPr>
      <w:r w:rsidRPr="0060214F">
        <w:rPr>
          <w:rFonts w:ascii="Times New Roman" w:hAnsi="Times New Roman" w:cs="Times New Roman"/>
          <w:sz w:val="24"/>
          <w:szCs w:val="24"/>
        </w:rPr>
        <w:t xml:space="preserve">“...Davacı-davalı annenin davalı-davacı babanın kendi çocuklarına yönelik cinsel istismar iddiaları boşanma davasından önceki döneme ilişkindir. Taraflar 29.1.2008 tarihinde boşanmışlar, müşterek çocukların velayeti anneye verilmiş, baba ile kişisel ilişki düzenlemesi yapılmıştır. Boşanma kararından sonra baba ile çocuklar arasında kişisel ilişki hiç kurulmamıştır. Diğer bir ifade ile boşanma kararının kesinleşmesinden sonra babanın çocuklara karşı bir istismarı iddia ve ispat edilmemiştir. Müşterek çocuk Sevilay boşanma davası sırasında da dinlenmiş, istismardan söz etmemiştir. Diğer çocuk M. Salih'in boşanma davası sırasındaki beyanlarına ise itibar edilmemiş ve baba ile kişisel ilişki düzenlenmiştir. </w:t>
      </w:r>
      <w:r w:rsidRPr="0060214F">
        <w:rPr>
          <w:rFonts w:ascii="Times New Roman" w:hAnsi="Times New Roman" w:cs="Times New Roman"/>
          <w:b/>
          <w:sz w:val="24"/>
          <w:szCs w:val="24"/>
        </w:rPr>
        <w:t>Alınan sosyal hizmet uzmanı ve psikolog raporunda da çocukların babaları ile görüşmesinin psikolojik ve duygusal gelişimleri için gerekli olduğu belirtilmiştir. Açıklanan bu nedenle davalı-davacı kadının kişisel ilişkinin kaldırılmasına ilişkin davasının reddi gerekir</w:t>
      </w:r>
      <w:r w:rsidRPr="0060214F">
        <w:rPr>
          <w:rFonts w:ascii="Times New Roman" w:hAnsi="Times New Roman" w:cs="Times New Roman"/>
          <w:sz w:val="24"/>
          <w:szCs w:val="24"/>
        </w:rPr>
        <w:t>ken yazılı şekilde kabulü doğru görülmemiştir...”</w:t>
      </w:r>
      <w:r w:rsidRPr="0060214F">
        <w:rPr>
          <w:rFonts w:ascii="Times New Roman" w:hAnsi="Times New Roman" w:cs="Times New Roman"/>
          <w:b/>
          <w:sz w:val="24"/>
          <w:szCs w:val="24"/>
        </w:rPr>
        <w:t>(2. HD, 21.09.2010, 2009/21851-2010/15006).</w:t>
      </w:r>
    </w:p>
    <w:p w:rsidR="008C6B9E" w:rsidRPr="0010679C" w:rsidRDefault="008C6B9E" w:rsidP="008C6B9E">
      <w:pPr>
        <w:spacing w:before="240" w:after="100" w:line="240" w:lineRule="auto"/>
        <w:ind w:firstLine="454"/>
        <w:rPr>
          <w:rFonts w:ascii="Bookman Old Style" w:hAnsi="Bookman Old Style"/>
          <w:b/>
        </w:rPr>
      </w:pPr>
      <w:r w:rsidRPr="0010679C">
        <w:rPr>
          <w:rFonts w:ascii="Bookman Old Style" w:hAnsi="Bookman Old Style"/>
          <w:b/>
        </w:rPr>
        <w:t>II. Üçüncü Kişiler İle</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Olağanüstü haller mevcutsa, çocuğun menfaatine uygun düştüğü ölçüde çocuk ile kişisel ilişki kurulmasını isteme hakkı diğer kişilere, özellikle hısımlarına da tanınabilir (TMK m. 325/I). Ana ve baba için öngörülen sınırlamalar üçüncü kişiler için kıyas yoluyla uygulanır (TMK m. 325/II).</w:t>
      </w:r>
    </w:p>
    <w:p w:rsidR="008C6B9E" w:rsidRPr="00CD57FC" w:rsidRDefault="008C6B9E" w:rsidP="008C6B9E">
      <w:pPr>
        <w:pStyle w:val="DzMetin"/>
        <w:spacing w:after="60"/>
        <w:ind w:left="567" w:right="567" w:firstLine="454"/>
        <w:jc w:val="both"/>
        <w:rPr>
          <w:rFonts w:ascii="Times New Roman" w:hAnsi="Times New Roman"/>
          <w:color w:val="000000" w:themeColor="text1"/>
          <w:sz w:val="24"/>
          <w:szCs w:val="24"/>
        </w:rPr>
      </w:pPr>
      <w:r w:rsidRPr="00CD57FC">
        <w:rPr>
          <w:rFonts w:ascii="Times New Roman" w:hAnsi="Times New Roman"/>
          <w:color w:val="000000" w:themeColor="text1"/>
          <w:sz w:val="24"/>
          <w:szCs w:val="24"/>
        </w:rPr>
        <w:t>“...Dava, küçüğün babaannesi tarafından açılmıştır. Küçüğün babası, davalı ile evliyken 30.10.2013 tarihinde ölmüştür. Küçük Irmak, 23.07.2012 doğumludur.</w:t>
      </w:r>
    </w:p>
    <w:p w:rsidR="008C6B9E" w:rsidRPr="00CD57FC" w:rsidRDefault="008C6B9E" w:rsidP="008C6B9E">
      <w:pPr>
        <w:pStyle w:val="DzMetin"/>
        <w:spacing w:after="60"/>
        <w:ind w:left="567" w:right="567" w:firstLine="454"/>
        <w:jc w:val="both"/>
        <w:rPr>
          <w:rFonts w:ascii="Times New Roman" w:hAnsi="Times New Roman"/>
          <w:color w:val="000000" w:themeColor="text1"/>
          <w:sz w:val="24"/>
          <w:szCs w:val="24"/>
        </w:rPr>
      </w:pPr>
      <w:r w:rsidRPr="00CD57FC">
        <w:rPr>
          <w:rFonts w:ascii="Times New Roman" w:hAnsi="Times New Roman"/>
          <w:color w:val="000000" w:themeColor="text1"/>
          <w:sz w:val="24"/>
          <w:szCs w:val="24"/>
        </w:rPr>
        <w:t>Mahkemece; babaannenin torunu ile kişisel ilişki talebi reddedilmiş; gerekçe olarak "kişisel ilişki tesis edildiğinde, taraflar arasındaki var olan sorunların ve tartışmaların çocuğun psikolojik sosyal ve kültürel gelişimini olumsuz yönde etkileyeceği" gösterilmiştir.</w:t>
      </w:r>
    </w:p>
    <w:p w:rsidR="008C6B9E" w:rsidRPr="00CD57FC" w:rsidRDefault="008C6B9E" w:rsidP="008C6B9E">
      <w:pPr>
        <w:pStyle w:val="DzMetin"/>
        <w:spacing w:after="60"/>
        <w:ind w:left="567" w:right="567" w:firstLine="454"/>
        <w:jc w:val="both"/>
        <w:rPr>
          <w:rFonts w:ascii="Times New Roman" w:hAnsi="Times New Roman"/>
          <w:b/>
          <w:color w:val="000000" w:themeColor="text1"/>
          <w:sz w:val="24"/>
          <w:szCs w:val="24"/>
        </w:rPr>
      </w:pPr>
      <w:r w:rsidRPr="00CD57FC">
        <w:rPr>
          <w:rFonts w:ascii="Times New Roman" w:hAnsi="Times New Roman"/>
          <w:b/>
          <w:color w:val="000000" w:themeColor="text1"/>
          <w:sz w:val="24"/>
          <w:szCs w:val="24"/>
        </w:rPr>
        <w:t xml:space="preserve">Çocukların yalnız ana ve babaları ile değil, çocuklarla aile bağları bulunan diğer belirli kişilerle de kişisel ilişki ihtiyacı, çocukların ruhsal gelişimleri bakımından önemlidir. Menfaatlerine açıkça aykırı düşmedikçe aile bağları olan belirli kişilere de kişisel ilişki hakkı tanınmalıdır. </w:t>
      </w:r>
      <w:r w:rsidRPr="00CD57FC">
        <w:rPr>
          <w:rFonts w:ascii="Times New Roman" w:hAnsi="Times New Roman"/>
          <w:color w:val="000000" w:themeColor="text1"/>
          <w:sz w:val="24"/>
          <w:szCs w:val="24"/>
        </w:rPr>
        <w:t xml:space="preserve">Dosyada babaannenin, kişisel ilişki hakkını amacına aykırı kullanacağı yönünde ciddi sebep ve deliller bulunmamaktadır. Çocuk, yaşı itibariyle davacı ile davalı arasındaki sorunları kavrayabilecek çağda değildir. O halde çocuğun yaşı da dikkate alınarak davacıya uygun sürelerle kişisel ilişki hakkı tanınması </w:t>
      </w:r>
      <w:r w:rsidRPr="00CD57FC">
        <w:rPr>
          <w:rFonts w:ascii="Times New Roman" w:hAnsi="Times New Roman"/>
          <w:color w:val="000000" w:themeColor="text1"/>
          <w:sz w:val="24"/>
          <w:szCs w:val="24"/>
        </w:rPr>
        <w:lastRenderedPageBreak/>
        <w:t>gerekirken, yetersiz gerekçe ile ve varsayıma dayanılarak yazılı şekilde hüküm kurulması doğru bulunmamıştır...”</w:t>
      </w:r>
      <w:r w:rsidRPr="00CD57FC">
        <w:rPr>
          <w:rFonts w:ascii="Times New Roman" w:hAnsi="Times New Roman"/>
          <w:b/>
          <w:color w:val="000000" w:themeColor="text1"/>
          <w:sz w:val="24"/>
          <w:szCs w:val="24"/>
        </w:rPr>
        <w:t>(2. HD, 20.04.2015, 2015/2319-2015/7895).</w:t>
      </w:r>
    </w:p>
    <w:p w:rsidR="008C6B9E" w:rsidRPr="00CD57FC" w:rsidRDefault="008C6B9E" w:rsidP="008C6B9E">
      <w:pPr>
        <w:tabs>
          <w:tab w:val="left" w:pos="8640"/>
        </w:tabs>
        <w:spacing w:after="100" w:line="240" w:lineRule="auto"/>
        <w:ind w:left="454" w:right="454" w:firstLine="454"/>
        <w:jc w:val="center"/>
        <w:rPr>
          <w:rStyle w:val="Normal1"/>
          <w:rFonts w:ascii="Times New Roman" w:hAnsi="Times New Roman" w:cs="Times New Roman"/>
          <w:color w:val="000000" w:themeColor="text1"/>
        </w:rPr>
      </w:pPr>
      <w:r w:rsidRPr="00CD57FC">
        <w:rPr>
          <w:rStyle w:val="Normal1"/>
          <w:rFonts w:ascii="Times New Roman" w:hAnsi="Times New Roman" w:cs="Times New Roman"/>
          <w:color w:val="000000" w:themeColor="text1"/>
        </w:rPr>
        <w:t xml:space="preserve">______ </w:t>
      </w:r>
      <w:r w:rsidRPr="00CD57FC">
        <w:rPr>
          <w:rStyle w:val="Normal1"/>
          <w:rFonts w:ascii="Times New Roman" w:hAnsi="Times New Roman" w:cs="Times New Roman"/>
          <w:color w:val="000000" w:themeColor="text1"/>
          <w:position w:val="-7"/>
        </w:rPr>
        <w:sym w:font="Wingdings 2" w:char="F0B3"/>
      </w:r>
      <w:r w:rsidRPr="00CD57FC">
        <w:rPr>
          <w:rStyle w:val="Normal1"/>
          <w:rFonts w:ascii="Times New Roman" w:hAnsi="Times New Roman" w:cs="Times New Roman"/>
          <w:color w:val="000000" w:themeColor="text1"/>
          <w:position w:val="-7"/>
        </w:rPr>
        <w:sym w:font="Wingdings 2" w:char="F0B3"/>
      </w:r>
      <w:r w:rsidRPr="00CD57FC">
        <w:rPr>
          <w:rStyle w:val="Normal1"/>
          <w:rFonts w:ascii="Times New Roman" w:hAnsi="Times New Roman" w:cs="Times New Roman"/>
          <w:color w:val="000000" w:themeColor="text1"/>
        </w:rPr>
        <w:t>______</w:t>
      </w:r>
    </w:p>
    <w:p w:rsidR="008C6B9E" w:rsidRPr="00CD57FC" w:rsidRDefault="008C6B9E" w:rsidP="008C6B9E">
      <w:pPr>
        <w:spacing w:after="60" w:line="240" w:lineRule="auto"/>
        <w:ind w:left="567" w:right="568" w:firstLine="454"/>
        <w:jc w:val="both"/>
        <w:rPr>
          <w:rFonts w:ascii="Times New Roman" w:hAnsi="Times New Roman" w:cs="Times New Roman"/>
          <w:b/>
          <w:color w:val="000000" w:themeColor="text1"/>
          <w:sz w:val="24"/>
          <w:szCs w:val="24"/>
        </w:rPr>
      </w:pPr>
      <w:r w:rsidRPr="00CD57FC">
        <w:rPr>
          <w:rFonts w:ascii="Times New Roman" w:hAnsi="Times New Roman" w:cs="Times New Roman"/>
          <w:color w:val="000000" w:themeColor="text1"/>
          <w:sz w:val="24"/>
          <w:szCs w:val="24"/>
        </w:rPr>
        <w:t xml:space="preserve">“...Temyiz eden davacı A., kişisel ilişki kurulması istenilen 01.06.2003 doğumlu A. ve 23.07.2010 doğumlu B. S.'nın dedesidir. Davacı A.'in kızı ve çocukların annesi N. 06.03.2011 tarihinde vefat etmiştir. </w:t>
      </w:r>
      <w:r w:rsidRPr="00CD57FC">
        <w:rPr>
          <w:rFonts w:ascii="Times New Roman" w:hAnsi="Times New Roman" w:cs="Times New Roman"/>
          <w:b/>
          <w:color w:val="000000" w:themeColor="text1"/>
          <w:sz w:val="24"/>
          <w:szCs w:val="24"/>
        </w:rPr>
        <w:t>Olağanüstü hallerin varlığı halinde, üçüncü kişi sıfatıyla çocuğun dedesinin de çocukla kişisel ilişki kurulmasını isteme hakkı mevcuttur (TMK. md. 325).</w:t>
      </w:r>
      <w:r w:rsidRPr="00CD57FC">
        <w:rPr>
          <w:rFonts w:ascii="Times New Roman" w:hAnsi="Times New Roman" w:cs="Times New Roman"/>
          <w:color w:val="000000" w:themeColor="text1"/>
          <w:sz w:val="24"/>
          <w:szCs w:val="24"/>
        </w:rPr>
        <w:t xml:space="preserve"> Davacı A.'in kızı ve kişisel ilişki kurulması istenen çocukların da annesi olan N. öldüğüne göre, olağanüstü halin mevcut olduğunun kabul edilmesi gerekir. Mahkemece, çocukların babası ile davacılardan A. K. arasında bulunduğu belirtilen husumet, dedenin torunlarıyla kişisel ilişki kurmasına engel olacak derecede olmadığı gibi, kurulacak kişisel ilişkinin çocukların gelişimini olumsuz etkileyeceği ve onların </w:t>
      </w:r>
      <w:r w:rsidRPr="00CD57FC">
        <w:rPr>
          <w:rFonts w:ascii="Times New Roman" w:hAnsi="Times New Roman" w:cs="Times New Roman"/>
          <w:sz w:val="24"/>
          <w:szCs w:val="24"/>
        </w:rPr>
        <w:t>zararına olacağı yönünde başkaca bir kanıt da bulunmamaktadır.</w:t>
      </w:r>
      <w:r w:rsidRPr="00CD57FC">
        <w:rPr>
          <w:rFonts w:ascii="Times New Roman" w:hAnsi="Times New Roman" w:cs="Times New Roman"/>
          <w:b/>
          <w:sz w:val="24"/>
          <w:szCs w:val="24"/>
        </w:rPr>
        <w:t xml:space="preserve"> O </w:t>
      </w:r>
      <w:r w:rsidRPr="00CD57FC">
        <w:rPr>
          <w:rFonts w:ascii="Times New Roman" w:hAnsi="Times New Roman" w:cs="Times New Roman"/>
          <w:b/>
          <w:color w:val="000000" w:themeColor="text1"/>
          <w:sz w:val="24"/>
          <w:szCs w:val="24"/>
        </w:rPr>
        <w:t>halde mahkemece, çocukların yaşları da gözetilerek, bedeni ve fikri gelişimini olumsuz etkilemeyecek ve davalı babanın velayet görevini gereği gibi yerine getirmesine engel olmayacak şekilde davacı A. K. ve çocuklar arasında uygun süreli kişisel ilişki düzenlemesi yapılması gerekir</w:t>
      </w:r>
      <w:r w:rsidRPr="00CD57FC">
        <w:rPr>
          <w:rFonts w:ascii="Times New Roman" w:hAnsi="Times New Roman" w:cs="Times New Roman"/>
          <w:color w:val="000000" w:themeColor="text1"/>
          <w:sz w:val="24"/>
          <w:szCs w:val="24"/>
        </w:rPr>
        <w:t>ken; yetersiz gerekçeyle isteğin reddi doğru görülmemiştir...”</w:t>
      </w:r>
      <w:r w:rsidRPr="00CD57FC">
        <w:rPr>
          <w:rFonts w:ascii="Times New Roman" w:hAnsi="Times New Roman" w:cs="Times New Roman"/>
          <w:b/>
          <w:color w:val="000000" w:themeColor="text1"/>
          <w:sz w:val="24"/>
          <w:szCs w:val="24"/>
        </w:rPr>
        <w:t>(2. HD, 01.12.2014, 2014/16903-2014/24334).</w:t>
      </w:r>
    </w:p>
    <w:p w:rsidR="008C6B9E" w:rsidRPr="00CD57FC" w:rsidRDefault="008C6B9E" w:rsidP="008C6B9E">
      <w:pPr>
        <w:tabs>
          <w:tab w:val="left" w:pos="8640"/>
        </w:tabs>
        <w:spacing w:after="100" w:line="240" w:lineRule="auto"/>
        <w:ind w:left="454" w:right="454" w:firstLine="454"/>
        <w:jc w:val="center"/>
        <w:rPr>
          <w:rStyle w:val="Normal1"/>
          <w:rFonts w:ascii="Times New Roman" w:hAnsi="Times New Roman" w:cs="Times New Roman"/>
          <w:color w:val="000000" w:themeColor="text1"/>
        </w:rPr>
      </w:pPr>
      <w:r w:rsidRPr="00CD57FC">
        <w:rPr>
          <w:rStyle w:val="Normal1"/>
          <w:rFonts w:ascii="Times New Roman" w:hAnsi="Times New Roman" w:cs="Times New Roman"/>
          <w:color w:val="000000" w:themeColor="text1"/>
        </w:rPr>
        <w:t xml:space="preserve">______ </w:t>
      </w:r>
      <w:r w:rsidRPr="00CD57FC">
        <w:rPr>
          <w:rStyle w:val="Normal1"/>
          <w:rFonts w:ascii="Times New Roman" w:hAnsi="Times New Roman" w:cs="Times New Roman"/>
          <w:color w:val="000000" w:themeColor="text1"/>
          <w:position w:val="-7"/>
        </w:rPr>
        <w:sym w:font="Wingdings 2" w:char="F0B3"/>
      </w:r>
      <w:r w:rsidRPr="00CD57FC">
        <w:rPr>
          <w:rStyle w:val="Normal1"/>
          <w:rFonts w:ascii="Times New Roman" w:hAnsi="Times New Roman" w:cs="Times New Roman"/>
          <w:color w:val="000000" w:themeColor="text1"/>
          <w:position w:val="-7"/>
        </w:rPr>
        <w:sym w:font="Wingdings 2" w:char="F0B3"/>
      </w:r>
      <w:r w:rsidRPr="00CD57FC">
        <w:rPr>
          <w:rStyle w:val="Normal1"/>
          <w:rFonts w:ascii="Times New Roman" w:hAnsi="Times New Roman" w:cs="Times New Roman"/>
          <w:color w:val="000000" w:themeColor="text1"/>
        </w:rPr>
        <w:t>______</w:t>
      </w:r>
    </w:p>
    <w:p w:rsidR="008C6B9E" w:rsidRPr="00CD57FC" w:rsidRDefault="008C6B9E" w:rsidP="008C6B9E">
      <w:pPr>
        <w:spacing w:after="60" w:line="240" w:lineRule="auto"/>
        <w:ind w:left="567" w:right="568" w:firstLine="454"/>
        <w:jc w:val="both"/>
        <w:rPr>
          <w:rFonts w:ascii="Times New Roman" w:hAnsi="Times New Roman" w:cs="Times New Roman"/>
          <w:color w:val="000000" w:themeColor="text1"/>
          <w:sz w:val="24"/>
          <w:szCs w:val="24"/>
        </w:rPr>
      </w:pPr>
      <w:r w:rsidRPr="00CD57FC">
        <w:rPr>
          <w:rFonts w:ascii="Times New Roman" w:hAnsi="Times New Roman" w:cs="Times New Roman"/>
          <w:color w:val="000000" w:themeColor="text1"/>
          <w:sz w:val="24"/>
          <w:szCs w:val="24"/>
        </w:rPr>
        <w:t>“...</w:t>
      </w:r>
      <w:r w:rsidRPr="00CD57FC">
        <w:rPr>
          <w:rFonts w:ascii="Times New Roman" w:hAnsi="Times New Roman" w:cs="Times New Roman"/>
          <w:b/>
          <w:color w:val="000000" w:themeColor="text1"/>
          <w:sz w:val="24"/>
          <w:szCs w:val="24"/>
        </w:rPr>
        <w:t>Olağanüstü haller mevcutsa, çocuğun menfaatine uygun düştüğü ölçüde çocuk ile kişisel ilişki kurulmasını isteme hakkı diğer kişilere, özellikle hısımlarına da tanınabilir  (TMK. md. 325).</w:t>
      </w:r>
    </w:p>
    <w:p w:rsidR="008C6B9E" w:rsidRPr="00CD57FC" w:rsidRDefault="008C6B9E" w:rsidP="008C6B9E">
      <w:pPr>
        <w:spacing w:after="60" w:line="240" w:lineRule="auto"/>
        <w:ind w:left="567" w:right="568" w:firstLine="454"/>
        <w:jc w:val="both"/>
        <w:rPr>
          <w:rFonts w:ascii="Times New Roman" w:hAnsi="Times New Roman" w:cs="Times New Roman"/>
          <w:b/>
          <w:color w:val="000000" w:themeColor="text1"/>
          <w:sz w:val="24"/>
          <w:szCs w:val="24"/>
        </w:rPr>
      </w:pPr>
      <w:r w:rsidRPr="00CD57FC">
        <w:rPr>
          <w:rFonts w:ascii="Times New Roman" w:hAnsi="Times New Roman" w:cs="Times New Roman"/>
          <w:color w:val="000000" w:themeColor="text1"/>
          <w:sz w:val="24"/>
          <w:szCs w:val="24"/>
        </w:rPr>
        <w:t>Mahkemece, davacılar dede E. T., babaanne Se. T. ve amca S. T.'ın, kişisel ilişki kurulması istenen torunları ve yeğenleri 2006 doğumlu Defne ve 2010 doğumlu Ece'nin anne ve babası olan davalılar E. T. ile S. T. arasında ticari ilişkilerden kaynaklanan hukuki ihtilaflar nedeniyle derdest hukuk ve ceza davaları olduğu ve tarafların görüşmedikleri, davacılar ile çocuklar arasında kurulacak kişisel ilişkinin davalıları huzursuz edeceğini ve çocukların psikolojisini etkileyeceği gerekçesiyle davanın reddine karar verilmiş ise de; yapılan yargılama ve toplanan delillerden, ticari ilişkiden kaynaklanan hukuki ve ceza davalarının davacılar E. ve S. T. ile çocukların anne ve babası davalı E. ile S. arasında olduğu, davacı babaanne Se. T. ile davalılar arasında her hangi bir husumet ihtilafı veya ceza ve hukuk davasının olduğuna dair yeterli delil ve kanıt bulunmadığı anlaşılmaktadır. Davacı Se. T.'ın diğer davacılar ve davalılar arasındaki husumetten dolayı torunları ile kuracağı ilişkiden mahrum edilmesi veya onların büyüdüğünü görememesi ve torun sevgisinin engellenmesi yanında, küçüklerinde çok yakın hısımları olan babaanne sevgisinden yoksun bırakılması usul ve yasaya uygun bulunmamıştır. O halde, mahkemece, küçüklerin okul ve eğitim durumları, davalı anne ve babanın hassasiyetleri de göz önüne alınarak ayın belli bir hafta sonu belirlenecek saatler arasında babaanne Se. T. ile torunları arasında uygun kişisel ilişki kurulması gerekirken yazılı olduğu şekilde hüküm tesisi doğru olmamıştır...”</w:t>
      </w:r>
      <w:r w:rsidRPr="00CD57FC">
        <w:rPr>
          <w:rFonts w:ascii="Times New Roman" w:hAnsi="Times New Roman" w:cs="Times New Roman"/>
          <w:b/>
          <w:color w:val="000000" w:themeColor="text1"/>
          <w:sz w:val="24"/>
          <w:szCs w:val="24"/>
        </w:rPr>
        <w:t>(2. HD, 24.03.2014, 2013/24829-2014/6734).</w:t>
      </w:r>
    </w:p>
    <w:p w:rsidR="008C6B9E" w:rsidRPr="0010679C" w:rsidRDefault="008C6B9E" w:rsidP="008C6B9E">
      <w:pPr>
        <w:spacing w:before="240" w:after="100" w:line="240" w:lineRule="auto"/>
        <w:ind w:firstLine="454"/>
        <w:rPr>
          <w:rFonts w:ascii="Bookman Old Style" w:hAnsi="Bookman Old Style"/>
          <w:b/>
        </w:rPr>
      </w:pPr>
      <w:r w:rsidRPr="0010679C">
        <w:rPr>
          <w:rFonts w:ascii="Bookman Old Style" w:hAnsi="Bookman Old Style"/>
          <w:b/>
        </w:rPr>
        <w:t>III. Yetki</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rPr>
        <w:t xml:space="preserve">Kişisel ilişki kurulmasıyla ilgili bütün düzenlemelerde çocuğun oturduğu yer mahkemesi de yetkilidir (TMK m. 326/I). Boşanmaya ve evlilik birliğinin </w:t>
      </w:r>
      <w:r w:rsidRPr="0010679C">
        <w:rPr>
          <w:rFonts w:ascii="Bookman Old Style" w:hAnsi="Bookman Old Style"/>
        </w:rPr>
        <w:lastRenderedPageBreak/>
        <w:t>korunmasına ilişkin yetki kuralları saklıdır (TMK m. 326/II).  Çocuk ile kişisel ilişkiye yönelik bir düzenleme yapılıncaya kadar, velayet hakkına sahip veya çocuk kendisine bırakılmış kişinin rızası dışında kişisel ilişki kurulamaz (TMK m. 326/III).</w:t>
      </w:r>
    </w:p>
    <w:p w:rsidR="008C6B9E" w:rsidRPr="0010679C" w:rsidRDefault="008C6B9E" w:rsidP="008C6B9E">
      <w:pPr>
        <w:spacing w:before="240" w:after="100" w:line="240" w:lineRule="auto"/>
        <w:ind w:firstLine="454"/>
        <w:jc w:val="both"/>
        <w:rPr>
          <w:rFonts w:ascii="Bookman Old Style" w:hAnsi="Bookman Old Style"/>
        </w:rPr>
      </w:pPr>
      <w:r w:rsidRPr="0010679C">
        <w:rPr>
          <w:rFonts w:ascii="Bookman Old Style" w:hAnsi="Bookman Old Style"/>
          <w:b/>
        </w:rPr>
        <w:t>D. Çocukların bakım ve eğitim giderlerini karşılama</w:t>
      </w:r>
    </w:p>
    <w:p w:rsidR="008C6B9E" w:rsidRPr="0010679C" w:rsidRDefault="008C6B9E" w:rsidP="008C6B9E">
      <w:pPr>
        <w:spacing w:after="100" w:line="240" w:lineRule="auto"/>
        <w:ind w:firstLine="454"/>
        <w:jc w:val="both"/>
        <w:rPr>
          <w:rFonts w:ascii="Bookman Old Style" w:hAnsi="Bookman Old Style"/>
        </w:rPr>
      </w:pPr>
      <w:r w:rsidRPr="0010679C">
        <w:rPr>
          <w:rFonts w:ascii="Bookman Old Style" w:hAnsi="Bookman Old Style"/>
          <w:b/>
        </w:rPr>
        <w:t>I. Kapsamı</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TMK Madde 327.- Çocuğun bakımı, eğitimi ve korunması için gerekli giderler ana ve baba tarafından karşılanır.</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Ana ve baba, yoksul oldukları veya çocuğun özel durumu olağanüstü harcamalar yapılmasını gerektirdiği takdirde ya da olağan dışı herhangi bir sebebin varlığı halinde, hakimin izniyle çocuğun mallarından onun bakım ve eğitimine yetecek belli bir miktar sarfedebilirler.</w:t>
      </w:r>
    </w:p>
    <w:p w:rsidR="008C6B9E" w:rsidRPr="0010679C" w:rsidRDefault="008C6B9E" w:rsidP="008C6B9E">
      <w:pPr>
        <w:spacing w:before="240" w:after="100" w:line="240" w:lineRule="auto"/>
        <w:ind w:firstLine="454"/>
        <w:jc w:val="both"/>
        <w:rPr>
          <w:rFonts w:ascii="Bookman Old Style" w:hAnsi="Bookman Old Style"/>
        </w:rPr>
      </w:pPr>
      <w:r w:rsidRPr="0010679C">
        <w:rPr>
          <w:rFonts w:ascii="Bookman Old Style" w:hAnsi="Bookman Old Style"/>
          <w:b/>
        </w:rPr>
        <w:t>II. Süresi</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TMKMadde 328.- Ana ve babanın bakım borcu, çocuğun ergin olmasına kadar devam eder.</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Çocuk ergin olduğu halde eğitimi devam ediyorsa, ana ve baba durum ve koşullara göre kendilerinden beklenebilecek ölçüde olmak üzere, eğitimi sona erinceye kadar çocuğa bakmakla yükümlüdürler.</w:t>
      </w:r>
    </w:p>
    <w:p w:rsidR="008C6B9E" w:rsidRPr="0010679C" w:rsidRDefault="008C6B9E" w:rsidP="008C6B9E">
      <w:pPr>
        <w:spacing w:before="240" w:after="100" w:line="240" w:lineRule="auto"/>
        <w:ind w:firstLine="454"/>
        <w:jc w:val="both"/>
        <w:rPr>
          <w:rFonts w:ascii="Bookman Old Style" w:hAnsi="Bookman Old Style"/>
          <w:b/>
        </w:rPr>
      </w:pPr>
      <w:r w:rsidRPr="0010679C">
        <w:rPr>
          <w:rFonts w:ascii="Bookman Old Style" w:hAnsi="Bookman Old Style"/>
          <w:b/>
        </w:rPr>
        <w:t>III. Dava hakkı</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Küçüğe fiilen bakan ana veya baba, diğerine karşı çocuk adına nafaka davası açabilir (TMK m. 329/I). Ayırt etme gücüne sahip olmayan küçük için gereken hallerde nafaka davası, atanacak kayyım veya vasi tarafından da açılabilir (TMK m. 329/II). Ayırt etme gücüne sahip olan küçük de nafaka davası açabilir (TMK m. 329/III).</w:t>
      </w:r>
    </w:p>
    <w:p w:rsidR="008C6B9E" w:rsidRPr="0010679C" w:rsidRDefault="008C6B9E" w:rsidP="008C6B9E">
      <w:pPr>
        <w:spacing w:before="240" w:after="100" w:line="240" w:lineRule="auto"/>
        <w:ind w:firstLine="454"/>
        <w:jc w:val="both"/>
        <w:rPr>
          <w:rFonts w:ascii="Bookman Old Style" w:hAnsi="Bookman Old Style"/>
          <w:b/>
        </w:rPr>
      </w:pPr>
      <w:r w:rsidRPr="0010679C">
        <w:rPr>
          <w:rFonts w:ascii="Bookman Old Style" w:hAnsi="Bookman Old Style"/>
          <w:b/>
        </w:rPr>
        <w:t>IV. Nafaka Miktarının Takdiri</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Nafaka miktarı, çocuğun ihtiyaçları ile ana ve babanın hayat koşulları ve ödeme güçleri dikkate alınarak belirlenir. Nafaka miktarının belirlenmesinde çocuğun gelirleri de göz önünde bulundurulur (TMK m.330/I).</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Nafaka her ay peşin olarak ödenir (TMK m.330/II).</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Hakim istem halinde, irat biçiminde ödenmesine karar verilen nafakanın gelecek yıllarda tarafların sosyal ve ekonomik durumlarına göre ne miktarda ödeneceğini karara bağlayabilir (TMK m.330/III).</w:t>
      </w:r>
    </w:p>
    <w:p w:rsidR="008C6B9E" w:rsidRPr="0010679C" w:rsidRDefault="008C6B9E" w:rsidP="008C6B9E">
      <w:pPr>
        <w:spacing w:before="240" w:after="100" w:line="240" w:lineRule="auto"/>
        <w:ind w:firstLine="454"/>
        <w:jc w:val="both"/>
        <w:rPr>
          <w:rFonts w:ascii="Bookman Old Style" w:hAnsi="Bookman Old Style"/>
          <w:b/>
        </w:rPr>
      </w:pPr>
      <w:r w:rsidRPr="0010679C">
        <w:rPr>
          <w:rFonts w:ascii="Bookman Old Style" w:hAnsi="Bookman Old Style"/>
          <w:b/>
        </w:rPr>
        <w:t>V. Durumun Değişmesi</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Durumun değişmesi halinde hakim, istem üzerine nafaka miktarını yeniden belirler veya nafakayı kaldırır (TMK m. 331).</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Durumun değişmesinden kasıt madde gerekçesinde de belirtildiği gibi, çocuğun ihtiyaçlarında veya ana babanın ödeme gücünde veya benzer hayat koşullarında oluşan değişikliklerdir.</w:t>
      </w:r>
    </w:p>
    <w:p w:rsidR="008C6B9E" w:rsidRPr="0010679C" w:rsidRDefault="008C6B9E" w:rsidP="008C6B9E">
      <w:pPr>
        <w:spacing w:before="240" w:after="100" w:line="240" w:lineRule="auto"/>
        <w:ind w:firstLine="454"/>
        <w:jc w:val="both"/>
        <w:rPr>
          <w:rFonts w:ascii="Bookman Old Style" w:hAnsi="Bookman Old Style"/>
          <w:b/>
        </w:rPr>
      </w:pPr>
      <w:r w:rsidRPr="0010679C">
        <w:rPr>
          <w:rFonts w:ascii="Bookman Old Style" w:hAnsi="Bookman Old Style"/>
          <w:b/>
        </w:rPr>
        <w:t>VI. Geçici önlemler</w:t>
      </w:r>
    </w:p>
    <w:p w:rsidR="008C6B9E" w:rsidRPr="0010679C" w:rsidRDefault="008C6B9E" w:rsidP="008C6B9E">
      <w:pPr>
        <w:spacing w:after="100" w:line="240" w:lineRule="auto"/>
        <w:ind w:firstLine="454"/>
        <w:jc w:val="both"/>
        <w:rPr>
          <w:rFonts w:ascii="Bookman Old Style" w:hAnsi="Bookman Old Style"/>
          <w:b/>
        </w:rPr>
      </w:pPr>
      <w:r w:rsidRPr="0010679C">
        <w:rPr>
          <w:rFonts w:ascii="Bookman Old Style" w:hAnsi="Bookman Old Style"/>
          <w:b/>
        </w:rPr>
        <w:t>1. Genel olarak</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Nafaka davası açılınca hâkim, davacının istemi üzerine dava süresince gerekli olan önlemleri alır (TMK m. 332/I).</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Soybağı tespit edilirse, davalının, uygun nafaka miktarını depo etmesine veya geçici olarak ödemesine karar verilebilir (TMK m. 333/II).</w:t>
      </w:r>
    </w:p>
    <w:p w:rsidR="008C6B9E" w:rsidRPr="0010679C" w:rsidRDefault="008C6B9E" w:rsidP="008C6B9E">
      <w:pPr>
        <w:spacing w:before="240" w:after="100" w:line="240" w:lineRule="auto"/>
        <w:ind w:firstLine="454"/>
        <w:jc w:val="both"/>
        <w:rPr>
          <w:rFonts w:ascii="Bookman Old Style" w:hAnsi="Bookman Old Style"/>
        </w:rPr>
      </w:pPr>
      <w:r w:rsidRPr="0010679C">
        <w:rPr>
          <w:rFonts w:ascii="Bookman Old Style" w:hAnsi="Bookman Old Style"/>
          <w:b/>
        </w:rPr>
        <w:lastRenderedPageBreak/>
        <w:t>2. Babalığın tespitinden önce</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Babalık davası ile birlikte nafaka istenir ve hâkim, babalık olasılığını kuvvetli bulursa, hükümden önce çocuğun ihtiyaçları için uygun bir nafakaya karar verebilir (TMK m. 333).</w:t>
      </w:r>
    </w:p>
    <w:p w:rsidR="008C6B9E" w:rsidRPr="0010679C" w:rsidRDefault="008C6B9E" w:rsidP="008C6B9E">
      <w:pPr>
        <w:spacing w:before="240" w:after="100" w:line="240" w:lineRule="auto"/>
        <w:ind w:firstLine="454"/>
        <w:jc w:val="both"/>
        <w:rPr>
          <w:rFonts w:ascii="Bookman Old Style" w:hAnsi="Bookman Old Style"/>
          <w:b/>
        </w:rPr>
      </w:pPr>
      <w:r w:rsidRPr="0010679C">
        <w:rPr>
          <w:rFonts w:ascii="Bookman Old Style" w:hAnsi="Bookman Old Style"/>
          <w:b/>
        </w:rPr>
        <w:t>VII. Güvence verilmesi</w:t>
      </w:r>
    </w:p>
    <w:p w:rsidR="008C6B9E" w:rsidRPr="008B25EB" w:rsidRDefault="008C6B9E" w:rsidP="008C6B9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Ana ve baba nafaka yükümlülüklerini sürekli olarak ve ısrarla yerine getirmezlerse ya da kaçma hazırlığı içinde bulundukları, mallarını gelişigüzel harcadıkları veya heba ettikleri kabul edilebilirse hakim, gelecekteki nafaka yükümlülüklerine ilişkin olarak uygun bir güvencenin sağlanmasına veya gerektiğinde diğer önlemlerin alınmasına karar verebilir (TMK m. 334).</w:t>
      </w:r>
    </w:p>
    <w:p w:rsidR="008C6B9E" w:rsidRPr="008B25EB" w:rsidRDefault="008C6B9E" w:rsidP="008C6B9E">
      <w:pPr>
        <w:spacing w:after="60" w:line="240" w:lineRule="auto"/>
        <w:ind w:left="567" w:right="568" w:firstLine="454"/>
        <w:jc w:val="both"/>
        <w:rPr>
          <w:rFonts w:ascii="Bookman Old Style" w:hAnsi="Bookman Old Style"/>
          <w:color w:val="000000" w:themeColor="text1"/>
          <w:sz w:val="20"/>
          <w:szCs w:val="20"/>
        </w:rPr>
      </w:pPr>
      <w:r w:rsidRPr="008B25EB">
        <w:rPr>
          <w:rFonts w:ascii="Book Antiqua" w:hAnsi="Book Antiqua"/>
          <w:b/>
          <w:color w:val="000000" w:themeColor="text1"/>
          <w:sz w:val="20"/>
          <w:szCs w:val="20"/>
        </w:rPr>
        <w:t>Özü: Velayet anne veya babada olup da, şayet velayet kendisinde olan eş çocuğa bakmayıp karşı taraf çocuğa bakıyorsa, çocuğa bakan, velayetin nezi davası açmak zorunda olmadan doğrudan iştirak nafakası talebinde bulunabilir.</w:t>
      </w:r>
    </w:p>
    <w:p w:rsidR="008C6B9E" w:rsidRPr="008B25EB" w:rsidRDefault="008C6B9E" w:rsidP="008C6B9E">
      <w:pPr>
        <w:spacing w:after="60" w:line="240" w:lineRule="auto"/>
        <w:ind w:left="567" w:right="568" w:firstLine="454"/>
        <w:jc w:val="both"/>
        <w:rPr>
          <w:rFonts w:ascii="Book Antiqua" w:hAnsi="Book Antiqua"/>
          <w:color w:val="000000" w:themeColor="text1"/>
          <w:sz w:val="20"/>
          <w:szCs w:val="20"/>
        </w:rPr>
      </w:pPr>
      <w:r w:rsidRPr="008B25EB">
        <w:rPr>
          <w:rFonts w:ascii="Book Antiqua" w:hAnsi="Book Antiqua"/>
          <w:color w:val="000000" w:themeColor="text1"/>
          <w:sz w:val="20"/>
          <w:szCs w:val="20"/>
        </w:rPr>
        <w:t>“...Davacı vekili dilekçesinde, müvekkili ile davalının boşandıklarını, boşanma sonucunda müşterek küçük çocuk Nazan'ın velayetinin davalı babaya verildiğini ve ilamın kesinleştiğini, ancak, davalı babanın yurt dışında çalıştığını, müşterek çocuğun müvekkili olan davacı annenin yanında kaldığını, anne tarafından bakıldığını, davalının (babanın) ise hiçbir katkısının bulunmadığını, müvekkili davacının asgari ücretle çalıştığını ve müşterek çocuğun ortaokulda eğitim görmesi nedeniyle anne tarafından ihtiyaçların karşılanamadığını, davalı babanın katkısının gerektiği ileri sürüle</w:t>
      </w:r>
      <w:r w:rsidRPr="00E2560F">
        <w:rPr>
          <w:rFonts w:ascii="Book Antiqua" w:hAnsi="Book Antiqua"/>
          <w:color w:val="FF0000"/>
          <w:sz w:val="20"/>
          <w:szCs w:val="20"/>
        </w:rPr>
        <w:t>rek aylık 1.000 TL iştirak nafakasının davalıdan tahsili talep ve da</w:t>
      </w:r>
      <w:r w:rsidRPr="008B25EB">
        <w:rPr>
          <w:rFonts w:ascii="Book Antiqua" w:hAnsi="Book Antiqua"/>
          <w:color w:val="000000" w:themeColor="text1"/>
          <w:sz w:val="20"/>
          <w:szCs w:val="20"/>
        </w:rPr>
        <w:t>va edilmiştir.</w:t>
      </w:r>
    </w:p>
    <w:p w:rsidR="008C6B9E" w:rsidRPr="008B25EB" w:rsidRDefault="008C6B9E" w:rsidP="008C6B9E">
      <w:pPr>
        <w:spacing w:after="60" w:line="240" w:lineRule="auto"/>
        <w:ind w:left="567" w:right="568" w:firstLine="454"/>
        <w:jc w:val="both"/>
        <w:rPr>
          <w:rFonts w:ascii="Book Antiqua" w:hAnsi="Book Antiqua"/>
          <w:color w:val="000000" w:themeColor="text1"/>
          <w:sz w:val="20"/>
          <w:szCs w:val="20"/>
        </w:rPr>
      </w:pPr>
      <w:r w:rsidRPr="008B25EB">
        <w:rPr>
          <w:rFonts w:ascii="Book Antiqua" w:hAnsi="Book Antiqua"/>
          <w:color w:val="000000" w:themeColor="text1"/>
          <w:sz w:val="20"/>
          <w:szCs w:val="20"/>
        </w:rPr>
        <w:t>Davalı vekili cevabında; müşterek çocuğun 4 yıldır davacının (annenin) yanında kaldığını, ancak, velayetinin davalı babada bulunduğunu, bu nedenle davacının iştirak nafakası davası açamayacağı savunmasında bulunularak davanın reddini dilemiştir.</w:t>
      </w:r>
    </w:p>
    <w:p w:rsidR="008C6B9E" w:rsidRPr="008B25EB" w:rsidRDefault="008C6B9E" w:rsidP="008C6B9E">
      <w:pPr>
        <w:spacing w:after="60" w:line="240" w:lineRule="auto"/>
        <w:ind w:left="567" w:right="568" w:firstLine="454"/>
        <w:jc w:val="both"/>
        <w:rPr>
          <w:rFonts w:ascii="Book Antiqua" w:hAnsi="Book Antiqua"/>
          <w:color w:val="000000" w:themeColor="text1"/>
          <w:sz w:val="20"/>
          <w:szCs w:val="20"/>
        </w:rPr>
      </w:pPr>
      <w:r w:rsidRPr="008B25EB">
        <w:rPr>
          <w:rFonts w:ascii="Book Antiqua" w:hAnsi="Book Antiqua"/>
          <w:color w:val="000000" w:themeColor="text1"/>
          <w:sz w:val="20"/>
          <w:szCs w:val="20"/>
        </w:rPr>
        <w:t>Mahkemece, müşterek çocuğun davacı anne yanında kaldığı sabit ise de; velayetinin davalı babada bulunduğu, öncelikle velayetin değiştirilmesinin gerektiği, velayet değiştirilmeden nafakaya hükmolunmasının karışıklığa neden olabileceği, davacı tarafından velayetin değiştirilmesine ilişkin dava açılmadığı, velayetin değiştirilmesine ilişkin karar verilmediğinden nafakaya da hükmolunamayacağı gerekçesiyle davanın reddine karar verilmiş, hüküm davacı vekili tarafından temyiz edilmiştir.</w:t>
      </w:r>
    </w:p>
    <w:p w:rsidR="008C6B9E" w:rsidRPr="008B25EB" w:rsidRDefault="008C6B9E" w:rsidP="008C6B9E">
      <w:pPr>
        <w:spacing w:after="60" w:line="240" w:lineRule="auto"/>
        <w:ind w:left="567" w:right="568" w:firstLine="454"/>
        <w:jc w:val="both"/>
        <w:rPr>
          <w:rFonts w:ascii="Book Antiqua" w:hAnsi="Book Antiqua"/>
          <w:color w:val="000000" w:themeColor="text1"/>
          <w:sz w:val="20"/>
          <w:szCs w:val="20"/>
        </w:rPr>
      </w:pPr>
      <w:r w:rsidRPr="008B25EB">
        <w:rPr>
          <w:rFonts w:ascii="Book Antiqua" w:hAnsi="Book Antiqua"/>
          <w:color w:val="000000" w:themeColor="text1"/>
          <w:sz w:val="20"/>
          <w:szCs w:val="20"/>
        </w:rPr>
        <w:t>Boşanma sonucunda müşterek çocuğun velayetinin davalı babaya verildiği ve halen velayetin davalı babada bulunduğunda uyuşmazlık yoktur. Davalı baba yurt dışında çalışmakta olup, dört yıldır müşterek çocuk davacı annenin yanında kalmakta olup anne tarafından bakılmaktadır. Dava 2006 yılında açılmıştır. Bu konularda da taraflar arasında uyuşmazlık yoktur.</w:t>
      </w:r>
    </w:p>
    <w:p w:rsidR="008C6B9E" w:rsidRPr="008B25EB" w:rsidRDefault="008C6B9E" w:rsidP="008C6B9E">
      <w:pPr>
        <w:spacing w:after="60" w:line="240" w:lineRule="auto"/>
        <w:ind w:left="567" w:right="568" w:firstLine="454"/>
        <w:jc w:val="both"/>
        <w:rPr>
          <w:rFonts w:ascii="Book Antiqua" w:hAnsi="Book Antiqua"/>
          <w:b/>
          <w:color w:val="000000" w:themeColor="text1"/>
          <w:sz w:val="20"/>
          <w:szCs w:val="20"/>
        </w:rPr>
      </w:pPr>
      <w:r w:rsidRPr="008B25EB">
        <w:rPr>
          <w:rFonts w:ascii="Book Antiqua" w:hAnsi="Book Antiqua"/>
          <w:b/>
          <w:color w:val="000000" w:themeColor="text1"/>
          <w:sz w:val="20"/>
          <w:szCs w:val="20"/>
        </w:rPr>
        <w:t>TMK'nın 327. maddesinin 1. fıkrasında "çocuğun bakımı, eğitimi ve korunması için gerekli giderler anne ve baba tarafından karşılanır", aynı Kanun'un 328/1. maddesinde "ana ve babanın bakım borcu, çocuğun ergin olmasına kadar devam eder", 329/1. maddesinde de "küçüğe fiilen bakan ana veya baba, diğerine karşı çocuk adına nafaka davası açabilir" hükmü yer almaktadır.</w:t>
      </w:r>
    </w:p>
    <w:p w:rsidR="008C6B9E" w:rsidRDefault="008C6B9E" w:rsidP="008C6B9E">
      <w:pPr>
        <w:spacing w:after="60" w:line="240" w:lineRule="auto"/>
        <w:ind w:left="567" w:right="568" w:firstLine="454"/>
        <w:jc w:val="both"/>
        <w:rPr>
          <w:rFonts w:ascii="Bookman Old Style" w:hAnsi="Bookman Old Style"/>
          <w:b/>
          <w:sz w:val="24"/>
          <w:szCs w:val="24"/>
        </w:rPr>
      </w:pPr>
      <w:r w:rsidRPr="008B25EB">
        <w:rPr>
          <w:rFonts w:ascii="Book Antiqua" w:hAnsi="Book Antiqua"/>
          <w:color w:val="000000" w:themeColor="text1"/>
          <w:sz w:val="20"/>
          <w:szCs w:val="20"/>
        </w:rPr>
        <w:t xml:space="preserve">Somut olayda, davalı baba yurt dışında olup, müşterek çocuğa dört yıldır fiilen anne bakmaktadır. İştirak nafakası velayetin fiilen (eylemli olarak) kullanılmasına bağlı bir haktır. </w:t>
      </w:r>
      <w:r w:rsidRPr="008B25EB">
        <w:rPr>
          <w:rFonts w:ascii="Book Antiqua" w:hAnsi="Book Antiqua"/>
          <w:b/>
          <w:color w:val="000000" w:themeColor="text1"/>
          <w:sz w:val="20"/>
          <w:szCs w:val="20"/>
        </w:rPr>
        <w:t>Velayet anne veya babada olup da, şayet velayet kendisinde olan eş çocuğa bakmayıp karşı taraf çocuğa bakıyorsa, çocuğa bakan, velayetin nezi davası açmak zorunda olmadan doğrudan iştirak nafakası talebinde bulunabilir.</w:t>
      </w:r>
      <w:r w:rsidRPr="008B25EB">
        <w:rPr>
          <w:rFonts w:ascii="Book Antiqua" w:hAnsi="Book Antiqua"/>
          <w:color w:val="000000" w:themeColor="text1"/>
          <w:sz w:val="20"/>
          <w:szCs w:val="20"/>
        </w:rPr>
        <w:t xml:space="preserve"> Velayet değiştirilmeden çocuğa bakan iştirak nafakası davası açıp iştirak nafakasına hükmolunduktan sonra çocuk velayetinde bulunduğu tarafın yanına giderse, bu taraf nafakanın kaldırılmasını her zaman isteyebilir ve nafaka kaldırılır. Açıklanan nedenlerle davacı anne yanında kalan ve anne tarafından bakılan müşterek çocuk için hakkaniyete uygun bir miktarda iştirak nafakasına hükmolunmasına karar verilmesi gerekirken yazılı şekilde hüküm kurulmuş olması doğru görülmemiş, bozmayı gerektirmiştir...”</w:t>
      </w:r>
      <w:r w:rsidRPr="008B25EB">
        <w:rPr>
          <w:rFonts w:ascii="Book Antiqua" w:hAnsi="Book Antiqua"/>
          <w:b/>
          <w:color w:val="000000" w:themeColor="text1"/>
          <w:sz w:val="20"/>
          <w:szCs w:val="20"/>
        </w:rPr>
        <w:t>(3. HD, 11.10.2010, 2010/14433-16126).</w:t>
      </w:r>
    </w:p>
    <w:p w:rsidR="004875B2" w:rsidRDefault="004875B2" w:rsidP="005F4EE9">
      <w:pPr>
        <w:jc w:val="both"/>
        <w:rPr>
          <w:rFonts w:ascii="Bookman Old Style" w:hAnsi="Bookman Old Style"/>
          <w:b/>
          <w:color w:val="00B0F0"/>
          <w:sz w:val="24"/>
          <w:szCs w:val="24"/>
        </w:rPr>
      </w:pPr>
    </w:p>
    <w:p w:rsidR="005F4EE9" w:rsidRPr="001C7E7A" w:rsidRDefault="001C7E7A" w:rsidP="005F4EE9">
      <w:pPr>
        <w:jc w:val="both"/>
        <w:rPr>
          <w:rFonts w:ascii="Bookman Old Style" w:hAnsi="Bookman Old Style"/>
          <w:b/>
          <w:color w:val="FF0000"/>
          <w:sz w:val="24"/>
          <w:szCs w:val="24"/>
        </w:rPr>
      </w:pPr>
      <w:r>
        <w:rPr>
          <w:rFonts w:ascii="Bookman Old Style" w:hAnsi="Bookman Old Style"/>
          <w:b/>
          <w:color w:val="FF0000"/>
          <w:sz w:val="24"/>
          <w:szCs w:val="24"/>
        </w:rPr>
        <w:t>C</w:t>
      </w:r>
      <w:r w:rsidRPr="001C7E7A">
        <w:rPr>
          <w:rFonts w:ascii="Bookman Old Style" w:hAnsi="Bookman Old Style"/>
          <w:b/>
          <w:color w:val="FF0000"/>
          <w:sz w:val="24"/>
          <w:szCs w:val="24"/>
        </w:rPr>
        <w:t>.</w:t>
      </w:r>
      <w:r w:rsidR="00056DAD">
        <w:rPr>
          <w:rFonts w:ascii="Bookman Old Style" w:hAnsi="Bookman Old Style"/>
          <w:b/>
          <w:color w:val="FF0000"/>
          <w:sz w:val="24"/>
          <w:szCs w:val="24"/>
        </w:rPr>
        <w:t xml:space="preserve"> </w:t>
      </w:r>
      <w:r w:rsidRPr="001C7E7A">
        <w:rPr>
          <w:rFonts w:ascii="Bookman Old Style" w:hAnsi="Bookman Old Style"/>
          <w:b/>
          <w:color w:val="FF0000"/>
          <w:sz w:val="24"/>
          <w:szCs w:val="24"/>
        </w:rPr>
        <w:t>BİRLİKTE VELAYET</w:t>
      </w:r>
    </w:p>
    <w:p w:rsidR="005F4EE9" w:rsidRDefault="008C6B9E" w:rsidP="008C6B9E">
      <w:pPr>
        <w:ind w:firstLine="567"/>
        <w:jc w:val="both"/>
        <w:rPr>
          <w:rFonts w:ascii="Bookman Old Style" w:hAnsi="Bookman Old Style"/>
          <w:sz w:val="24"/>
          <w:szCs w:val="24"/>
        </w:rPr>
      </w:pPr>
      <w:r>
        <w:rPr>
          <w:rFonts w:ascii="Bookman Old Style" w:hAnsi="Bookman Old Style"/>
          <w:sz w:val="24"/>
          <w:szCs w:val="24"/>
        </w:rPr>
        <w:t>Birlikte velayet konusunda yasalarımızda bir hüküm yoktur; ancak bazı mahkemelerce birlikte velayete hükmedildiği görülmektedir.</w:t>
      </w:r>
    </w:p>
    <w:p w:rsidR="005F4EE9" w:rsidRPr="00DA1755" w:rsidRDefault="008C6B9E" w:rsidP="008C6B9E">
      <w:pPr>
        <w:ind w:firstLine="567"/>
        <w:jc w:val="both"/>
        <w:rPr>
          <w:rFonts w:ascii="Bookman Old Style" w:hAnsi="Bookman Old Style"/>
          <w:b/>
          <w:sz w:val="28"/>
          <w:szCs w:val="28"/>
        </w:rPr>
      </w:pPr>
      <w:r w:rsidRPr="00DA1755">
        <w:rPr>
          <w:rFonts w:ascii="Bookman Old Style" w:hAnsi="Bookman Old Style"/>
          <w:b/>
          <w:sz w:val="28"/>
          <w:szCs w:val="28"/>
        </w:rPr>
        <w:t xml:space="preserve">Birlikte velayet halinde de velayet anne ya da babadan birisine tevdi edilecek, diğer tarafla da kişisel ilişki tesis edilecek; ancak çocuk için önemli kararların alınmasında anne babanın ortak kararı aranacaktır. </w:t>
      </w:r>
      <w:proofErr w:type="gramStart"/>
      <w:r w:rsidRPr="00DA1755">
        <w:rPr>
          <w:rFonts w:ascii="Bookman Old Style" w:hAnsi="Bookman Old Style"/>
          <w:b/>
          <w:sz w:val="28"/>
          <w:szCs w:val="28"/>
        </w:rPr>
        <w:t>Örneğin, çocuğun eğitimi, önemli sağlık sorunları, yurt dışına çıkışı gibi.</w:t>
      </w:r>
      <w:proofErr w:type="gramEnd"/>
    </w:p>
    <w:p w:rsidR="005F4EE9" w:rsidRPr="001C7E7A" w:rsidRDefault="001C7E7A" w:rsidP="005F4EE9">
      <w:pPr>
        <w:jc w:val="both"/>
        <w:rPr>
          <w:rFonts w:ascii="Bookman Old Style" w:hAnsi="Bookman Old Style"/>
          <w:b/>
          <w:color w:val="FF0000"/>
          <w:sz w:val="24"/>
          <w:szCs w:val="24"/>
        </w:rPr>
      </w:pPr>
      <w:r>
        <w:rPr>
          <w:rFonts w:ascii="Bookman Old Style" w:hAnsi="Bookman Old Style"/>
          <w:b/>
          <w:color w:val="FF0000"/>
          <w:sz w:val="24"/>
          <w:szCs w:val="24"/>
        </w:rPr>
        <w:t>D</w:t>
      </w:r>
      <w:r w:rsidRPr="001C7E7A">
        <w:rPr>
          <w:rFonts w:ascii="Bookman Old Style" w:hAnsi="Bookman Old Style"/>
          <w:b/>
          <w:color w:val="FF0000"/>
          <w:sz w:val="24"/>
          <w:szCs w:val="24"/>
        </w:rPr>
        <w:t>.</w:t>
      </w:r>
      <w:r w:rsidR="00DA1755">
        <w:rPr>
          <w:rFonts w:ascii="Bookman Old Style" w:hAnsi="Bookman Old Style"/>
          <w:b/>
          <w:color w:val="FF0000"/>
          <w:sz w:val="24"/>
          <w:szCs w:val="24"/>
        </w:rPr>
        <w:t xml:space="preserve"> </w:t>
      </w:r>
      <w:r w:rsidRPr="001C7E7A">
        <w:rPr>
          <w:rFonts w:ascii="Bookman Old Style" w:hAnsi="Bookman Old Style"/>
          <w:b/>
          <w:color w:val="FF0000"/>
          <w:sz w:val="24"/>
          <w:szCs w:val="24"/>
        </w:rPr>
        <w:t>VELAYETİN DEĞİŞTİRİLMESİ</w:t>
      </w:r>
    </w:p>
    <w:p w:rsidR="00DA004A" w:rsidRDefault="00DA004A" w:rsidP="00DA004A">
      <w:pPr>
        <w:spacing w:after="100" w:line="240" w:lineRule="auto"/>
        <w:ind w:firstLine="454"/>
        <w:jc w:val="both"/>
        <w:rPr>
          <w:rFonts w:ascii="Bookman Old Style" w:hAnsi="Bookman Old Style"/>
          <w:color w:val="000000" w:themeColor="text1"/>
          <w:sz w:val="24"/>
          <w:szCs w:val="24"/>
        </w:rPr>
      </w:pPr>
      <w:r w:rsidRPr="00DA004A">
        <w:rPr>
          <w:rFonts w:ascii="Bookman Old Style" w:hAnsi="Bookman Old Style"/>
          <w:color w:val="000000" w:themeColor="text1"/>
          <w:sz w:val="24"/>
          <w:szCs w:val="24"/>
        </w:rPr>
        <w:t>Velayete sahip ana veya babanın yeniden evlenmesi, velayetin kaldırılmasını gerektirmez. Ancak, çocuğun menfaati gerektirdiğinde velayet sahibi değiştirilebileceği gibi, durum ve koşullara göre velayet kaldırılarak çocuğa vasi de atanabilir (TMK m. 349).</w:t>
      </w:r>
    </w:p>
    <w:p w:rsidR="00DA004A" w:rsidRDefault="00DA004A" w:rsidP="00DA004A">
      <w:pPr>
        <w:spacing w:after="100" w:line="240" w:lineRule="auto"/>
        <w:ind w:firstLine="454"/>
        <w:jc w:val="both"/>
        <w:rPr>
          <w:rFonts w:ascii="Bookman Old Style" w:hAnsi="Bookman Old Style"/>
          <w:color w:val="000000" w:themeColor="text1"/>
          <w:sz w:val="24"/>
          <w:szCs w:val="24"/>
        </w:rPr>
      </w:pPr>
      <w:r>
        <w:rPr>
          <w:rFonts w:ascii="Bookman Old Style" w:hAnsi="Bookman Old Style"/>
          <w:color w:val="000000" w:themeColor="text1"/>
          <w:sz w:val="24"/>
          <w:szCs w:val="24"/>
        </w:rPr>
        <w:t>Madde hükmünde görüldüğü gibi çocuğun menfaati gerektirdiğinde velayet sahibi değiştirilebilecektir.</w:t>
      </w:r>
    </w:p>
    <w:p w:rsidR="0010679C" w:rsidRDefault="0010679C" w:rsidP="00DA004A">
      <w:pPr>
        <w:spacing w:after="100" w:line="240" w:lineRule="auto"/>
        <w:ind w:firstLine="454"/>
        <w:jc w:val="both"/>
        <w:rPr>
          <w:rFonts w:ascii="Bookman Old Style" w:hAnsi="Bookman Old Style"/>
          <w:color w:val="000000" w:themeColor="text1"/>
          <w:sz w:val="24"/>
          <w:szCs w:val="24"/>
        </w:rPr>
      </w:pPr>
      <w:r w:rsidRPr="0010679C">
        <w:rPr>
          <w:rFonts w:ascii="Bookman Old Style" w:hAnsi="Bookman Old Style"/>
          <w:color w:val="000000" w:themeColor="text1"/>
          <w:sz w:val="24"/>
          <w:szCs w:val="24"/>
        </w:rPr>
        <w:t>Bu durumda da yine çocuğunun menfaati/üstün yararı aranacaktır.</w:t>
      </w:r>
    </w:p>
    <w:p w:rsidR="0010679C" w:rsidRPr="00DA004A" w:rsidRDefault="0010679C" w:rsidP="00DA004A">
      <w:pPr>
        <w:spacing w:after="100" w:line="240" w:lineRule="auto"/>
        <w:ind w:firstLine="454"/>
        <w:jc w:val="both"/>
        <w:rPr>
          <w:rFonts w:ascii="Bookman Old Style" w:hAnsi="Bookman Old Style"/>
          <w:b/>
          <w:color w:val="000000" w:themeColor="text1"/>
          <w:sz w:val="24"/>
          <w:szCs w:val="24"/>
        </w:rPr>
      </w:pPr>
      <w:r>
        <w:rPr>
          <w:rFonts w:ascii="Bookman Old Style" w:hAnsi="Bookman Old Style"/>
          <w:color w:val="000000" w:themeColor="text1"/>
          <w:sz w:val="24"/>
          <w:szCs w:val="24"/>
        </w:rPr>
        <w:t>Bu davalarda da görevli mahkeme aile mahkemesidir.</w:t>
      </w:r>
    </w:p>
    <w:p w:rsidR="00DA004A" w:rsidRDefault="00DA004A" w:rsidP="00DA004A">
      <w:pPr>
        <w:ind w:firstLine="567"/>
        <w:jc w:val="both"/>
        <w:rPr>
          <w:rFonts w:ascii="Bookman Old Style" w:hAnsi="Bookman Old Style" w:cs="Times New Roman"/>
          <w:color w:val="222222"/>
          <w:sz w:val="24"/>
          <w:szCs w:val="24"/>
          <w:shd w:val="clear" w:color="auto" w:fill="FFFFFF"/>
        </w:rPr>
      </w:pPr>
      <w:r w:rsidRPr="00DA004A">
        <w:rPr>
          <w:rFonts w:ascii="Bookman Old Style" w:hAnsi="Bookman Old Style" w:cs="Times New Roman"/>
          <w:sz w:val="24"/>
          <w:szCs w:val="24"/>
        </w:rPr>
        <w:t>Velayetin</w:t>
      </w:r>
      <w:r w:rsidRPr="00DA004A">
        <w:rPr>
          <w:rFonts w:ascii="Bookman Old Style" w:hAnsi="Bookman Old Style" w:cs="Times New Roman"/>
          <w:color w:val="222222"/>
          <w:sz w:val="24"/>
          <w:szCs w:val="24"/>
          <w:shd w:val="clear" w:color="auto" w:fill="FFFFFF"/>
        </w:rPr>
        <w:t> değiştirilmesine ilişkin davalarda yetkiye ilişkin Türk Medenî Kanununda aksine bir düzenleme bulunmadığına göre, Hukuk Muhakemeleri Kanunundaki çekişmesiz yargıyla ilgili genel yetki kuralı (m. 384) uygulanacağından davacı kendi oturduğu yer mahkemesinde de bu davayı açabilir.</w:t>
      </w:r>
    </w:p>
    <w:p w:rsidR="005F4EE9" w:rsidRDefault="004B29E4" w:rsidP="005F4EE9">
      <w:pPr>
        <w:jc w:val="both"/>
        <w:rPr>
          <w:rFonts w:ascii="Times New Roman" w:hAnsi="Times New Roman" w:cs="Times New Roman"/>
          <w:bCs/>
          <w:color w:val="222222"/>
          <w:shd w:val="clear" w:color="auto" w:fill="FFFFFF"/>
        </w:rPr>
      </w:pPr>
      <w:r w:rsidRPr="004B29E4">
        <w:rPr>
          <w:rFonts w:ascii="Times New Roman" w:hAnsi="Times New Roman" w:cs="Times New Roman"/>
        </w:rPr>
        <w:t>“…</w:t>
      </w:r>
      <w:r w:rsidRPr="004B29E4">
        <w:rPr>
          <w:rFonts w:ascii="Times New Roman" w:hAnsi="Times New Roman" w:cs="Times New Roman"/>
          <w:b/>
        </w:rPr>
        <w:t>Velayetin</w:t>
      </w:r>
      <w:r w:rsidRPr="004B29E4">
        <w:rPr>
          <w:rFonts w:ascii="Times New Roman" w:hAnsi="Times New Roman" w:cs="Times New Roman"/>
          <w:b/>
          <w:color w:val="222222"/>
          <w:shd w:val="clear" w:color="auto" w:fill="FFFFFF"/>
        </w:rPr>
        <w:t> değiştirilmesine ilişkin dava çekişmesiz yargı işidir (HMK m. 362/2-b-13). Bölge adliye mahkemesince çekişmesiz yargı işlerinde verilen kararlar kesin nitelikte olup, bu kararlara karşı temyiz yoluna başvurulamaz (HMK m. 362/1-ç).</w:t>
      </w:r>
      <w:r w:rsidRPr="004B29E4">
        <w:rPr>
          <w:rFonts w:ascii="Times New Roman" w:hAnsi="Times New Roman" w:cs="Times New Roman"/>
          <w:color w:val="222222"/>
          <w:shd w:val="clear" w:color="auto" w:fill="FFFFFF"/>
        </w:rPr>
        <w:t xml:space="preserve"> Bu sebeple davalı-birleşen davacının temyiz dilekçesinin reddine karar verilmesi gerekmiştir…”(2. HD, 04.07.2019, </w:t>
      </w:r>
      <w:r w:rsidRPr="004B29E4">
        <w:rPr>
          <w:rFonts w:ascii="Times New Roman" w:hAnsi="Times New Roman" w:cs="Times New Roman"/>
          <w:bCs/>
          <w:color w:val="222222"/>
          <w:shd w:val="clear" w:color="auto" w:fill="FFFFFF"/>
        </w:rPr>
        <w:t>2019/3640-2019/8263).</w:t>
      </w:r>
    </w:p>
    <w:p w:rsidR="0098501D" w:rsidRDefault="0010679C" w:rsidP="0010679C">
      <w:pPr>
        <w:jc w:val="center"/>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w:t>
      </w:r>
    </w:p>
    <w:p w:rsidR="00EA6D03" w:rsidRPr="0098501D" w:rsidRDefault="0098501D" w:rsidP="005F4EE9">
      <w:pPr>
        <w:jc w:val="both"/>
        <w:rPr>
          <w:rFonts w:ascii="Times New Roman" w:hAnsi="Times New Roman" w:cs="Times New Roman"/>
          <w:color w:val="222222"/>
          <w:shd w:val="clear" w:color="auto" w:fill="FFFFFF"/>
        </w:rPr>
      </w:pPr>
      <w:r w:rsidRPr="0098501D">
        <w:rPr>
          <w:rFonts w:ascii="Times New Roman" w:hAnsi="Times New Roman" w:cs="Times New Roman"/>
        </w:rPr>
        <w:t>“…</w:t>
      </w:r>
      <w:r w:rsidRPr="0098501D">
        <w:rPr>
          <w:rFonts w:ascii="Times New Roman" w:hAnsi="Times New Roman" w:cs="Times New Roman"/>
          <w:color w:val="222222"/>
          <w:shd w:val="clear" w:color="auto" w:fill="FFFFFF"/>
        </w:rPr>
        <w:t>Türk Medeni Kanununun 336. maddesi gereğince evlilik devam ettiği sürece ana-baba </w:t>
      </w:r>
      <w:r w:rsidRPr="0098501D">
        <w:rPr>
          <w:rFonts w:ascii="Times New Roman" w:hAnsi="Times New Roman" w:cs="Times New Roman"/>
        </w:rPr>
        <w:t>velayeti</w:t>
      </w:r>
      <w:r w:rsidRPr="0098501D">
        <w:rPr>
          <w:rFonts w:ascii="Times New Roman" w:hAnsi="Times New Roman" w:cs="Times New Roman"/>
          <w:color w:val="222222"/>
          <w:shd w:val="clear" w:color="auto" w:fill="FFFFFF"/>
        </w:rPr>
        <w:t> birlikte kullanırlar. Velâyet, ana ve babadan birinin ölümü hâlinde sağ kalana, boşanma veya ayrılığa karar verilmesi halinde hakim </w:t>
      </w:r>
      <w:r w:rsidRPr="0098501D">
        <w:rPr>
          <w:rFonts w:ascii="Times New Roman" w:hAnsi="Times New Roman" w:cs="Times New Roman"/>
        </w:rPr>
        <w:t>velayeti</w:t>
      </w:r>
      <w:r w:rsidRPr="0098501D">
        <w:rPr>
          <w:rFonts w:ascii="Times New Roman" w:hAnsi="Times New Roman" w:cs="Times New Roman"/>
          <w:color w:val="222222"/>
          <w:shd w:val="clear" w:color="auto" w:fill="FFFFFF"/>
        </w:rPr>
        <w:t> eşlerden birine vermek zorundadır. </w:t>
      </w:r>
      <w:r w:rsidRPr="0098501D">
        <w:rPr>
          <w:rFonts w:ascii="Times New Roman" w:hAnsi="Times New Roman" w:cs="Times New Roman"/>
        </w:rPr>
        <w:t>Velayetin</w:t>
      </w:r>
      <w:r w:rsidRPr="0098501D">
        <w:rPr>
          <w:rFonts w:ascii="Times New Roman" w:hAnsi="Times New Roman" w:cs="Times New Roman"/>
          <w:color w:val="222222"/>
          <w:shd w:val="clear" w:color="auto" w:fill="FFFFFF"/>
        </w:rPr>
        <w:t> düzenlenmesi kamu düzeni ile ilgilidir.</w:t>
      </w:r>
      <w:r w:rsidRPr="0098501D">
        <w:rPr>
          <w:rFonts w:ascii="Times New Roman" w:hAnsi="Times New Roman" w:cs="Times New Roman"/>
          <w:color w:val="222222"/>
        </w:rPr>
        <w:br/>
      </w:r>
      <w:r w:rsidRPr="0098501D">
        <w:rPr>
          <w:rFonts w:ascii="Times New Roman" w:hAnsi="Times New Roman" w:cs="Times New Roman"/>
          <w:b/>
        </w:rPr>
        <w:t>Velayetin</w:t>
      </w:r>
      <w:r w:rsidRPr="0098501D">
        <w:rPr>
          <w:rFonts w:ascii="Times New Roman" w:hAnsi="Times New Roman" w:cs="Times New Roman"/>
          <w:b/>
          <w:color w:val="222222"/>
          <w:shd w:val="clear" w:color="auto" w:fill="FFFFFF"/>
        </w:rPr>
        <w:t xml:space="preserve"> değiştirilmesi ile ilgili davada kesin yetki kuralı bulunmayıp ancak davalılar tarafından bu hususun ilk itiraz olarak ileri sürülmesi halinde yetki hususu dikkate alınır. Hâkim, yetkinin kesin olmadığı hallerde, bu hususu re'sen nazara alamaz. </w:t>
      </w:r>
      <w:r w:rsidRPr="0098501D">
        <w:rPr>
          <w:rFonts w:ascii="Times New Roman" w:hAnsi="Times New Roman" w:cs="Times New Roman"/>
          <w:color w:val="222222"/>
          <w:shd w:val="clear" w:color="auto" w:fill="FFFFFF"/>
        </w:rPr>
        <w:t xml:space="preserve">Davalıların yetkiye ilişkin bir itirazı bulunmamaktadır. Buna göre davanın, ilk açıldığı yer olan Birecik Asliye Hukuk (Aile Mahkemesi Sıfatıyla) Mahkemesinde görülüp sonuçlandırılması gerekmektedir…”(20. HD, 17.06.2019, </w:t>
      </w:r>
      <w:r w:rsidRPr="0098501D">
        <w:rPr>
          <w:rFonts w:ascii="Times New Roman" w:hAnsi="Times New Roman" w:cs="Times New Roman"/>
          <w:bCs/>
          <w:color w:val="222222"/>
          <w:shd w:val="clear" w:color="auto" w:fill="FFFFFF"/>
        </w:rPr>
        <w:t>2019/2220-2019/4091).</w:t>
      </w:r>
    </w:p>
    <w:p w:rsidR="0098501D" w:rsidRDefault="0010679C" w:rsidP="0010679C">
      <w:pPr>
        <w:jc w:val="center"/>
        <w:rPr>
          <w:rFonts w:ascii="Verdana" w:hAnsi="Verdana"/>
          <w:color w:val="222222"/>
          <w:shd w:val="clear" w:color="auto" w:fill="FFFFFF"/>
        </w:rPr>
      </w:pPr>
      <w:r>
        <w:rPr>
          <w:rFonts w:ascii="Verdana" w:hAnsi="Verdana"/>
          <w:color w:val="222222"/>
          <w:shd w:val="clear" w:color="auto" w:fill="FFFFFF"/>
        </w:rPr>
        <w:lastRenderedPageBreak/>
        <w:t>***</w:t>
      </w:r>
    </w:p>
    <w:p w:rsidR="005F4EE9" w:rsidRPr="00EA6D03" w:rsidRDefault="00EA6D03" w:rsidP="005F4EE9">
      <w:pPr>
        <w:jc w:val="both"/>
        <w:rPr>
          <w:rFonts w:ascii="Times New Roman" w:hAnsi="Times New Roman" w:cs="Times New Roman"/>
        </w:rPr>
      </w:pPr>
      <w:r w:rsidRPr="00EA6D03">
        <w:rPr>
          <w:rFonts w:ascii="Times New Roman" w:hAnsi="Times New Roman" w:cs="Times New Roman"/>
        </w:rPr>
        <w:t>“…</w:t>
      </w:r>
      <w:r w:rsidRPr="00EA6D03">
        <w:rPr>
          <w:rFonts w:ascii="Times New Roman" w:hAnsi="Times New Roman" w:cs="Times New Roman"/>
          <w:b/>
          <w:color w:val="222222"/>
          <w:shd w:val="clear" w:color="auto" w:fill="FFFFFF"/>
        </w:rPr>
        <w:t>Dava, </w:t>
      </w:r>
      <w:r w:rsidRPr="00EA6D03">
        <w:rPr>
          <w:rFonts w:ascii="Times New Roman" w:hAnsi="Times New Roman" w:cs="Times New Roman"/>
          <w:b/>
        </w:rPr>
        <w:t>velayetin</w:t>
      </w:r>
      <w:r w:rsidRPr="00EA6D03">
        <w:rPr>
          <w:rFonts w:ascii="Times New Roman" w:hAnsi="Times New Roman" w:cs="Times New Roman"/>
          <w:b/>
          <w:color w:val="222222"/>
          <w:shd w:val="clear" w:color="auto" w:fill="FFFFFF"/>
        </w:rPr>
        <w:t> değiştirilmesi istemine ilişkindir.</w:t>
      </w:r>
      <w:r w:rsidRPr="00EA6D03">
        <w:rPr>
          <w:rFonts w:ascii="Times New Roman" w:hAnsi="Times New Roman" w:cs="Times New Roman"/>
          <w:color w:val="222222"/>
        </w:rPr>
        <w:br/>
      </w:r>
      <w:r w:rsidRPr="00EA6D03">
        <w:rPr>
          <w:rFonts w:ascii="Times New Roman" w:hAnsi="Times New Roman" w:cs="Times New Roman"/>
          <w:color w:val="222222"/>
          <w:shd w:val="clear" w:color="auto" w:fill="FFFFFF"/>
        </w:rPr>
        <w:t>... 4. Aile Mahkemesince, davacı her ne kadar davalının ikametgah mahkemesinde değil ...'de işbu davayı açmış ise de; davalı tarafın oturduğu yer UYAP sisteminden yapılan araştırmada ... ili olduğu anlaşılmıştır. Yapılan duruşmada davalı tarafın yetki itirazı olduğu gerekçesiyle yetkisizlik kararı vermiştir.</w:t>
      </w:r>
      <w:r w:rsidRPr="00EA6D03">
        <w:rPr>
          <w:rFonts w:ascii="Times New Roman" w:hAnsi="Times New Roman" w:cs="Times New Roman"/>
          <w:color w:val="222222"/>
        </w:rPr>
        <w:br/>
      </w:r>
      <w:r w:rsidRPr="00EA6D03">
        <w:rPr>
          <w:rFonts w:ascii="Times New Roman" w:hAnsi="Times New Roman" w:cs="Times New Roman"/>
          <w:color w:val="222222"/>
          <w:shd w:val="clear" w:color="auto" w:fill="FFFFFF"/>
        </w:rPr>
        <w:t>... 2. Aile Mahkemelerince ise davacının müşterek çocukların </w:t>
      </w:r>
      <w:r w:rsidRPr="00EA6D03">
        <w:rPr>
          <w:rFonts w:ascii="Times New Roman" w:hAnsi="Times New Roman" w:cs="Times New Roman"/>
        </w:rPr>
        <w:t>velayetlerinin</w:t>
      </w:r>
      <w:r w:rsidRPr="00EA6D03">
        <w:rPr>
          <w:rFonts w:ascii="Times New Roman" w:hAnsi="Times New Roman" w:cs="Times New Roman"/>
          <w:color w:val="222222"/>
          <w:shd w:val="clear" w:color="auto" w:fill="FFFFFF"/>
        </w:rPr>
        <w:t> annelerinden alınıp kendisine verilmesi yönündeki talebi çekişmesiz yargı işidir. (6100 sayılı HMK. madde 382/ (2) -13) çekişmesiz yargı işlerinde de kanunda aksine bir düzenleme bulunmadıkça talepte bulunan kişinin veya ilgililerden birinin oturduğu yer mahkemesinin yetkili mahkeme olduğu kabul edilmiştir. </w:t>
      </w:r>
      <w:r w:rsidRPr="00F3318E">
        <w:rPr>
          <w:rFonts w:ascii="Times New Roman" w:hAnsi="Times New Roman" w:cs="Times New Roman"/>
          <w:b/>
        </w:rPr>
        <w:t>Velayetin</w:t>
      </w:r>
      <w:r w:rsidRPr="00F3318E">
        <w:rPr>
          <w:rFonts w:ascii="Times New Roman" w:hAnsi="Times New Roman" w:cs="Times New Roman"/>
          <w:b/>
          <w:shd w:val="clear" w:color="auto" w:fill="FFFFFF"/>
        </w:rPr>
        <w:t> değiştirilmesine ilişkin davalarda yetkiye ilişkin Türk Medenî Kanununda aksine bir düzenleme bulunmadığına göre, Hukuk Muhakemeleri Kanunundaki çekişmesiz yargıyla ilgili genel yetki kuralı (m. 384) uygulanacağından davacı kendi oturduğu yer mahkemesinde de bu davayı açabilir.</w:t>
      </w:r>
      <w:r w:rsidRPr="00F3318E">
        <w:rPr>
          <w:rFonts w:ascii="Times New Roman" w:hAnsi="Times New Roman" w:cs="Times New Roman"/>
          <w:shd w:val="clear" w:color="auto" w:fill="FFFFFF"/>
        </w:rPr>
        <w:t xml:space="preserve"> Davacının oturduğu yer ... olduğundan... Aile Mahkemesi yetkili mahkeme olduğu gerekçesiyle yetkisizliğine karar verilmiştir.</w:t>
      </w:r>
      <w:r w:rsidRPr="00F3318E">
        <w:rPr>
          <w:rFonts w:ascii="Times New Roman" w:hAnsi="Times New Roman" w:cs="Times New Roman"/>
        </w:rPr>
        <w:br/>
      </w:r>
      <w:r w:rsidRPr="00F3318E">
        <w:rPr>
          <w:rFonts w:ascii="Times New Roman" w:hAnsi="Times New Roman" w:cs="Times New Roman"/>
          <w:b/>
          <w:shd w:val="clear" w:color="auto" w:fill="FFFFFF"/>
        </w:rPr>
        <w:t>Türk Medeni Kanununun 336. maddesi gereğince evlilik devam ettiği sürece ana-baba </w:t>
      </w:r>
      <w:r w:rsidRPr="00F3318E">
        <w:rPr>
          <w:rFonts w:ascii="Times New Roman" w:hAnsi="Times New Roman" w:cs="Times New Roman"/>
          <w:b/>
        </w:rPr>
        <w:t>velayeti</w:t>
      </w:r>
      <w:r w:rsidRPr="00F3318E">
        <w:rPr>
          <w:rFonts w:ascii="Times New Roman" w:hAnsi="Times New Roman" w:cs="Times New Roman"/>
          <w:b/>
          <w:shd w:val="clear" w:color="auto" w:fill="FFFFFF"/>
        </w:rPr>
        <w:t> birlikte kullanırlar. Velâyet, ana ve babadan birinin ölümü hâlinde sağ kalana, boşanma veya ayrılığa karar verilmesi halinde hakim </w:t>
      </w:r>
      <w:r w:rsidRPr="00F3318E">
        <w:rPr>
          <w:rFonts w:ascii="Times New Roman" w:hAnsi="Times New Roman" w:cs="Times New Roman"/>
          <w:b/>
        </w:rPr>
        <w:t>velayeti</w:t>
      </w:r>
      <w:r w:rsidRPr="00F3318E">
        <w:rPr>
          <w:rFonts w:ascii="Times New Roman" w:hAnsi="Times New Roman" w:cs="Times New Roman"/>
          <w:b/>
          <w:shd w:val="clear" w:color="auto" w:fill="FFFFFF"/>
        </w:rPr>
        <w:t> eşlerden birine vermek zorundadır. </w:t>
      </w:r>
      <w:r w:rsidRPr="00F3318E">
        <w:rPr>
          <w:rFonts w:ascii="Times New Roman" w:hAnsi="Times New Roman" w:cs="Times New Roman"/>
          <w:b/>
        </w:rPr>
        <w:t>Velayetin</w:t>
      </w:r>
      <w:r w:rsidRPr="00F3318E">
        <w:rPr>
          <w:rFonts w:ascii="Times New Roman" w:hAnsi="Times New Roman" w:cs="Times New Roman"/>
          <w:b/>
          <w:shd w:val="clear" w:color="auto" w:fill="FFFFFF"/>
        </w:rPr>
        <w:t> düzenlenmesi kamu düzeni ile ilgilidir.</w:t>
      </w:r>
      <w:r w:rsidRPr="00F3318E">
        <w:rPr>
          <w:rFonts w:ascii="Times New Roman" w:hAnsi="Times New Roman" w:cs="Times New Roman"/>
        </w:rPr>
        <w:br/>
      </w:r>
      <w:r w:rsidRPr="00EA6D03">
        <w:rPr>
          <w:rFonts w:ascii="Times New Roman" w:hAnsi="Times New Roman" w:cs="Times New Roman"/>
          <w:b/>
          <w:color w:val="222222"/>
          <w:shd w:val="clear" w:color="auto" w:fill="FFFFFF"/>
        </w:rPr>
        <w:t>Türk Medenî Kanununun 411. maddesine göre, "Vesayet işlerinde yetki, küçüğün veya kısıtlının yerleşim yerindeki vesayet dairelerine aittir." Aynı Kanunun 19/1. maddesi uyarınca “Yerleşim yeri bir kimsenin sürekli kalma niyetiyle oturduğu yerdir.” Yine, aynı Kanunun 21. maddesine göre, </w:t>
      </w:r>
      <w:r w:rsidRPr="00EA6D03">
        <w:rPr>
          <w:rFonts w:ascii="Times New Roman" w:hAnsi="Times New Roman" w:cs="Times New Roman"/>
          <w:b/>
        </w:rPr>
        <w:t>velayet</w:t>
      </w:r>
      <w:r w:rsidRPr="00EA6D03">
        <w:rPr>
          <w:rFonts w:ascii="Times New Roman" w:hAnsi="Times New Roman" w:cs="Times New Roman"/>
          <w:b/>
          <w:color w:val="222222"/>
          <w:shd w:val="clear" w:color="auto" w:fill="FFFFFF"/>
        </w:rPr>
        <w:t> altında bulunan çocuğun yerleşim yeri, ana ve babasının; ana ve babanın ortak yerleşim yeri yoksa, çocuğun kendisine bırakıldığı ana veya babanın yerleşim yeridir. Diğer hallerde çocuğun oturma yeri, onun yerleşim yeri sayılır.</w:t>
      </w:r>
      <w:r w:rsidRPr="00EA6D03">
        <w:rPr>
          <w:rFonts w:ascii="Times New Roman" w:hAnsi="Times New Roman" w:cs="Times New Roman"/>
          <w:b/>
          <w:color w:val="222222"/>
        </w:rPr>
        <w:br/>
      </w:r>
      <w:r w:rsidRPr="00EA6D03">
        <w:rPr>
          <w:rFonts w:ascii="Times New Roman" w:hAnsi="Times New Roman" w:cs="Times New Roman"/>
          <w:b/>
          <w:color w:val="222222"/>
          <w:shd w:val="clear" w:color="auto" w:fill="FFFFFF"/>
        </w:rPr>
        <w:t>Dosya kapsamından, güncel MERNİS adres araştırmasında küçüklerin </w:t>
      </w:r>
      <w:r w:rsidRPr="00EA6D03">
        <w:rPr>
          <w:rFonts w:ascii="Times New Roman" w:hAnsi="Times New Roman" w:cs="Times New Roman"/>
          <w:b/>
        </w:rPr>
        <w:t>velayeti</w:t>
      </w:r>
      <w:r w:rsidRPr="00EA6D03">
        <w:rPr>
          <w:rFonts w:ascii="Times New Roman" w:hAnsi="Times New Roman" w:cs="Times New Roman"/>
          <w:b/>
          <w:color w:val="222222"/>
          <w:shd w:val="clear" w:color="auto" w:fill="FFFFFF"/>
        </w:rPr>
        <w:t> kendisine bırakılan davalı annenin ikametgah adresinin ".../..." olduğu anlaşıldığından, uyuşmazlığın... 4. Aile Mahkemesinde görülüp, sonuçlandırılması gerekmektedir</w:t>
      </w:r>
      <w:r w:rsidRPr="00EA6D03">
        <w:rPr>
          <w:rFonts w:ascii="Times New Roman" w:hAnsi="Times New Roman" w:cs="Times New Roman"/>
          <w:color w:val="222222"/>
          <w:shd w:val="clear" w:color="auto" w:fill="FFFFFF"/>
        </w:rPr>
        <w:t xml:space="preserve">…”(20. HD, 17.06.2019, </w:t>
      </w:r>
      <w:r w:rsidRPr="00EA6D03">
        <w:rPr>
          <w:rFonts w:ascii="Times New Roman" w:hAnsi="Times New Roman" w:cs="Times New Roman"/>
          <w:bCs/>
          <w:color w:val="222222"/>
          <w:shd w:val="clear" w:color="auto" w:fill="FFFFFF"/>
        </w:rPr>
        <w:t> 2019/2624 E.  ,  2019/4100).</w:t>
      </w:r>
    </w:p>
    <w:p w:rsidR="005F4EE9" w:rsidRPr="001C7E7A" w:rsidRDefault="001C7E7A" w:rsidP="005F4EE9">
      <w:pPr>
        <w:jc w:val="both"/>
        <w:rPr>
          <w:rFonts w:ascii="Bookman Old Style" w:hAnsi="Bookman Old Style"/>
          <w:b/>
          <w:color w:val="FF0000"/>
          <w:sz w:val="24"/>
          <w:szCs w:val="24"/>
        </w:rPr>
      </w:pPr>
      <w:r>
        <w:rPr>
          <w:rFonts w:ascii="Bookman Old Style" w:hAnsi="Bookman Old Style"/>
          <w:b/>
          <w:color w:val="FF0000"/>
          <w:sz w:val="24"/>
          <w:szCs w:val="24"/>
        </w:rPr>
        <w:t>E</w:t>
      </w:r>
      <w:r w:rsidR="005F4EE9" w:rsidRPr="001C7E7A">
        <w:rPr>
          <w:rFonts w:ascii="Bookman Old Style" w:hAnsi="Bookman Old Style"/>
          <w:b/>
          <w:color w:val="FF0000"/>
          <w:sz w:val="24"/>
          <w:szCs w:val="24"/>
        </w:rPr>
        <w:t>.Velayetin kaldırılması</w:t>
      </w:r>
    </w:p>
    <w:p w:rsidR="00967CFB" w:rsidRPr="00F3318E" w:rsidRDefault="00967CFB" w:rsidP="00967CFB">
      <w:pPr>
        <w:spacing w:after="100" w:line="240" w:lineRule="auto"/>
        <w:ind w:firstLine="454"/>
        <w:jc w:val="both"/>
        <w:rPr>
          <w:rFonts w:ascii="Bookman Old Style" w:hAnsi="Bookman Old Style"/>
          <w:b/>
        </w:rPr>
      </w:pPr>
      <w:r w:rsidRPr="00F3318E">
        <w:rPr>
          <w:rFonts w:ascii="Bookman Old Style" w:hAnsi="Bookman Old Style"/>
          <w:b/>
        </w:rPr>
        <w:t>1. Genel olarak</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b/>
          <w:color w:val="000000" w:themeColor="text1"/>
        </w:rPr>
        <w:t xml:space="preserve">Madde 348.- </w:t>
      </w:r>
      <w:r w:rsidRPr="008B25EB">
        <w:rPr>
          <w:rFonts w:ascii="Bookman Old Style" w:hAnsi="Bookman Old Style"/>
          <w:color w:val="000000" w:themeColor="text1"/>
        </w:rPr>
        <w:t>Çocuğun korunmasına ilişkin diğer önlemlerden sonuç alınamaz ya da bu önlemlerin yetersiz olacağı önceden anlaşılırsa, hakim aşağıdaki hallerde velayetin kaldırılmasına karar verir:</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1. (Değişik 5378 - 01.07.2005 m.38) Ana ve babanın deneyimsizliği, hastalığı, başka bir yerde bulunması veya benzeri sebeplerden biriyle velayet görevini gereği gibi yerine getirememesi.</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2. Ana ve babanın çocuğa yeterli ilgiyi göstermemesi veya ona karşı yükümlülüklerini ağır biçimde savsaklaması.</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Velayet ana ve babanın her ikisinden kaldırılırsa çocuğa bir vasi atanır.</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Kararda aksi belirtilmedikçe, velayetin kaldırılması mevcut ve doğacak bütün çocukları kapsar.</w:t>
      </w:r>
    </w:p>
    <w:p w:rsidR="00967CFB" w:rsidRPr="00F3318E" w:rsidRDefault="00967CFB" w:rsidP="00967CFB">
      <w:pPr>
        <w:spacing w:before="240" w:after="100" w:line="240" w:lineRule="auto"/>
        <w:ind w:firstLine="454"/>
        <w:jc w:val="both"/>
        <w:rPr>
          <w:rFonts w:ascii="Bookman Old Style" w:hAnsi="Bookman Old Style"/>
          <w:b/>
        </w:rPr>
      </w:pPr>
      <w:r w:rsidRPr="00F3318E">
        <w:rPr>
          <w:rFonts w:ascii="Bookman Old Style" w:hAnsi="Bookman Old Style"/>
          <w:b/>
        </w:rPr>
        <w:t>2. Ana veya babanın yeniden evlenmesi halinde</w:t>
      </w:r>
    </w:p>
    <w:p w:rsidR="00967CFB" w:rsidRPr="008B25EB" w:rsidRDefault="00967CFB" w:rsidP="00967CFB">
      <w:pPr>
        <w:spacing w:after="100" w:line="240" w:lineRule="auto"/>
        <w:ind w:firstLine="454"/>
        <w:jc w:val="both"/>
        <w:rPr>
          <w:rFonts w:ascii="Bookman Old Style" w:hAnsi="Bookman Old Style"/>
          <w:b/>
          <w:color w:val="000000" w:themeColor="text1"/>
        </w:rPr>
      </w:pPr>
      <w:r w:rsidRPr="008B25EB">
        <w:rPr>
          <w:rFonts w:ascii="Bookman Old Style" w:hAnsi="Bookman Old Style"/>
          <w:color w:val="000000" w:themeColor="text1"/>
        </w:rPr>
        <w:lastRenderedPageBreak/>
        <w:t>Velayete sahip ana veya babanın yeniden evlenmesi, velayetin kaldırılmasını gerektirmez. Ancak, çocuğun menfaati gerektirdiğinde velayet sahibi değiştirilebileceği gibi, durum ve koşullara göre velayet kaldırılarak çocuğa vasi de atanabilir (TMK m. 349).</w:t>
      </w:r>
    </w:p>
    <w:p w:rsidR="00967CFB" w:rsidRPr="00F3318E" w:rsidRDefault="00967CFB" w:rsidP="00967CFB">
      <w:pPr>
        <w:spacing w:before="240" w:after="100" w:line="240" w:lineRule="auto"/>
        <w:ind w:firstLine="454"/>
        <w:jc w:val="both"/>
        <w:rPr>
          <w:rFonts w:ascii="Bookman Old Style" w:hAnsi="Bookman Old Style"/>
          <w:b/>
        </w:rPr>
      </w:pPr>
      <w:r w:rsidRPr="00F3318E">
        <w:rPr>
          <w:rFonts w:ascii="Bookman Old Style" w:hAnsi="Bookman Old Style"/>
          <w:b/>
        </w:rPr>
        <w:t>3. Velayetin kaldırılması halinde ana ve babanın yükümlülükleri</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Velayetin kaldırılması halinde ana ve babanın çocuklarının bakım ve eğitim giderlerini karşılama yükümlülükleri devam eder (TMK m. 350/I).</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Ana ve baba ile çocuğun ödeme gücü yoksa bu giderler Devletçe karşılanır (TMK m. 350/II).</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Nafakaya ilişkin hükümler saklıdır (TMK m. 350/III).</w:t>
      </w:r>
    </w:p>
    <w:p w:rsidR="00967CFB" w:rsidRPr="00F3318E" w:rsidRDefault="00967CFB" w:rsidP="00967CFB">
      <w:pPr>
        <w:spacing w:before="240" w:after="100" w:line="240" w:lineRule="auto"/>
        <w:ind w:firstLine="454"/>
        <w:jc w:val="both"/>
        <w:rPr>
          <w:rFonts w:ascii="Bookman Old Style" w:hAnsi="Bookman Old Style"/>
          <w:b/>
        </w:rPr>
      </w:pPr>
      <w:r w:rsidRPr="00F3318E">
        <w:rPr>
          <w:rFonts w:ascii="Bookman Old Style" w:hAnsi="Bookman Old Style"/>
          <w:b/>
        </w:rPr>
        <w:t>IV. Durumun değişmesi</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Durumun değişmesi halinde, çocuğun korunmasına ilişkin önlemlerin yeni koşullara uydurulması gerekir (TMK m. 351).</w:t>
      </w:r>
    </w:p>
    <w:p w:rsidR="00967CFB" w:rsidRPr="008B25EB" w:rsidRDefault="00967CFB" w:rsidP="00967CFB">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Velayetin kaldırılmasını gerektiren sebep ortadan kalkmışsa hakim, re'sen ya da ana veya babanın istemi üzerine velayeti geri verir (TMK m. 351/II).</w:t>
      </w:r>
    </w:p>
    <w:p w:rsidR="00967CFB" w:rsidRPr="00F3318E" w:rsidRDefault="00967CFB" w:rsidP="004875B2">
      <w:pPr>
        <w:pStyle w:val="Balk2"/>
        <w:keepNext w:val="0"/>
        <w:keepLines w:val="0"/>
        <w:tabs>
          <w:tab w:val="left" w:pos="6804"/>
        </w:tabs>
        <w:suppressAutoHyphens w:val="0"/>
        <w:spacing w:before="0" w:after="60"/>
        <w:ind w:left="0" w:firstLine="567"/>
        <w:jc w:val="both"/>
        <w:rPr>
          <w:rFonts w:ascii="Times New Roman" w:hAnsi="Times New Roman"/>
          <w:color w:val="000000" w:themeColor="text1"/>
          <w:sz w:val="24"/>
          <w:szCs w:val="24"/>
          <w:shd w:val="clear" w:color="auto" w:fill="FFFFFF"/>
        </w:rPr>
      </w:pPr>
      <w:r w:rsidRPr="00F3318E">
        <w:rPr>
          <w:rFonts w:ascii="Times New Roman" w:eastAsia="Times New Roman" w:hAnsi="Times New Roman"/>
          <w:bCs/>
          <w:color w:val="000000" w:themeColor="text1"/>
          <w:sz w:val="24"/>
          <w:szCs w:val="24"/>
        </w:rPr>
        <w:t>“…V</w:t>
      </w:r>
      <w:r w:rsidRPr="00F3318E">
        <w:rPr>
          <w:rFonts w:ascii="Times New Roman" w:hAnsi="Times New Roman"/>
          <w:bCs/>
          <w:color w:val="000000" w:themeColor="text1"/>
          <w:sz w:val="24"/>
          <w:szCs w:val="24"/>
        </w:rPr>
        <w:t>elayet</w:t>
      </w:r>
      <w:r w:rsidRPr="00F3318E">
        <w:rPr>
          <w:rFonts w:ascii="Times New Roman" w:hAnsi="Times New Roman"/>
          <w:color w:val="000000" w:themeColor="text1"/>
          <w:sz w:val="24"/>
          <w:szCs w:val="24"/>
        </w:rPr>
        <w:t>düzenlemesinde</w:t>
      </w:r>
      <w:r w:rsidRPr="00F3318E">
        <w:rPr>
          <w:rFonts w:ascii="Times New Roman" w:hAnsi="Times New Roman"/>
          <w:color w:val="000000" w:themeColor="text1"/>
          <w:sz w:val="24"/>
          <w:szCs w:val="24"/>
          <w:shd w:val="clear" w:color="auto" w:fill="FFFFFF"/>
        </w:rPr>
        <w:t xml:space="preserve"> asıl olan çocuğun menfaatidir. Birleşmiş Milletler Çocuk Hakları Sözleşmesinin 12, Çocuk Haklarının Kullanılmasına İlişkin Avrupa Sözleşmesinin 3. ve 6. maddesi gereğince çocuğun kendisiyle ilgili kararlarda çocuğun beyanı dikkate alınmalıdır. O halde mahkemece idrak çağında olan müşterek çocuk </w:t>
      </w:r>
      <w:r w:rsidRPr="00F3318E">
        <w:rPr>
          <w:rFonts w:ascii="Times New Roman" w:hAnsi="Times New Roman"/>
          <w:color w:val="000000" w:themeColor="text1"/>
          <w:sz w:val="24"/>
          <w:szCs w:val="24"/>
        </w:rPr>
        <w:t xml:space="preserve">Selin'in </w:t>
      </w:r>
      <w:r w:rsidRPr="00F3318E">
        <w:rPr>
          <w:rFonts w:ascii="Times New Roman" w:hAnsi="Times New Roman"/>
          <w:bCs/>
          <w:color w:val="000000" w:themeColor="text1"/>
          <w:sz w:val="24"/>
          <w:szCs w:val="24"/>
        </w:rPr>
        <w:t>velayet</w:t>
      </w:r>
      <w:r w:rsidRPr="00F3318E">
        <w:rPr>
          <w:rFonts w:ascii="Times New Roman" w:hAnsi="Times New Roman"/>
          <w:color w:val="000000" w:themeColor="text1"/>
          <w:sz w:val="24"/>
          <w:szCs w:val="24"/>
        </w:rPr>
        <w:t>hususundaki beyanına başvurulup uzman incelemesi de yaptırılarak deliller hep birlikte değerlendirilmek suretiyle</w:t>
      </w:r>
      <w:r w:rsidRPr="00F3318E">
        <w:rPr>
          <w:rFonts w:ascii="Times New Roman" w:hAnsi="Times New Roman"/>
          <w:bCs/>
          <w:color w:val="000000" w:themeColor="text1"/>
          <w:sz w:val="24"/>
          <w:szCs w:val="24"/>
        </w:rPr>
        <w:t>velayet</w:t>
      </w:r>
      <w:r w:rsidRPr="00F3318E">
        <w:rPr>
          <w:rFonts w:ascii="Times New Roman" w:hAnsi="Times New Roman"/>
          <w:color w:val="000000" w:themeColor="text1"/>
          <w:sz w:val="24"/>
          <w:szCs w:val="24"/>
        </w:rPr>
        <w:t>hakkında düzenleme yapılması gerekirken yazılı şekilde eksik inceleme ile hüküm kurulması</w:t>
      </w:r>
      <w:r w:rsidRPr="00F3318E">
        <w:rPr>
          <w:rFonts w:ascii="Times New Roman" w:hAnsi="Times New Roman"/>
          <w:color w:val="000000" w:themeColor="text1"/>
          <w:sz w:val="24"/>
          <w:szCs w:val="24"/>
          <w:shd w:val="clear" w:color="auto" w:fill="FFFFFF"/>
        </w:rPr>
        <w:t xml:space="preserve"> usul ve yasaya aykırı olup bozmayı gerektirmiştir…”(2. HD, 10.03.2014, </w:t>
      </w:r>
      <w:r w:rsidRPr="00F3318E">
        <w:rPr>
          <w:rFonts w:ascii="Times New Roman" w:hAnsi="Times New Roman"/>
          <w:color w:val="000000" w:themeColor="text1"/>
          <w:sz w:val="24"/>
          <w:szCs w:val="24"/>
        </w:rPr>
        <w:t>2014/2973-2014/5025).</w:t>
      </w:r>
    </w:p>
    <w:p w:rsidR="00967CFB" w:rsidRPr="00F3318E" w:rsidRDefault="00967CFB" w:rsidP="004875B2">
      <w:pPr>
        <w:tabs>
          <w:tab w:val="left" w:pos="8640"/>
        </w:tabs>
        <w:spacing w:after="100" w:line="240" w:lineRule="auto"/>
        <w:ind w:firstLine="567"/>
        <w:jc w:val="center"/>
        <w:rPr>
          <w:rStyle w:val="Normal1"/>
          <w:rFonts w:ascii="Times New Roman" w:hAnsi="Times New Roman" w:cs="Times New Roman"/>
          <w:color w:val="000000" w:themeColor="text1"/>
        </w:rPr>
      </w:pPr>
      <w:r w:rsidRPr="00F3318E">
        <w:rPr>
          <w:rStyle w:val="Normal1"/>
          <w:rFonts w:ascii="Times New Roman" w:hAnsi="Times New Roman" w:cs="Times New Roman"/>
          <w:color w:val="000000" w:themeColor="text1"/>
        </w:rPr>
        <w:t xml:space="preserve">______ </w:t>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rPr>
        <w:t>______</w:t>
      </w:r>
    </w:p>
    <w:p w:rsidR="00967CFB" w:rsidRPr="00F3318E" w:rsidRDefault="00967CFB" w:rsidP="004875B2">
      <w:pPr>
        <w:spacing w:after="60" w:line="240" w:lineRule="auto"/>
        <w:ind w:firstLine="567"/>
        <w:jc w:val="both"/>
        <w:rPr>
          <w:rFonts w:ascii="Times New Roman" w:hAnsi="Times New Roman" w:cs="Times New Roman"/>
          <w:b/>
          <w:color w:val="000000" w:themeColor="text1"/>
          <w:sz w:val="24"/>
          <w:szCs w:val="24"/>
          <w:shd w:val="clear" w:color="auto" w:fill="FFFFFF"/>
        </w:rPr>
      </w:pPr>
      <w:r w:rsidRPr="00F3318E">
        <w:rPr>
          <w:rFonts w:ascii="Times New Roman" w:hAnsi="Times New Roman" w:cs="Times New Roman"/>
          <w:sz w:val="24"/>
          <w:szCs w:val="24"/>
          <w:shd w:val="clear" w:color="auto" w:fill="FFFFFF"/>
        </w:rPr>
        <w:t>“…Taraflar 19.01.2007 tarihinde kesinleşen karar ile boşanmışlar</w:t>
      </w:r>
      <w:r w:rsidRPr="00F3318E">
        <w:rPr>
          <w:rFonts w:ascii="Times New Roman" w:hAnsi="Times New Roman" w:cs="Times New Roman"/>
          <w:color w:val="000000" w:themeColor="text1"/>
          <w:sz w:val="24"/>
          <w:szCs w:val="24"/>
          <w:shd w:val="clear" w:color="auto" w:fill="FFFFFF"/>
        </w:rPr>
        <w:t xml:space="preserve">; müşterek çocukları 24.05.2006 doğumlu A.A.’nin velayeti anneye verilmiş; ancak Karşıyaka 3. Aile Mahkemesinin 20.01.2011 tarihinde kesinleşen kararı ile müşterek çocuğun velayeti annenin düzenli ve güven verici yaşam tarzının bulunmadığı gerekçesiyle anneden alınarak davalı babaya verilmiştir. </w:t>
      </w:r>
      <w:r w:rsidRPr="00F3318E">
        <w:rPr>
          <w:rFonts w:ascii="Times New Roman" w:hAnsi="Times New Roman" w:cs="Times New Roman"/>
          <w:b/>
          <w:color w:val="000000" w:themeColor="text1"/>
          <w:sz w:val="24"/>
          <w:szCs w:val="24"/>
          <w:shd w:val="clear" w:color="auto" w:fill="FFFFFF"/>
        </w:rPr>
        <w:t xml:space="preserve">Toplanan delillerden, davacı annenin daha önce belirlenen yaşam tarzından vazgeçerek muhasebecide çalışmaya başladığı, davalı babanın İzmir ilinde ikamet ettiği, çocuğa ise Gebze' de yaşayan kız kardeşinin baktığı ve anne ile çocuk arasında kişisel ilişki kurulmasında zorluk çıkardığı anlaşılmaktadır. Baba </w:t>
      </w:r>
      <w:r w:rsidRPr="00F3318E">
        <w:rPr>
          <w:rFonts w:ascii="Times New Roman" w:hAnsi="Times New Roman" w:cs="Times New Roman"/>
          <w:b/>
          <w:color w:val="000000" w:themeColor="text1"/>
          <w:sz w:val="24"/>
          <w:szCs w:val="24"/>
        </w:rPr>
        <w:t>kendisine</w:t>
      </w:r>
      <w:r w:rsidRPr="00F3318E">
        <w:rPr>
          <w:rFonts w:ascii="Times New Roman" w:hAnsi="Times New Roman" w:cs="Times New Roman"/>
          <w:b/>
          <w:bCs/>
          <w:color w:val="000000" w:themeColor="text1"/>
          <w:sz w:val="24"/>
          <w:szCs w:val="24"/>
        </w:rPr>
        <w:t>velayet</w:t>
      </w:r>
      <w:r w:rsidRPr="00F3318E">
        <w:rPr>
          <w:rFonts w:ascii="Times New Roman" w:hAnsi="Times New Roman" w:cs="Times New Roman"/>
          <w:b/>
          <w:color w:val="000000" w:themeColor="text1"/>
          <w:sz w:val="24"/>
          <w:szCs w:val="24"/>
        </w:rPr>
        <w:t>hakkı</w:t>
      </w:r>
      <w:r w:rsidRPr="00F3318E">
        <w:rPr>
          <w:rFonts w:ascii="Times New Roman" w:hAnsi="Times New Roman" w:cs="Times New Roman"/>
          <w:b/>
          <w:color w:val="000000" w:themeColor="text1"/>
          <w:sz w:val="24"/>
          <w:szCs w:val="24"/>
          <w:shd w:val="clear" w:color="auto" w:fill="FFFFFF"/>
        </w:rPr>
        <w:t xml:space="preserve"> verilmesine rağmen çocuğu yanına almamış, velayetle ilgili görevlerini yerine getirmemiştir.</w:t>
      </w:r>
      <w:r w:rsidRPr="00F3318E">
        <w:rPr>
          <w:rFonts w:ascii="Times New Roman" w:hAnsi="Times New Roman" w:cs="Times New Roman"/>
          <w:color w:val="000000" w:themeColor="text1"/>
          <w:sz w:val="24"/>
          <w:szCs w:val="24"/>
          <w:shd w:val="clear" w:color="auto" w:fill="FFFFFF"/>
        </w:rPr>
        <w:t xml:space="preserve"> Türk Medeni Kanununun 183. ve 349. madde koşulları oluştuğundan müşterek çocuk A.A’nın</w:t>
      </w:r>
      <w:r w:rsidRPr="00F3318E">
        <w:rPr>
          <w:rFonts w:ascii="Times New Roman" w:hAnsi="Times New Roman" w:cs="Times New Roman"/>
          <w:bCs/>
          <w:color w:val="000000" w:themeColor="text1"/>
          <w:sz w:val="24"/>
          <w:szCs w:val="24"/>
        </w:rPr>
        <w:t xml:space="preserve">velayet </w:t>
      </w:r>
      <w:r w:rsidRPr="00F3318E">
        <w:rPr>
          <w:rFonts w:ascii="Times New Roman" w:hAnsi="Times New Roman" w:cs="Times New Roman"/>
          <w:color w:val="000000" w:themeColor="text1"/>
          <w:sz w:val="24"/>
          <w:szCs w:val="24"/>
        </w:rPr>
        <w:t>hakkının</w:t>
      </w:r>
      <w:r w:rsidRPr="00F3318E">
        <w:rPr>
          <w:rFonts w:ascii="Times New Roman" w:hAnsi="Times New Roman" w:cs="Times New Roman"/>
          <w:color w:val="000000" w:themeColor="text1"/>
          <w:sz w:val="24"/>
          <w:szCs w:val="24"/>
          <w:shd w:val="clear" w:color="auto" w:fill="FFFFFF"/>
        </w:rPr>
        <w:t xml:space="preserve"> babadan alınıp, anneye verilmesi gerekirken; bu yönden davanın reddi doğru bulunmamıştır…”</w:t>
      </w:r>
      <w:r w:rsidRPr="00F3318E">
        <w:rPr>
          <w:rFonts w:ascii="Times New Roman" w:hAnsi="Times New Roman" w:cs="Times New Roman"/>
          <w:b/>
          <w:color w:val="000000" w:themeColor="text1"/>
          <w:sz w:val="24"/>
          <w:szCs w:val="24"/>
          <w:shd w:val="clear" w:color="auto" w:fill="FFFFFF"/>
        </w:rPr>
        <w:t>(2. HD, 15.04.2013</w:t>
      </w:r>
      <w:r w:rsidRPr="00F3318E">
        <w:rPr>
          <w:rStyle w:val="apple-converted-space"/>
          <w:rFonts w:ascii="Times New Roman" w:hAnsi="Times New Roman" w:cs="Times New Roman"/>
          <w:color w:val="000000" w:themeColor="text1"/>
          <w:sz w:val="24"/>
          <w:szCs w:val="24"/>
          <w:shd w:val="clear" w:color="auto" w:fill="FFFFFF"/>
        </w:rPr>
        <w:t xml:space="preserve">, </w:t>
      </w:r>
      <w:r w:rsidRPr="00F3318E">
        <w:rPr>
          <w:rFonts w:ascii="Times New Roman" w:hAnsi="Times New Roman" w:cs="Times New Roman"/>
          <w:b/>
          <w:color w:val="000000" w:themeColor="text1"/>
          <w:sz w:val="24"/>
          <w:szCs w:val="24"/>
        </w:rPr>
        <w:t>2013/6570-2013/10507).</w:t>
      </w:r>
    </w:p>
    <w:p w:rsidR="00967CFB" w:rsidRPr="00F3318E" w:rsidRDefault="00967CFB" w:rsidP="004875B2">
      <w:pPr>
        <w:tabs>
          <w:tab w:val="left" w:pos="8640"/>
        </w:tabs>
        <w:spacing w:after="100" w:line="240" w:lineRule="auto"/>
        <w:ind w:firstLine="567"/>
        <w:jc w:val="center"/>
        <w:rPr>
          <w:rStyle w:val="Normal1"/>
          <w:rFonts w:ascii="Times New Roman" w:hAnsi="Times New Roman" w:cs="Times New Roman"/>
          <w:color w:val="000000" w:themeColor="text1"/>
        </w:rPr>
      </w:pPr>
      <w:r w:rsidRPr="00F3318E">
        <w:rPr>
          <w:rStyle w:val="Normal1"/>
          <w:rFonts w:ascii="Times New Roman" w:hAnsi="Times New Roman" w:cs="Times New Roman"/>
          <w:color w:val="000000" w:themeColor="text1"/>
        </w:rPr>
        <w:t xml:space="preserve">______ </w:t>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rPr>
        <w:t>______</w:t>
      </w:r>
    </w:p>
    <w:p w:rsidR="00967CFB" w:rsidRPr="00F3318E" w:rsidRDefault="00967CFB" w:rsidP="004875B2">
      <w:pPr>
        <w:spacing w:after="60" w:line="240" w:lineRule="auto"/>
        <w:ind w:firstLine="567"/>
        <w:jc w:val="both"/>
        <w:rPr>
          <w:rFonts w:ascii="Times New Roman" w:hAnsi="Times New Roman" w:cs="Times New Roman"/>
          <w:color w:val="000000" w:themeColor="text1"/>
          <w:sz w:val="24"/>
          <w:szCs w:val="24"/>
          <w:shd w:val="clear" w:color="auto" w:fill="FFFFFF"/>
        </w:rPr>
      </w:pPr>
      <w:r w:rsidRPr="00F3318E">
        <w:rPr>
          <w:rFonts w:ascii="Times New Roman" w:hAnsi="Times New Roman" w:cs="Times New Roman"/>
          <w:color w:val="000000" w:themeColor="text1"/>
          <w:sz w:val="24"/>
          <w:szCs w:val="24"/>
          <w:shd w:val="clear" w:color="auto" w:fill="FFFFFF"/>
        </w:rPr>
        <w:t>“…</w:t>
      </w:r>
      <w:r w:rsidRPr="00F3318E">
        <w:rPr>
          <w:rFonts w:ascii="Times New Roman" w:hAnsi="Times New Roman" w:cs="Times New Roman"/>
          <w:b/>
          <w:color w:val="000000" w:themeColor="text1"/>
          <w:sz w:val="24"/>
          <w:szCs w:val="24"/>
          <w:shd w:val="clear" w:color="auto" w:fill="FFFFFF"/>
        </w:rPr>
        <w:t>Kişisel ilişki tesisine dair davalar sonucunda verilen kararlar kesin hüküm niteliğinde olamayacağı gibi</w:t>
      </w:r>
      <w:r w:rsidRPr="00F3318E">
        <w:rPr>
          <w:rFonts w:ascii="Times New Roman" w:hAnsi="Times New Roman" w:cs="Times New Roman"/>
          <w:b/>
          <w:bCs/>
          <w:color w:val="000000" w:themeColor="text1"/>
          <w:sz w:val="24"/>
          <w:szCs w:val="24"/>
        </w:rPr>
        <w:t xml:space="preserve">velayet </w:t>
      </w:r>
      <w:r w:rsidRPr="00F3318E">
        <w:rPr>
          <w:rFonts w:ascii="Times New Roman" w:hAnsi="Times New Roman" w:cs="Times New Roman"/>
          <w:b/>
          <w:color w:val="000000" w:themeColor="text1"/>
          <w:sz w:val="24"/>
          <w:szCs w:val="24"/>
        </w:rPr>
        <w:t>kendisine</w:t>
      </w:r>
      <w:r w:rsidRPr="00F3318E">
        <w:rPr>
          <w:rFonts w:ascii="Times New Roman" w:hAnsi="Times New Roman" w:cs="Times New Roman"/>
          <w:b/>
          <w:color w:val="000000" w:themeColor="text1"/>
          <w:sz w:val="24"/>
          <w:szCs w:val="24"/>
          <w:shd w:val="clear" w:color="auto" w:fill="FFFFFF"/>
        </w:rPr>
        <w:t xml:space="preserve"> bırakılmayan tarafça değişen koşullara göre kişisel ilişkinin kurulması ya da değiştirilmesi her zaman talep olunabilir.</w:t>
      </w:r>
      <w:r w:rsidRPr="00F3318E">
        <w:rPr>
          <w:rFonts w:ascii="Times New Roman" w:hAnsi="Times New Roman" w:cs="Times New Roman"/>
          <w:color w:val="000000" w:themeColor="text1"/>
          <w:sz w:val="24"/>
          <w:szCs w:val="24"/>
          <w:shd w:val="clear" w:color="auto" w:fill="FFFFFF"/>
        </w:rPr>
        <w:t xml:space="preserve"> Mahkemece bu husus gözetilmeksizin davanın kesin hükmün varlığından bahisle reddi isabetsiz olup bozmayı gerektirmiştir…”</w:t>
      </w:r>
      <w:r w:rsidRPr="00F3318E">
        <w:rPr>
          <w:rFonts w:ascii="Times New Roman" w:hAnsi="Times New Roman" w:cs="Times New Roman"/>
          <w:b/>
          <w:color w:val="000000" w:themeColor="text1"/>
          <w:sz w:val="24"/>
          <w:szCs w:val="24"/>
          <w:shd w:val="clear" w:color="auto" w:fill="FFFFFF"/>
        </w:rPr>
        <w:t>(2. HD, 18.02.2013</w:t>
      </w:r>
      <w:r w:rsidRPr="00F3318E">
        <w:rPr>
          <w:rStyle w:val="apple-converted-space"/>
          <w:rFonts w:ascii="Times New Roman" w:hAnsi="Times New Roman" w:cs="Times New Roman"/>
          <w:color w:val="000000" w:themeColor="text1"/>
          <w:sz w:val="24"/>
          <w:szCs w:val="24"/>
          <w:shd w:val="clear" w:color="auto" w:fill="FFFFFF"/>
        </w:rPr>
        <w:t xml:space="preserve">, </w:t>
      </w:r>
      <w:r w:rsidRPr="00F3318E">
        <w:rPr>
          <w:rFonts w:ascii="Times New Roman" w:hAnsi="Times New Roman" w:cs="Times New Roman"/>
          <w:b/>
          <w:color w:val="000000" w:themeColor="text1"/>
          <w:sz w:val="24"/>
          <w:szCs w:val="24"/>
        </w:rPr>
        <w:t>2012/11390-2013/3997).</w:t>
      </w:r>
    </w:p>
    <w:p w:rsidR="00967CFB" w:rsidRPr="00F3318E" w:rsidRDefault="00967CFB" w:rsidP="004875B2">
      <w:pPr>
        <w:tabs>
          <w:tab w:val="left" w:pos="8640"/>
        </w:tabs>
        <w:spacing w:after="100" w:line="240" w:lineRule="auto"/>
        <w:ind w:firstLine="567"/>
        <w:jc w:val="center"/>
        <w:rPr>
          <w:rStyle w:val="Normal1"/>
          <w:rFonts w:ascii="Times New Roman" w:hAnsi="Times New Roman" w:cs="Times New Roman"/>
          <w:color w:val="000000" w:themeColor="text1"/>
        </w:rPr>
      </w:pPr>
      <w:r w:rsidRPr="00F3318E">
        <w:rPr>
          <w:rStyle w:val="Normal1"/>
          <w:rFonts w:ascii="Times New Roman" w:hAnsi="Times New Roman" w:cs="Times New Roman"/>
          <w:color w:val="000000" w:themeColor="text1"/>
        </w:rPr>
        <w:t xml:space="preserve">______ </w:t>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rPr>
        <w:t>______</w:t>
      </w:r>
    </w:p>
    <w:p w:rsidR="00967CFB" w:rsidRPr="00F3318E" w:rsidRDefault="00967CFB" w:rsidP="004875B2">
      <w:pPr>
        <w:spacing w:after="60" w:line="240" w:lineRule="auto"/>
        <w:ind w:firstLine="567"/>
        <w:jc w:val="both"/>
        <w:rPr>
          <w:rFonts w:ascii="Times New Roman" w:hAnsi="Times New Roman" w:cs="Times New Roman"/>
          <w:color w:val="000000" w:themeColor="text1"/>
          <w:sz w:val="24"/>
          <w:szCs w:val="24"/>
          <w:shd w:val="clear" w:color="auto" w:fill="FFFFFF"/>
        </w:rPr>
      </w:pPr>
      <w:r w:rsidRPr="00F3318E">
        <w:rPr>
          <w:rFonts w:ascii="Times New Roman" w:hAnsi="Times New Roman" w:cs="Times New Roman"/>
          <w:b/>
          <w:color w:val="000000" w:themeColor="text1"/>
          <w:sz w:val="24"/>
          <w:szCs w:val="24"/>
          <w:shd w:val="clear" w:color="auto" w:fill="FFFFFF"/>
        </w:rPr>
        <w:lastRenderedPageBreak/>
        <w:t>Özü: Annenin başkasıyla evlenmiş olduğu, eşiyle birlikte Bodrum'da yaşadığı, babanın ise, çocuğun eğitim ve öğretim gördüğü İstanbul'da yerleşmiş bulunduğu, çocuğun babasının yanını tercih ettiği gözetildiğinde baba yanında kalmasının bedeni fikri ve ahlaki gelişimine engel olacağı yönünden bir delil ve sebep de bulunmadığına göre, velayetin anneden alınıp, babaya verilmesi uygun olacaktır.</w:t>
      </w:r>
    </w:p>
    <w:p w:rsidR="00967CFB" w:rsidRPr="00F3318E" w:rsidRDefault="00967CFB" w:rsidP="004875B2">
      <w:pPr>
        <w:spacing w:after="60" w:line="240" w:lineRule="auto"/>
        <w:ind w:firstLine="567"/>
        <w:jc w:val="both"/>
        <w:rPr>
          <w:rFonts w:ascii="Times New Roman" w:hAnsi="Times New Roman" w:cs="Times New Roman"/>
          <w:b/>
          <w:color w:val="000000" w:themeColor="text1"/>
          <w:sz w:val="24"/>
          <w:szCs w:val="24"/>
        </w:rPr>
      </w:pPr>
      <w:r w:rsidRPr="00F3318E">
        <w:rPr>
          <w:rStyle w:val="apple-converted-space"/>
          <w:rFonts w:ascii="Times New Roman" w:hAnsi="Times New Roman" w:cs="Times New Roman"/>
          <w:b/>
          <w:color w:val="000000" w:themeColor="text1"/>
          <w:sz w:val="24"/>
          <w:szCs w:val="24"/>
          <w:shd w:val="clear" w:color="auto" w:fill="FFFFFF"/>
        </w:rPr>
        <w:t>(2. HD</w:t>
      </w:r>
      <w:r w:rsidRPr="00F3318E">
        <w:rPr>
          <w:rStyle w:val="apple-converted-space"/>
          <w:rFonts w:ascii="Times New Roman" w:hAnsi="Times New Roman" w:cs="Times New Roman"/>
          <w:color w:val="000000" w:themeColor="text1"/>
          <w:sz w:val="24"/>
          <w:szCs w:val="24"/>
          <w:shd w:val="clear" w:color="auto" w:fill="FFFFFF"/>
        </w:rPr>
        <w:t xml:space="preserve">, </w:t>
      </w:r>
      <w:r w:rsidRPr="00F3318E">
        <w:rPr>
          <w:rFonts w:ascii="Times New Roman" w:hAnsi="Times New Roman" w:cs="Times New Roman"/>
          <w:b/>
          <w:color w:val="000000" w:themeColor="text1"/>
          <w:sz w:val="24"/>
          <w:szCs w:val="24"/>
          <w:shd w:val="clear" w:color="auto" w:fill="FFFFFF"/>
        </w:rPr>
        <w:t xml:space="preserve">25.09.2013, </w:t>
      </w:r>
      <w:r w:rsidRPr="00F3318E">
        <w:rPr>
          <w:rFonts w:ascii="Times New Roman" w:hAnsi="Times New Roman" w:cs="Times New Roman"/>
          <w:b/>
          <w:color w:val="000000" w:themeColor="text1"/>
          <w:sz w:val="24"/>
          <w:szCs w:val="24"/>
        </w:rPr>
        <w:t>2013/2773-2013/21832).</w:t>
      </w:r>
    </w:p>
    <w:p w:rsidR="00967CFB" w:rsidRPr="00F3318E" w:rsidRDefault="00967CFB" w:rsidP="004875B2">
      <w:pPr>
        <w:tabs>
          <w:tab w:val="left" w:pos="8640"/>
        </w:tabs>
        <w:spacing w:after="100" w:line="240" w:lineRule="auto"/>
        <w:ind w:firstLine="567"/>
        <w:jc w:val="center"/>
        <w:rPr>
          <w:rStyle w:val="Normal1"/>
          <w:rFonts w:ascii="Times New Roman" w:hAnsi="Times New Roman" w:cs="Times New Roman"/>
          <w:color w:val="000000" w:themeColor="text1"/>
        </w:rPr>
      </w:pPr>
      <w:r w:rsidRPr="00F3318E">
        <w:rPr>
          <w:rStyle w:val="Normal1"/>
          <w:rFonts w:ascii="Times New Roman" w:hAnsi="Times New Roman" w:cs="Times New Roman"/>
          <w:color w:val="000000" w:themeColor="text1"/>
        </w:rPr>
        <w:t xml:space="preserve">______ </w:t>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rPr>
        <w:t>______</w:t>
      </w:r>
    </w:p>
    <w:p w:rsidR="00967CFB" w:rsidRPr="00F3318E" w:rsidRDefault="00967CFB" w:rsidP="004875B2">
      <w:pPr>
        <w:spacing w:after="60" w:line="240" w:lineRule="auto"/>
        <w:ind w:firstLine="567"/>
        <w:jc w:val="both"/>
        <w:rPr>
          <w:rFonts w:ascii="Times New Roman" w:hAnsi="Times New Roman" w:cs="Times New Roman"/>
          <w:color w:val="000000" w:themeColor="text1"/>
          <w:sz w:val="24"/>
          <w:szCs w:val="24"/>
          <w:shd w:val="clear" w:color="auto" w:fill="FFFFFF"/>
        </w:rPr>
      </w:pPr>
      <w:r w:rsidRPr="00F3318E">
        <w:rPr>
          <w:rFonts w:ascii="Times New Roman" w:hAnsi="Times New Roman" w:cs="Times New Roman"/>
          <w:b/>
          <w:bCs/>
          <w:color w:val="000000" w:themeColor="text1"/>
          <w:sz w:val="24"/>
          <w:szCs w:val="24"/>
        </w:rPr>
        <w:t>Özü: Velayet</w:t>
      </w:r>
      <w:r w:rsidRPr="00F3318E">
        <w:rPr>
          <w:rFonts w:ascii="Times New Roman" w:hAnsi="Times New Roman" w:cs="Times New Roman"/>
          <w:b/>
          <w:color w:val="000000" w:themeColor="text1"/>
          <w:sz w:val="24"/>
          <w:szCs w:val="24"/>
        </w:rPr>
        <w:t>sahibi</w:t>
      </w:r>
      <w:r w:rsidRPr="00F3318E">
        <w:rPr>
          <w:rFonts w:ascii="Times New Roman" w:hAnsi="Times New Roman" w:cs="Times New Roman"/>
          <w:b/>
          <w:color w:val="000000" w:themeColor="text1"/>
          <w:sz w:val="24"/>
          <w:szCs w:val="24"/>
          <w:shd w:val="clear" w:color="auto" w:fill="FFFFFF"/>
        </w:rPr>
        <w:t xml:space="preserve"> annenin yeniden evlenmesi, tek başına velayetin değiştirilmesini gerektirmez.</w:t>
      </w:r>
    </w:p>
    <w:p w:rsidR="00967CFB" w:rsidRPr="00F3318E" w:rsidRDefault="00967CFB" w:rsidP="004875B2">
      <w:pPr>
        <w:spacing w:after="60" w:line="240" w:lineRule="auto"/>
        <w:ind w:firstLine="567"/>
        <w:jc w:val="both"/>
        <w:rPr>
          <w:rFonts w:ascii="Times New Roman" w:hAnsi="Times New Roman" w:cs="Times New Roman"/>
          <w:b/>
          <w:color w:val="000000" w:themeColor="text1"/>
          <w:sz w:val="24"/>
          <w:szCs w:val="24"/>
          <w:shd w:val="clear" w:color="auto" w:fill="FFFFFF"/>
        </w:rPr>
      </w:pPr>
      <w:r w:rsidRPr="00F3318E">
        <w:rPr>
          <w:rFonts w:ascii="Times New Roman" w:hAnsi="Times New Roman" w:cs="Times New Roman"/>
          <w:b/>
          <w:color w:val="000000" w:themeColor="text1"/>
          <w:sz w:val="24"/>
          <w:szCs w:val="24"/>
          <w:shd w:val="clear" w:color="auto" w:fill="FFFFFF"/>
        </w:rPr>
        <w:t>(</w:t>
      </w:r>
      <w:r w:rsidRPr="00F3318E">
        <w:rPr>
          <w:rStyle w:val="apple-converted-space"/>
          <w:rFonts w:ascii="Times New Roman" w:hAnsi="Times New Roman" w:cs="Times New Roman"/>
          <w:b/>
          <w:color w:val="000000" w:themeColor="text1"/>
          <w:sz w:val="24"/>
          <w:szCs w:val="24"/>
          <w:shd w:val="clear" w:color="auto" w:fill="FFFFFF"/>
        </w:rPr>
        <w:t xml:space="preserve">2. HD, </w:t>
      </w:r>
      <w:r w:rsidRPr="00F3318E">
        <w:rPr>
          <w:rFonts w:ascii="Times New Roman" w:hAnsi="Times New Roman" w:cs="Times New Roman"/>
          <w:b/>
          <w:color w:val="000000" w:themeColor="text1"/>
          <w:sz w:val="24"/>
          <w:szCs w:val="24"/>
          <w:shd w:val="clear" w:color="auto" w:fill="FFFFFF"/>
        </w:rPr>
        <w:t>13.01.2014, 2013/13402-2014/1).</w:t>
      </w:r>
    </w:p>
    <w:p w:rsidR="00967CFB" w:rsidRPr="00F3318E" w:rsidRDefault="00967CFB" w:rsidP="004875B2">
      <w:pPr>
        <w:tabs>
          <w:tab w:val="left" w:pos="8640"/>
        </w:tabs>
        <w:spacing w:after="100" w:line="240" w:lineRule="auto"/>
        <w:ind w:firstLine="567"/>
        <w:jc w:val="center"/>
        <w:rPr>
          <w:rStyle w:val="Normal1"/>
          <w:rFonts w:ascii="Times New Roman" w:hAnsi="Times New Roman" w:cs="Times New Roman"/>
          <w:color w:val="000000" w:themeColor="text1"/>
        </w:rPr>
      </w:pPr>
      <w:r w:rsidRPr="00F3318E">
        <w:rPr>
          <w:rStyle w:val="Normal1"/>
          <w:rFonts w:ascii="Times New Roman" w:hAnsi="Times New Roman" w:cs="Times New Roman"/>
          <w:color w:val="000000" w:themeColor="text1"/>
        </w:rPr>
        <w:t xml:space="preserve">______ </w:t>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rPr>
        <w:t>______</w:t>
      </w:r>
    </w:p>
    <w:p w:rsidR="00967CFB" w:rsidRPr="00F3318E" w:rsidRDefault="00967CFB" w:rsidP="004875B2">
      <w:pPr>
        <w:spacing w:after="60" w:line="240" w:lineRule="auto"/>
        <w:ind w:firstLine="567"/>
        <w:jc w:val="both"/>
        <w:rPr>
          <w:rFonts w:ascii="Times New Roman" w:hAnsi="Times New Roman" w:cs="Times New Roman"/>
          <w:b/>
          <w:color w:val="000000" w:themeColor="text1"/>
          <w:sz w:val="24"/>
          <w:szCs w:val="24"/>
        </w:rPr>
      </w:pPr>
      <w:r w:rsidRPr="00F3318E">
        <w:rPr>
          <w:rFonts w:ascii="Times New Roman" w:hAnsi="Times New Roman" w:cs="Times New Roman"/>
          <w:b/>
          <w:color w:val="000000" w:themeColor="text1"/>
          <w:sz w:val="24"/>
          <w:szCs w:val="24"/>
        </w:rPr>
        <w:t>Özü: Velayetin değiştirilmesi davaları "çekişmesiz yargı" işlerindendir (HMK. md.382/2-b/13). Çekişmesiz yargı işlerinde aksine bir hüküm bulunmadıkça "resen araştırma ilkesi" geçerlidir. Bu nedenle, çekişmesiz yargı işlerinde mahkemece resen delile başvurulması mümkündür. Aynı nedenle, velayetle ilgili davalarda davanın açılmasından sonra meydana gelen olaylar da hükme esas alınabilir.</w:t>
      </w:r>
    </w:p>
    <w:p w:rsidR="00967CFB" w:rsidRPr="00F3318E" w:rsidRDefault="00967CFB" w:rsidP="004875B2">
      <w:pPr>
        <w:spacing w:after="60" w:line="240" w:lineRule="auto"/>
        <w:ind w:firstLine="567"/>
        <w:jc w:val="both"/>
        <w:rPr>
          <w:rFonts w:ascii="Times New Roman" w:hAnsi="Times New Roman" w:cs="Times New Roman"/>
          <w:b/>
          <w:color w:val="000000" w:themeColor="text1"/>
          <w:sz w:val="24"/>
          <w:szCs w:val="24"/>
        </w:rPr>
      </w:pPr>
      <w:r w:rsidRPr="00F3318E">
        <w:rPr>
          <w:rFonts w:ascii="Times New Roman" w:hAnsi="Times New Roman" w:cs="Times New Roman"/>
          <w:b/>
          <w:color w:val="000000" w:themeColor="text1"/>
          <w:sz w:val="24"/>
          <w:szCs w:val="24"/>
        </w:rPr>
        <w:t>(2. HD, 18.11.2013, 2013/7715-2013/26702).</w:t>
      </w:r>
    </w:p>
    <w:p w:rsidR="00967CFB" w:rsidRPr="00F3318E" w:rsidRDefault="00967CFB" w:rsidP="004875B2">
      <w:pPr>
        <w:tabs>
          <w:tab w:val="left" w:pos="8640"/>
        </w:tabs>
        <w:spacing w:after="100" w:line="240" w:lineRule="auto"/>
        <w:ind w:firstLine="567"/>
        <w:jc w:val="center"/>
        <w:rPr>
          <w:rStyle w:val="Normal1"/>
          <w:rFonts w:ascii="Times New Roman" w:hAnsi="Times New Roman" w:cs="Times New Roman"/>
          <w:color w:val="000000" w:themeColor="text1"/>
        </w:rPr>
      </w:pPr>
      <w:r w:rsidRPr="00F3318E">
        <w:rPr>
          <w:rStyle w:val="Normal1"/>
          <w:rFonts w:ascii="Times New Roman" w:hAnsi="Times New Roman" w:cs="Times New Roman"/>
          <w:color w:val="000000" w:themeColor="text1"/>
        </w:rPr>
        <w:t xml:space="preserve">______ </w:t>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rPr>
        <w:t>______</w:t>
      </w:r>
    </w:p>
    <w:p w:rsidR="00967CFB" w:rsidRPr="00F3318E" w:rsidRDefault="00967CFB" w:rsidP="004875B2">
      <w:pPr>
        <w:spacing w:after="60" w:line="240" w:lineRule="auto"/>
        <w:ind w:firstLine="567"/>
        <w:jc w:val="both"/>
        <w:rPr>
          <w:rFonts w:ascii="Times New Roman" w:hAnsi="Times New Roman" w:cs="Times New Roman"/>
          <w:b/>
          <w:color w:val="000000" w:themeColor="text1"/>
          <w:sz w:val="24"/>
          <w:szCs w:val="24"/>
        </w:rPr>
      </w:pPr>
      <w:r w:rsidRPr="00F3318E">
        <w:rPr>
          <w:rFonts w:ascii="Times New Roman" w:hAnsi="Times New Roman" w:cs="Times New Roman"/>
          <w:b/>
          <w:color w:val="000000" w:themeColor="text1"/>
          <w:sz w:val="24"/>
          <w:szCs w:val="24"/>
        </w:rPr>
        <w:t>Özü: Velayet düzenlemesine konu birden fazla çocuk bulunduğu takdirde, çocukların kardeşlik duygusunu yaşayabilmeleri için üstün yararları gerektirmediği sürece velayetlerinin aynı ebeveyne verilmesinin tercih edilmesi gerekir. Yaşça küçük olan çocukların, anne şefkat, bakım ve ilgisini yaşayabilmeleri için, annenin bu görevi üstlenmesine engel bir durumu bulunmadıkça velayetin anneye verilmesi tercih edilmelidir.</w:t>
      </w:r>
    </w:p>
    <w:p w:rsidR="00967CFB" w:rsidRPr="00F3318E" w:rsidRDefault="0010679C" w:rsidP="004875B2">
      <w:pPr>
        <w:spacing w:after="60" w:line="240" w:lineRule="auto"/>
        <w:ind w:firstLine="567"/>
        <w:jc w:val="both"/>
        <w:rPr>
          <w:rFonts w:ascii="Times New Roman" w:hAnsi="Times New Roman" w:cs="Times New Roman"/>
          <w:b/>
          <w:color w:val="000000" w:themeColor="text1"/>
          <w:sz w:val="24"/>
          <w:szCs w:val="24"/>
        </w:rPr>
      </w:pPr>
      <w:r w:rsidRPr="00F3318E">
        <w:rPr>
          <w:rFonts w:ascii="Times New Roman" w:hAnsi="Times New Roman" w:cs="Times New Roman"/>
          <w:b/>
          <w:color w:val="000000" w:themeColor="text1"/>
          <w:sz w:val="24"/>
          <w:szCs w:val="24"/>
        </w:rPr>
        <w:t>(</w:t>
      </w:r>
      <w:r w:rsidR="00967CFB" w:rsidRPr="00F3318E">
        <w:rPr>
          <w:rFonts w:ascii="Times New Roman" w:hAnsi="Times New Roman" w:cs="Times New Roman"/>
          <w:b/>
          <w:color w:val="000000" w:themeColor="text1"/>
          <w:sz w:val="24"/>
          <w:szCs w:val="24"/>
        </w:rPr>
        <w:t>2. HD, 10.10.2013, 2013/9516-2013/23409).</w:t>
      </w:r>
    </w:p>
    <w:p w:rsidR="0010679C" w:rsidRPr="00F3318E" w:rsidRDefault="0010679C" w:rsidP="0010679C">
      <w:pPr>
        <w:tabs>
          <w:tab w:val="left" w:pos="8640"/>
        </w:tabs>
        <w:spacing w:after="100" w:line="244" w:lineRule="exact"/>
        <w:ind w:firstLine="567"/>
        <w:jc w:val="center"/>
        <w:rPr>
          <w:rStyle w:val="Normal1"/>
          <w:rFonts w:ascii="Times New Roman" w:hAnsi="Times New Roman" w:cs="Times New Roman"/>
          <w:color w:val="000000" w:themeColor="text1"/>
        </w:rPr>
      </w:pPr>
      <w:r w:rsidRPr="00F3318E">
        <w:rPr>
          <w:rStyle w:val="Normal1"/>
          <w:rFonts w:ascii="Times New Roman" w:hAnsi="Times New Roman" w:cs="Times New Roman"/>
          <w:color w:val="000000" w:themeColor="text1"/>
        </w:rPr>
        <w:t xml:space="preserve">______ </w:t>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rPr>
        <w:t>______</w:t>
      </w:r>
    </w:p>
    <w:p w:rsidR="0010679C" w:rsidRPr="00F3318E" w:rsidRDefault="0010679C" w:rsidP="004875B2">
      <w:pPr>
        <w:spacing w:after="60" w:line="240" w:lineRule="auto"/>
        <w:ind w:firstLine="567"/>
        <w:jc w:val="both"/>
        <w:rPr>
          <w:rFonts w:ascii="Times New Roman" w:hAnsi="Times New Roman" w:cs="Times New Roman"/>
          <w:color w:val="000000" w:themeColor="text1"/>
          <w:sz w:val="24"/>
          <w:szCs w:val="24"/>
        </w:rPr>
      </w:pPr>
    </w:p>
    <w:p w:rsidR="00967CFB" w:rsidRPr="00F3318E" w:rsidRDefault="0010679C" w:rsidP="004875B2">
      <w:pPr>
        <w:spacing w:after="60" w:line="244" w:lineRule="exact"/>
        <w:ind w:firstLine="567"/>
        <w:jc w:val="both"/>
        <w:rPr>
          <w:rFonts w:ascii="Times New Roman" w:hAnsi="Times New Roman" w:cs="Times New Roman"/>
          <w:b/>
          <w:color w:val="000000" w:themeColor="text1"/>
          <w:sz w:val="24"/>
          <w:szCs w:val="24"/>
        </w:rPr>
      </w:pPr>
      <w:r w:rsidRPr="00F3318E">
        <w:rPr>
          <w:rFonts w:ascii="Times New Roman" w:hAnsi="Times New Roman" w:cs="Times New Roman"/>
          <w:b/>
          <w:color w:val="000000" w:themeColor="text1"/>
          <w:sz w:val="24"/>
          <w:szCs w:val="24"/>
        </w:rPr>
        <w:t>“…</w:t>
      </w:r>
      <w:r w:rsidR="00967CFB" w:rsidRPr="00F3318E">
        <w:rPr>
          <w:rFonts w:ascii="Times New Roman" w:hAnsi="Times New Roman" w:cs="Times New Roman"/>
          <w:b/>
          <w:color w:val="000000" w:themeColor="text1"/>
          <w:sz w:val="24"/>
          <w:szCs w:val="24"/>
        </w:rPr>
        <w:t>Anne kendisine velayet hakkı verilmesine rağmen çocukları yanına almamış, velayetle ilgili görevlerini yerine getirmemiştir. Türk Medeni Kanununun 183. ve 349. madde koşulları oluştuğundan müşterek çocuk Efe Emin'in velayet hakkının da anneden alınıp, babaya verilmesi gerekir</w:t>
      </w:r>
      <w:r w:rsidR="00967CFB" w:rsidRPr="00F3318E">
        <w:rPr>
          <w:rFonts w:ascii="Times New Roman" w:hAnsi="Times New Roman" w:cs="Times New Roman"/>
          <w:color w:val="000000" w:themeColor="text1"/>
          <w:sz w:val="24"/>
          <w:szCs w:val="24"/>
        </w:rPr>
        <w:t>ken; bu yönden davanın reddi doğru bulunmamıştır...”</w:t>
      </w:r>
      <w:r w:rsidR="00967CFB" w:rsidRPr="00F3318E">
        <w:rPr>
          <w:rFonts w:ascii="Times New Roman" w:hAnsi="Times New Roman" w:cs="Times New Roman"/>
          <w:b/>
          <w:color w:val="000000" w:themeColor="text1"/>
          <w:sz w:val="24"/>
          <w:szCs w:val="24"/>
        </w:rPr>
        <w:t>(2. HD, 01.03.2011, 2010/13606-2011/3495).</w:t>
      </w:r>
    </w:p>
    <w:p w:rsidR="00967CFB" w:rsidRPr="00F3318E" w:rsidRDefault="00967CFB" w:rsidP="004875B2">
      <w:pPr>
        <w:tabs>
          <w:tab w:val="left" w:pos="8640"/>
        </w:tabs>
        <w:spacing w:after="100" w:line="240" w:lineRule="auto"/>
        <w:ind w:firstLine="567"/>
        <w:jc w:val="center"/>
        <w:rPr>
          <w:rStyle w:val="Normal1"/>
          <w:rFonts w:ascii="Times New Roman" w:hAnsi="Times New Roman" w:cs="Times New Roman"/>
          <w:color w:val="000000" w:themeColor="text1"/>
        </w:rPr>
      </w:pPr>
      <w:r w:rsidRPr="00F3318E">
        <w:rPr>
          <w:rStyle w:val="Normal1"/>
          <w:rFonts w:ascii="Times New Roman" w:hAnsi="Times New Roman" w:cs="Times New Roman"/>
          <w:color w:val="000000" w:themeColor="text1"/>
        </w:rPr>
        <w:t xml:space="preserve">______ </w:t>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position w:val="-7"/>
        </w:rPr>
        <w:sym w:font="Wingdings 2" w:char="F0B3"/>
      </w:r>
      <w:r w:rsidRPr="00F3318E">
        <w:rPr>
          <w:rStyle w:val="Normal1"/>
          <w:rFonts w:ascii="Times New Roman" w:hAnsi="Times New Roman" w:cs="Times New Roman"/>
          <w:color w:val="000000" w:themeColor="text1"/>
        </w:rPr>
        <w:t>______</w:t>
      </w:r>
    </w:p>
    <w:p w:rsidR="00967CFB" w:rsidRPr="00F3318E" w:rsidRDefault="00967CFB" w:rsidP="004875B2">
      <w:pPr>
        <w:spacing w:after="60" w:line="240" w:lineRule="auto"/>
        <w:ind w:firstLine="567"/>
        <w:jc w:val="both"/>
        <w:rPr>
          <w:rFonts w:ascii="Times New Roman" w:hAnsi="Times New Roman" w:cs="Times New Roman"/>
          <w:color w:val="000000" w:themeColor="text1"/>
          <w:sz w:val="24"/>
          <w:szCs w:val="24"/>
        </w:rPr>
      </w:pPr>
      <w:r w:rsidRPr="00F3318E">
        <w:rPr>
          <w:rFonts w:ascii="Times New Roman" w:hAnsi="Times New Roman" w:cs="Times New Roman"/>
          <w:b/>
          <w:color w:val="000000" w:themeColor="text1"/>
          <w:sz w:val="24"/>
          <w:szCs w:val="24"/>
        </w:rPr>
        <w:t>Özü: Velayetin düzenlenmesi ve değiştirilmesi kamu düzeni ile ilgili olup, tarafların bu konuda anlaşma içinde olmaları veya davalının davayı kabul beyanı tek başına yeterli değildir. Velayetin düzenlenmesinde ve değiştirilmesinde aslolan çocuğun yüksek çıkarına, bedensel ve zihinsel gelişimini sağlamaya en uygun çözüme ulaşmaktadır.</w:t>
      </w:r>
    </w:p>
    <w:p w:rsidR="00967CFB" w:rsidRPr="00F3318E" w:rsidRDefault="00967CFB" w:rsidP="004875B2">
      <w:pPr>
        <w:spacing w:after="60" w:line="240" w:lineRule="auto"/>
        <w:ind w:firstLine="567"/>
        <w:jc w:val="both"/>
        <w:rPr>
          <w:rFonts w:ascii="Times New Roman" w:hAnsi="Times New Roman" w:cs="Times New Roman"/>
          <w:color w:val="000000" w:themeColor="text1"/>
          <w:sz w:val="24"/>
          <w:szCs w:val="24"/>
        </w:rPr>
      </w:pPr>
      <w:r w:rsidRPr="00F3318E">
        <w:rPr>
          <w:rFonts w:ascii="Times New Roman" w:hAnsi="Times New Roman" w:cs="Times New Roman"/>
          <w:b/>
          <w:color w:val="000000" w:themeColor="text1"/>
          <w:sz w:val="24"/>
          <w:szCs w:val="24"/>
        </w:rPr>
        <w:t>(2. HD, 20.02.2007, 2007/2045-2362).</w:t>
      </w:r>
    </w:p>
    <w:p w:rsidR="00D21176" w:rsidRPr="00F3318E" w:rsidRDefault="004875B2" w:rsidP="004875B2">
      <w:pPr>
        <w:jc w:val="center"/>
        <w:rPr>
          <w:rFonts w:ascii="Times New Roman" w:hAnsi="Times New Roman" w:cs="Times New Roman"/>
          <w:b/>
          <w:sz w:val="24"/>
          <w:szCs w:val="24"/>
        </w:rPr>
      </w:pPr>
      <w:r w:rsidRPr="00F3318E">
        <w:rPr>
          <w:rFonts w:ascii="Times New Roman" w:hAnsi="Times New Roman" w:cs="Times New Roman"/>
          <w:b/>
          <w:sz w:val="24"/>
          <w:szCs w:val="24"/>
        </w:rPr>
        <w:t>***</w:t>
      </w:r>
    </w:p>
    <w:p w:rsidR="00D21176" w:rsidRPr="00F3318E" w:rsidRDefault="00D21176" w:rsidP="005F4EE9">
      <w:pPr>
        <w:jc w:val="both"/>
        <w:rPr>
          <w:rFonts w:ascii="Times New Roman" w:hAnsi="Times New Roman" w:cs="Times New Roman"/>
          <w:sz w:val="24"/>
          <w:szCs w:val="24"/>
        </w:rPr>
      </w:pPr>
      <w:r w:rsidRPr="00F3318E">
        <w:rPr>
          <w:rFonts w:ascii="Times New Roman" w:hAnsi="Times New Roman" w:cs="Times New Roman"/>
          <w:sz w:val="24"/>
          <w:szCs w:val="24"/>
        </w:rPr>
        <w:t>“…</w:t>
      </w:r>
      <w:r w:rsidRPr="00F3318E">
        <w:rPr>
          <w:rFonts w:ascii="Times New Roman" w:hAnsi="Times New Roman" w:cs="Times New Roman"/>
          <w:b/>
          <w:sz w:val="24"/>
          <w:szCs w:val="24"/>
        </w:rPr>
        <w:t>Velayet</w:t>
      </w:r>
      <w:r w:rsidRPr="00F3318E">
        <w:rPr>
          <w:rFonts w:ascii="Times New Roman" w:hAnsi="Times New Roman" w:cs="Times New Roman"/>
          <w:b/>
          <w:color w:val="222222"/>
          <w:sz w:val="24"/>
          <w:szCs w:val="24"/>
          <w:shd w:val="clear" w:color="auto" w:fill="FFFFFF"/>
        </w:rPr>
        <w:t> ve kişisel ilişki düzenlenirken; göz önünde tutulması gereken temel ilke, çocuğun "üstün yararıdır."</w:t>
      </w:r>
      <w:r w:rsidRPr="00F3318E">
        <w:rPr>
          <w:rFonts w:ascii="Times New Roman" w:hAnsi="Times New Roman" w:cs="Times New Roman"/>
          <w:color w:val="222222"/>
          <w:sz w:val="24"/>
          <w:szCs w:val="24"/>
          <w:shd w:val="clear" w:color="auto" w:fill="FFFFFF"/>
        </w:rPr>
        <w:t xml:space="preserve"> (Birleşmiş Milletler Çocuk Haklarına Dair Sözleşme m.3; Çocuk Haklarının Kullanılmasına ilişkin Avrupa Sözleşmesi m. 1; TMK m. 339/1. 34.3/1, 346/1; Çocuk Koruma Kanunu m. 4/b) Çocuğun üstün yararını belirlerken; onun bedensel, </w:t>
      </w:r>
      <w:r w:rsidRPr="00F3318E">
        <w:rPr>
          <w:rFonts w:ascii="Times New Roman" w:hAnsi="Times New Roman" w:cs="Times New Roman"/>
          <w:color w:val="222222"/>
          <w:sz w:val="24"/>
          <w:szCs w:val="24"/>
          <w:shd w:val="clear" w:color="auto" w:fill="FFFFFF"/>
        </w:rPr>
        <w:lastRenderedPageBreak/>
        <w:t>zihinsel, ruhsal, ahlaki ve toplumsal gelişiminin sağlanması amacının gözetilmesi gereklidir. Ana ve babanın yararları; ahlaki değer yargıları, sosyal konumları gibi durumları, çocuğun üstün yararını etkilemediği ölçüde göz önünde tutulur. </w:t>
      </w:r>
      <w:r w:rsidRPr="00F3318E">
        <w:rPr>
          <w:rFonts w:ascii="Times New Roman" w:hAnsi="Times New Roman" w:cs="Times New Roman"/>
          <w:b/>
          <w:sz w:val="24"/>
          <w:szCs w:val="24"/>
        </w:rPr>
        <w:t>Velayet</w:t>
      </w:r>
      <w:r w:rsidRPr="00F3318E">
        <w:rPr>
          <w:rFonts w:ascii="Times New Roman" w:hAnsi="Times New Roman" w:cs="Times New Roman"/>
          <w:b/>
          <w:color w:val="222222"/>
          <w:sz w:val="24"/>
          <w:szCs w:val="24"/>
          <w:shd w:val="clear" w:color="auto" w:fill="FFFFFF"/>
        </w:rPr>
        <w:t>, çocukların bakım, eğitim, öğretim ve korunması ile temsil görevlerini kapsar.</w:t>
      </w:r>
      <w:r w:rsidRPr="00F3318E">
        <w:rPr>
          <w:rFonts w:ascii="Times New Roman" w:hAnsi="Times New Roman" w:cs="Times New Roman"/>
          <w:color w:val="222222"/>
          <w:sz w:val="24"/>
          <w:szCs w:val="24"/>
          <w:shd w:val="clear" w:color="auto" w:fill="FFFFFF"/>
        </w:rPr>
        <w:t>(TMK.337-340-342-346) </w:t>
      </w:r>
      <w:r w:rsidRPr="00F3318E">
        <w:rPr>
          <w:rFonts w:ascii="Times New Roman" w:hAnsi="Times New Roman" w:cs="Times New Roman"/>
          <w:b/>
          <w:sz w:val="24"/>
          <w:szCs w:val="24"/>
        </w:rPr>
        <w:t>Velayetin</w:t>
      </w:r>
      <w:r w:rsidRPr="00F3318E">
        <w:rPr>
          <w:rFonts w:ascii="Times New Roman" w:hAnsi="Times New Roman" w:cs="Times New Roman"/>
          <w:b/>
          <w:color w:val="222222"/>
          <w:sz w:val="24"/>
          <w:szCs w:val="24"/>
          <w:shd w:val="clear" w:color="auto" w:fill="FFFFFF"/>
        </w:rPr>
        <w:t> kaldırılması ve değiştirilmesi şartları gerçekleşmedikçe, ana ve babanın </w:t>
      </w:r>
      <w:r w:rsidRPr="00F3318E">
        <w:rPr>
          <w:rFonts w:ascii="Times New Roman" w:hAnsi="Times New Roman" w:cs="Times New Roman"/>
          <w:b/>
          <w:sz w:val="24"/>
          <w:szCs w:val="24"/>
        </w:rPr>
        <w:t>velayet</w:t>
      </w:r>
      <w:r w:rsidRPr="00F3318E">
        <w:rPr>
          <w:rFonts w:ascii="Times New Roman" w:hAnsi="Times New Roman" w:cs="Times New Roman"/>
          <w:b/>
          <w:color w:val="222222"/>
          <w:sz w:val="24"/>
          <w:szCs w:val="24"/>
          <w:shd w:val="clear" w:color="auto" w:fill="FFFFFF"/>
        </w:rPr>
        <w:t> görevlerine müdahale olunamaz.</w:t>
      </w:r>
      <w:r w:rsidRPr="00F3318E">
        <w:rPr>
          <w:rFonts w:ascii="Times New Roman" w:hAnsi="Times New Roman" w:cs="Times New Roman"/>
          <w:color w:val="222222"/>
          <w:sz w:val="24"/>
          <w:szCs w:val="24"/>
          <w:shd w:val="clear" w:color="auto" w:fill="FFFFFF"/>
        </w:rPr>
        <w:t xml:space="preserve"> Çocuklar hakkında, davacı erkek tarafından Dinar Asliye Hukuk Mahkemesinin 2017/160 Esas sayılı dosyasıyla, 5395 sayılı Çocuk Koruma Kanunu 5/1-c bendi çerçevesinde bakım ve sağlık tedbiri talep edilmiş olması, çocukların </w:t>
      </w:r>
      <w:r w:rsidRPr="00F3318E">
        <w:rPr>
          <w:rFonts w:ascii="Times New Roman" w:hAnsi="Times New Roman" w:cs="Times New Roman"/>
          <w:sz w:val="24"/>
          <w:szCs w:val="24"/>
        </w:rPr>
        <w:t>velayetlerinin</w:t>
      </w:r>
      <w:r w:rsidRPr="00F3318E">
        <w:rPr>
          <w:rFonts w:ascii="Times New Roman" w:hAnsi="Times New Roman" w:cs="Times New Roman"/>
          <w:color w:val="222222"/>
          <w:sz w:val="24"/>
          <w:szCs w:val="24"/>
          <w:shd w:val="clear" w:color="auto" w:fill="FFFFFF"/>
        </w:rPr>
        <w:t> babadan kaldırılması için gerekçe olamaz. Dosyada </w:t>
      </w:r>
      <w:r w:rsidRPr="00F3318E">
        <w:rPr>
          <w:rFonts w:ascii="Times New Roman" w:hAnsi="Times New Roman" w:cs="Times New Roman"/>
          <w:sz w:val="24"/>
          <w:szCs w:val="24"/>
        </w:rPr>
        <w:t>velayetin</w:t>
      </w:r>
      <w:r w:rsidRPr="00F3318E">
        <w:rPr>
          <w:rFonts w:ascii="Times New Roman" w:hAnsi="Times New Roman" w:cs="Times New Roman"/>
          <w:color w:val="222222"/>
          <w:sz w:val="24"/>
          <w:szCs w:val="24"/>
          <w:shd w:val="clear" w:color="auto" w:fill="FFFFFF"/>
        </w:rPr>
        <w:t> babadan kaldırılmasını gerektiren başkaca bir delil de bulunmamaktadır. Yanılgılı değerlendirmeyle </w:t>
      </w:r>
      <w:r w:rsidRPr="00F3318E">
        <w:rPr>
          <w:rFonts w:ascii="Times New Roman" w:hAnsi="Times New Roman" w:cs="Times New Roman"/>
          <w:sz w:val="24"/>
          <w:szCs w:val="24"/>
        </w:rPr>
        <w:t>velayetin</w:t>
      </w:r>
      <w:r w:rsidRPr="00F3318E">
        <w:rPr>
          <w:rFonts w:ascii="Times New Roman" w:hAnsi="Times New Roman" w:cs="Times New Roman"/>
          <w:color w:val="222222"/>
          <w:sz w:val="24"/>
          <w:szCs w:val="24"/>
          <w:shd w:val="clear" w:color="auto" w:fill="FFFFFF"/>
        </w:rPr>
        <w:t xml:space="preserve"> babadan kaldırılması doğru görülmemiş bozmayı gerektirmiştir…”(2. HD, 02.05.2019, </w:t>
      </w:r>
      <w:r w:rsidRPr="00F3318E">
        <w:rPr>
          <w:rFonts w:ascii="Times New Roman" w:hAnsi="Times New Roman" w:cs="Times New Roman"/>
          <w:bCs/>
          <w:color w:val="222222"/>
          <w:sz w:val="24"/>
          <w:szCs w:val="24"/>
          <w:shd w:val="clear" w:color="auto" w:fill="FFFFFF"/>
        </w:rPr>
        <w:t>2019/640-2019/5332).</w:t>
      </w:r>
    </w:p>
    <w:p w:rsidR="00D21176" w:rsidRPr="00F3318E" w:rsidRDefault="004875B2" w:rsidP="004875B2">
      <w:pPr>
        <w:jc w:val="center"/>
        <w:rPr>
          <w:rFonts w:ascii="Times New Roman" w:hAnsi="Times New Roman" w:cs="Times New Roman"/>
          <w:b/>
          <w:sz w:val="24"/>
          <w:szCs w:val="24"/>
        </w:rPr>
      </w:pPr>
      <w:r w:rsidRPr="00F3318E">
        <w:rPr>
          <w:rFonts w:ascii="Times New Roman" w:hAnsi="Times New Roman" w:cs="Times New Roman"/>
          <w:b/>
          <w:sz w:val="24"/>
          <w:szCs w:val="24"/>
        </w:rPr>
        <w:t>***</w:t>
      </w:r>
    </w:p>
    <w:p w:rsidR="005F4EE9" w:rsidRPr="00F3318E" w:rsidRDefault="006E0EB5" w:rsidP="005F4EE9">
      <w:pPr>
        <w:jc w:val="both"/>
        <w:rPr>
          <w:rFonts w:ascii="Times New Roman" w:hAnsi="Times New Roman" w:cs="Times New Roman"/>
          <w:sz w:val="24"/>
          <w:szCs w:val="24"/>
        </w:rPr>
      </w:pPr>
      <w:r w:rsidRPr="00F3318E">
        <w:rPr>
          <w:rFonts w:ascii="Times New Roman" w:hAnsi="Times New Roman" w:cs="Times New Roman"/>
          <w:color w:val="222222"/>
          <w:sz w:val="24"/>
          <w:szCs w:val="24"/>
          <w:shd w:val="clear" w:color="auto" w:fill="FFFFFF"/>
        </w:rPr>
        <w:t>“…Yargıtay 20. Hukuk Dairesinin 2017/8103 Esas - 2017/6588 Karar sayılı 20/09/2017 tarihli kararında da belirtildiği gibi "Kanun, ana küçük, kısıtlı veya ölmüş ya da </w:t>
      </w:r>
      <w:r w:rsidRPr="00F3318E">
        <w:rPr>
          <w:rFonts w:ascii="Times New Roman" w:hAnsi="Times New Roman" w:cs="Times New Roman"/>
          <w:sz w:val="24"/>
          <w:szCs w:val="24"/>
        </w:rPr>
        <w:t>velayet</w:t>
      </w:r>
      <w:r w:rsidRPr="00F3318E">
        <w:rPr>
          <w:rFonts w:ascii="Times New Roman" w:hAnsi="Times New Roman" w:cs="Times New Roman"/>
          <w:color w:val="222222"/>
          <w:sz w:val="24"/>
          <w:szCs w:val="24"/>
          <w:shd w:val="clear" w:color="auto" w:fill="FFFFFF"/>
        </w:rPr>
        <w:t> kendisinden alınmışsa, hakimin, çocuğun menfaatine göre vasi atayacağını veya </w:t>
      </w:r>
      <w:r w:rsidRPr="00F3318E">
        <w:rPr>
          <w:rFonts w:ascii="Times New Roman" w:hAnsi="Times New Roman" w:cs="Times New Roman"/>
          <w:sz w:val="24"/>
          <w:szCs w:val="24"/>
        </w:rPr>
        <w:t>velayeti</w:t>
      </w:r>
      <w:r w:rsidRPr="00F3318E">
        <w:rPr>
          <w:rFonts w:ascii="Times New Roman" w:hAnsi="Times New Roman" w:cs="Times New Roman"/>
          <w:color w:val="222222"/>
          <w:sz w:val="24"/>
          <w:szCs w:val="24"/>
          <w:shd w:val="clear" w:color="auto" w:fill="FFFFFF"/>
        </w:rPr>
        <w:t xml:space="preserve"> babaya vereceğini hükme bağlamıştır. (TMK. md.337/2). </w:t>
      </w:r>
      <w:r w:rsidRPr="00F3318E">
        <w:rPr>
          <w:rFonts w:ascii="Times New Roman" w:hAnsi="Times New Roman" w:cs="Times New Roman"/>
          <w:b/>
          <w:color w:val="222222"/>
          <w:sz w:val="24"/>
          <w:szCs w:val="24"/>
          <w:shd w:val="clear" w:color="auto" w:fill="FFFFFF"/>
        </w:rPr>
        <w:t>Baba ile soy bağı tanıma ile kurulduğuna göre, babanın </w:t>
      </w:r>
      <w:r w:rsidRPr="00F3318E">
        <w:rPr>
          <w:rFonts w:ascii="Times New Roman" w:hAnsi="Times New Roman" w:cs="Times New Roman"/>
          <w:b/>
          <w:sz w:val="24"/>
          <w:szCs w:val="24"/>
        </w:rPr>
        <w:t>velayeti</w:t>
      </w:r>
      <w:r w:rsidRPr="00F3318E">
        <w:rPr>
          <w:rFonts w:ascii="Times New Roman" w:hAnsi="Times New Roman" w:cs="Times New Roman"/>
          <w:b/>
          <w:color w:val="222222"/>
          <w:sz w:val="24"/>
          <w:szCs w:val="24"/>
          <w:shd w:val="clear" w:color="auto" w:fill="FFFFFF"/>
        </w:rPr>
        <w:t> alma hakkı mevcuttur. Aslolan </w:t>
      </w:r>
      <w:r w:rsidRPr="00F3318E">
        <w:rPr>
          <w:rFonts w:ascii="Times New Roman" w:hAnsi="Times New Roman" w:cs="Times New Roman"/>
          <w:b/>
          <w:sz w:val="24"/>
          <w:szCs w:val="24"/>
        </w:rPr>
        <w:t>velayet</w:t>
      </w:r>
      <w:r w:rsidRPr="00F3318E">
        <w:rPr>
          <w:rFonts w:ascii="Times New Roman" w:hAnsi="Times New Roman" w:cs="Times New Roman"/>
          <w:b/>
          <w:color w:val="222222"/>
          <w:sz w:val="24"/>
          <w:szCs w:val="24"/>
          <w:shd w:val="clear" w:color="auto" w:fill="FFFFFF"/>
        </w:rPr>
        <w:t> olduğuna göre, sulh hukuk mahkemesi tarafından davanın, babaya ihbar edilmesi, beyanın alınması, onun tarafından </w:t>
      </w:r>
      <w:r w:rsidRPr="00F3318E">
        <w:rPr>
          <w:rFonts w:ascii="Times New Roman" w:hAnsi="Times New Roman" w:cs="Times New Roman"/>
          <w:b/>
          <w:sz w:val="24"/>
          <w:szCs w:val="24"/>
        </w:rPr>
        <w:t>velayetin</w:t>
      </w:r>
      <w:r w:rsidRPr="00F3318E">
        <w:rPr>
          <w:rFonts w:ascii="Times New Roman" w:hAnsi="Times New Roman" w:cs="Times New Roman"/>
          <w:b/>
          <w:color w:val="222222"/>
          <w:sz w:val="24"/>
          <w:szCs w:val="24"/>
          <w:shd w:val="clear" w:color="auto" w:fill="FFFFFF"/>
        </w:rPr>
        <w:t> kendisine verilmesi yönünde dava açılması halinde sonucunun beklenmesi, </w:t>
      </w:r>
      <w:r w:rsidRPr="00F3318E">
        <w:rPr>
          <w:rFonts w:ascii="Times New Roman" w:hAnsi="Times New Roman" w:cs="Times New Roman"/>
          <w:b/>
          <w:sz w:val="24"/>
          <w:szCs w:val="24"/>
        </w:rPr>
        <w:t>velayeti</w:t>
      </w:r>
      <w:r w:rsidRPr="00F3318E">
        <w:rPr>
          <w:rFonts w:ascii="Times New Roman" w:hAnsi="Times New Roman" w:cs="Times New Roman"/>
          <w:b/>
          <w:color w:val="222222"/>
          <w:sz w:val="24"/>
          <w:szCs w:val="24"/>
          <w:shd w:val="clear" w:color="auto" w:fill="FFFFFF"/>
        </w:rPr>
        <w:t xml:space="preserve"> baba talep etmediği </w:t>
      </w:r>
      <w:r w:rsidR="00C10B4A" w:rsidRPr="00F3318E">
        <w:rPr>
          <w:rFonts w:ascii="Times New Roman" w:hAnsi="Times New Roman" w:cs="Times New Roman"/>
          <w:b/>
          <w:color w:val="222222"/>
          <w:sz w:val="24"/>
          <w:szCs w:val="24"/>
          <w:shd w:val="clear" w:color="auto" w:fill="FFFFFF"/>
        </w:rPr>
        <w:t>takdirde</w:t>
      </w:r>
      <w:r w:rsidRPr="00F3318E">
        <w:rPr>
          <w:rFonts w:ascii="Times New Roman" w:hAnsi="Times New Roman" w:cs="Times New Roman"/>
          <w:b/>
          <w:color w:val="222222"/>
          <w:sz w:val="24"/>
          <w:szCs w:val="24"/>
          <w:shd w:val="clear" w:color="auto" w:fill="FFFFFF"/>
        </w:rPr>
        <w:t xml:space="preserve"> davanın sonuca bağlanması gerekir</w:t>
      </w:r>
      <w:r w:rsidRPr="00F3318E">
        <w:rPr>
          <w:rFonts w:ascii="Times New Roman" w:hAnsi="Times New Roman" w:cs="Times New Roman"/>
          <w:color w:val="222222"/>
          <w:sz w:val="24"/>
          <w:szCs w:val="24"/>
          <w:shd w:val="clear" w:color="auto" w:fill="FFFFFF"/>
        </w:rPr>
        <w:t xml:space="preserve">…”(20. HD, </w:t>
      </w:r>
      <w:r w:rsidR="00C10B4A" w:rsidRPr="00F3318E">
        <w:rPr>
          <w:rFonts w:ascii="Times New Roman" w:hAnsi="Times New Roman" w:cs="Times New Roman"/>
          <w:color w:val="222222"/>
          <w:sz w:val="24"/>
          <w:szCs w:val="24"/>
          <w:shd w:val="clear" w:color="auto" w:fill="FFFFFF"/>
        </w:rPr>
        <w:t>17.09.2019</w:t>
      </w:r>
      <w:r w:rsidRPr="00F3318E">
        <w:rPr>
          <w:rFonts w:ascii="Times New Roman" w:hAnsi="Times New Roman" w:cs="Times New Roman"/>
          <w:color w:val="222222"/>
          <w:sz w:val="24"/>
          <w:szCs w:val="24"/>
          <w:shd w:val="clear" w:color="auto" w:fill="FFFFFF"/>
        </w:rPr>
        <w:t xml:space="preserve">, </w:t>
      </w:r>
      <w:r w:rsidRPr="00F3318E">
        <w:rPr>
          <w:rFonts w:ascii="Times New Roman" w:hAnsi="Times New Roman" w:cs="Times New Roman"/>
          <w:bCs/>
          <w:color w:val="222222"/>
          <w:sz w:val="24"/>
          <w:szCs w:val="24"/>
          <w:shd w:val="clear" w:color="auto" w:fill="FFFFFF"/>
        </w:rPr>
        <w:t>2019/3199-2019/4838).</w:t>
      </w:r>
    </w:p>
    <w:p w:rsidR="00EA6D03" w:rsidRPr="001C7E7A" w:rsidRDefault="001C7E7A" w:rsidP="007D7075">
      <w:pPr>
        <w:jc w:val="both"/>
        <w:rPr>
          <w:rFonts w:ascii="Bookman Old Style" w:hAnsi="Bookman Old Style"/>
          <w:b/>
          <w:color w:val="FF0000"/>
          <w:sz w:val="24"/>
          <w:szCs w:val="24"/>
        </w:rPr>
      </w:pPr>
      <w:r w:rsidRPr="001C7E7A">
        <w:rPr>
          <w:rFonts w:ascii="Bookman Old Style" w:hAnsi="Bookman Old Style"/>
          <w:b/>
          <w:color w:val="FF0000"/>
          <w:sz w:val="24"/>
          <w:szCs w:val="24"/>
        </w:rPr>
        <w:t>F.ÇOCUĞUN SOYADININ DEĞİŞTİRİLMESİNİN VELAYETİ KENDİSİNDE OLAN ANNE TARAFINDAN İSTENMESİ</w:t>
      </w:r>
    </w:p>
    <w:p w:rsidR="003818AD" w:rsidRPr="003818AD" w:rsidRDefault="003818AD" w:rsidP="003818AD">
      <w:pPr>
        <w:spacing w:after="100" w:line="260" w:lineRule="exact"/>
        <w:ind w:firstLine="454"/>
        <w:jc w:val="both"/>
        <w:rPr>
          <w:rFonts w:ascii="Bookman Old Style" w:hAnsi="Bookman Old Style"/>
          <w:color w:val="000000" w:themeColor="text1"/>
          <w:sz w:val="24"/>
          <w:szCs w:val="24"/>
        </w:rPr>
      </w:pPr>
      <w:r w:rsidRPr="003818AD">
        <w:rPr>
          <w:rFonts w:ascii="Bookman Old Style" w:hAnsi="Bookman Old Style"/>
          <w:color w:val="000000" w:themeColor="text1"/>
          <w:sz w:val="24"/>
          <w:szCs w:val="24"/>
        </w:rPr>
        <w:t xml:space="preserve">4721 sayılı Türk Medeni Kanunu’nun, soybağının hükümlerinin düzenlendiği bölümde yer alan) 321. </w:t>
      </w:r>
      <w:r>
        <w:rPr>
          <w:rFonts w:ascii="Bookman Old Style" w:hAnsi="Bookman Old Style"/>
          <w:color w:val="000000" w:themeColor="text1"/>
          <w:sz w:val="24"/>
          <w:szCs w:val="24"/>
        </w:rPr>
        <w:t>m</w:t>
      </w:r>
      <w:r w:rsidRPr="003818AD">
        <w:rPr>
          <w:rFonts w:ascii="Bookman Old Style" w:hAnsi="Bookman Old Style"/>
          <w:color w:val="000000" w:themeColor="text1"/>
          <w:sz w:val="24"/>
          <w:szCs w:val="24"/>
        </w:rPr>
        <w:t>addesi hükmünce,</w:t>
      </w:r>
    </w:p>
    <w:p w:rsidR="003818AD" w:rsidRDefault="003818AD" w:rsidP="003818AD">
      <w:pPr>
        <w:spacing w:after="100" w:line="260" w:lineRule="exact"/>
        <w:ind w:firstLine="454"/>
        <w:jc w:val="both"/>
        <w:rPr>
          <w:rFonts w:ascii="Bookman Old Style" w:hAnsi="Bookman Old Style"/>
          <w:color w:val="000000" w:themeColor="text1"/>
          <w:sz w:val="24"/>
          <w:szCs w:val="24"/>
        </w:rPr>
      </w:pPr>
      <w:r w:rsidRPr="003818AD">
        <w:rPr>
          <w:rFonts w:ascii="Bookman Old Style" w:hAnsi="Bookman Old Style"/>
          <w:color w:val="000000" w:themeColor="text1"/>
          <w:sz w:val="24"/>
          <w:szCs w:val="24"/>
        </w:rPr>
        <w:t>Çocuk, ana ve baba evli ise ailenin; (..) soyadını taşır. Ancak, ana önceki evliliğinden dolayı çifte soyadı taşıyorsa çocuk onun bekarlık soyadını taşır (TMK m. 321).</w:t>
      </w:r>
    </w:p>
    <w:p w:rsidR="003818AD" w:rsidRPr="003818AD" w:rsidRDefault="003818AD" w:rsidP="003818AD">
      <w:pPr>
        <w:spacing w:after="100" w:line="260" w:lineRule="exact"/>
        <w:ind w:firstLine="454"/>
        <w:jc w:val="both"/>
        <w:rPr>
          <w:rFonts w:ascii="Bookman Old Style" w:hAnsi="Bookman Old Style"/>
          <w:color w:val="000000" w:themeColor="text1"/>
          <w:sz w:val="24"/>
          <w:szCs w:val="24"/>
        </w:rPr>
      </w:pPr>
    </w:p>
    <w:p w:rsidR="003818AD" w:rsidRDefault="003818AD" w:rsidP="003818AD">
      <w:pPr>
        <w:spacing w:after="100" w:line="260" w:lineRule="exact"/>
        <w:ind w:firstLine="454"/>
        <w:jc w:val="both"/>
        <w:rPr>
          <w:rFonts w:ascii="Bookman Old Style" w:hAnsi="Bookman Old Style"/>
          <w:color w:val="000000" w:themeColor="text1"/>
          <w:sz w:val="24"/>
          <w:szCs w:val="24"/>
        </w:rPr>
      </w:pPr>
      <w:r w:rsidRPr="003818AD">
        <w:rPr>
          <w:rFonts w:ascii="Bookman Old Style" w:hAnsi="Bookman Old Style"/>
          <w:color w:val="000000" w:themeColor="text1"/>
          <w:sz w:val="24"/>
          <w:szCs w:val="24"/>
        </w:rPr>
        <w:t>NOT: (..) (Madde 321 in, 1. fıkrasındaki “… evli değilse ananın …” ibaresi RG: 07.10.2009 - 27369 yayımlanan Anayasa Mahkemesi’nin E: 02.07.2009, E: 2005/114, K: 2009/105 sayılı Kararı ile; iptal edilmiş olup, Kararın Resmi Gazete’de yayımlandığı 07.10.2009 tarihinden başlayarak bir yıl sonra yürürlüğe girmesi hüküm altına alınmıştır.)</w:t>
      </w:r>
    </w:p>
    <w:p w:rsidR="009D3E32" w:rsidRDefault="009D3E32" w:rsidP="003818AD">
      <w:pPr>
        <w:spacing w:after="100" w:line="260" w:lineRule="exact"/>
        <w:ind w:firstLine="454"/>
        <w:jc w:val="both"/>
        <w:rPr>
          <w:rFonts w:ascii="Bookman Old Style" w:hAnsi="Bookman Old Style"/>
          <w:color w:val="000000" w:themeColor="text1"/>
          <w:sz w:val="24"/>
          <w:szCs w:val="24"/>
        </w:rPr>
      </w:pPr>
    </w:p>
    <w:p w:rsidR="003818AD" w:rsidRPr="003818AD" w:rsidRDefault="003818AD" w:rsidP="003818AD">
      <w:pPr>
        <w:spacing w:after="100" w:line="260" w:lineRule="exact"/>
        <w:ind w:firstLine="454"/>
        <w:jc w:val="both"/>
        <w:rPr>
          <w:rFonts w:ascii="Bookman Old Style" w:hAnsi="Bookman Old Style"/>
          <w:color w:val="000000" w:themeColor="text1"/>
          <w:sz w:val="24"/>
          <w:szCs w:val="24"/>
        </w:rPr>
      </w:pPr>
      <w:r>
        <w:rPr>
          <w:rFonts w:ascii="Bookman Old Style" w:hAnsi="Bookman Old Style"/>
          <w:color w:val="000000" w:themeColor="text1"/>
          <w:sz w:val="24"/>
          <w:szCs w:val="24"/>
        </w:rPr>
        <w:t>Ancak bugüne kadar maddeyle ilgili yeni bir düzenleme yapılmamıştır.</w:t>
      </w:r>
    </w:p>
    <w:p w:rsidR="003818AD" w:rsidRDefault="003818AD" w:rsidP="003818AD">
      <w:pPr>
        <w:pStyle w:val="DzMetin"/>
        <w:tabs>
          <w:tab w:val="left" w:pos="7938"/>
          <w:tab w:val="left" w:pos="9072"/>
        </w:tabs>
        <w:spacing w:after="60"/>
        <w:ind w:firstLine="567"/>
        <w:jc w:val="both"/>
        <w:rPr>
          <w:rFonts w:ascii="Bookman Old Style" w:hAnsi="Bookman Old Style"/>
          <w:sz w:val="24"/>
          <w:szCs w:val="24"/>
        </w:rPr>
      </w:pPr>
    </w:p>
    <w:p w:rsidR="009D3E32" w:rsidRPr="009D3E32" w:rsidRDefault="009D3E32" w:rsidP="003818AD">
      <w:pPr>
        <w:pStyle w:val="DzMetin"/>
        <w:tabs>
          <w:tab w:val="left" w:pos="7938"/>
          <w:tab w:val="left" w:pos="9072"/>
        </w:tabs>
        <w:spacing w:after="60"/>
        <w:ind w:firstLine="567"/>
        <w:jc w:val="both"/>
        <w:rPr>
          <w:rFonts w:ascii="Bookman Old Style" w:hAnsi="Bookman Old Style"/>
          <w:color w:val="222222"/>
          <w:sz w:val="24"/>
          <w:szCs w:val="24"/>
        </w:rPr>
      </w:pPr>
      <w:r w:rsidRPr="009D3E32">
        <w:rPr>
          <w:rFonts w:ascii="Bookman Old Style" w:hAnsi="Bookman Old Style"/>
          <w:color w:val="222222"/>
          <w:sz w:val="24"/>
          <w:szCs w:val="24"/>
        </w:rPr>
        <w:t>Çocuğun hangi soyadı alacağı konusunda, Türk Medeni Kanunu'nun 321. maddesinde, 5490 sayılı Nüfus Hizmetleri Kanununda, Soyadı Nizamnamesinde ve Nüfus Hizmetleri Kanununun Uygulanmasına İlişkin Yönetmelikte düzenlenmeler mevcuttur.</w:t>
      </w:r>
    </w:p>
    <w:p w:rsidR="009D3E32" w:rsidRDefault="009D3E32" w:rsidP="003818AD">
      <w:pPr>
        <w:pStyle w:val="DzMetin"/>
        <w:tabs>
          <w:tab w:val="left" w:pos="7938"/>
          <w:tab w:val="left" w:pos="9072"/>
        </w:tabs>
        <w:spacing w:after="60"/>
        <w:ind w:firstLine="567"/>
        <w:jc w:val="both"/>
        <w:rPr>
          <w:rFonts w:ascii="Bookman Old Style" w:hAnsi="Bookman Old Style"/>
          <w:b/>
          <w:color w:val="222222"/>
          <w:sz w:val="24"/>
          <w:szCs w:val="24"/>
        </w:rPr>
      </w:pPr>
      <w:r w:rsidRPr="009D3E32">
        <w:rPr>
          <w:rFonts w:ascii="Bookman Old Style" w:hAnsi="Bookman Old Style"/>
          <w:color w:val="222222"/>
          <w:sz w:val="24"/>
          <w:szCs w:val="24"/>
        </w:rPr>
        <w:lastRenderedPageBreak/>
        <w:br/>
      </w:r>
      <w:r w:rsidRPr="009D3E32">
        <w:rPr>
          <w:rFonts w:ascii="Bookman Old Style" w:hAnsi="Bookman Old Style"/>
          <w:b/>
          <w:color w:val="222222"/>
          <w:sz w:val="24"/>
          <w:szCs w:val="24"/>
        </w:rPr>
        <w:t xml:space="preserve">      Bu düzenlemelere göre çocuk; </w:t>
      </w:r>
    </w:p>
    <w:p w:rsidR="009D3E32" w:rsidRPr="009D3E32" w:rsidRDefault="009D3E32" w:rsidP="003818AD">
      <w:pPr>
        <w:pStyle w:val="DzMetin"/>
        <w:tabs>
          <w:tab w:val="left" w:pos="7938"/>
          <w:tab w:val="left" w:pos="9072"/>
        </w:tabs>
        <w:spacing w:after="60"/>
        <w:ind w:firstLine="567"/>
        <w:jc w:val="both"/>
        <w:rPr>
          <w:rFonts w:ascii="Bookman Old Style" w:hAnsi="Bookman Old Style"/>
          <w:b/>
          <w:color w:val="222222"/>
          <w:sz w:val="24"/>
          <w:szCs w:val="24"/>
        </w:rPr>
      </w:pPr>
    </w:p>
    <w:p w:rsidR="009D3E32" w:rsidRDefault="009D3E32" w:rsidP="003818AD">
      <w:pPr>
        <w:pStyle w:val="DzMetin"/>
        <w:tabs>
          <w:tab w:val="left" w:pos="7938"/>
          <w:tab w:val="left" w:pos="9072"/>
        </w:tabs>
        <w:spacing w:after="60"/>
        <w:ind w:firstLine="567"/>
        <w:jc w:val="both"/>
        <w:rPr>
          <w:rFonts w:ascii="Bookman Old Style" w:hAnsi="Bookman Old Style"/>
          <w:color w:val="222222"/>
          <w:sz w:val="24"/>
          <w:szCs w:val="24"/>
        </w:rPr>
      </w:pPr>
      <w:r>
        <w:rPr>
          <w:rFonts w:ascii="Bookman Old Style" w:hAnsi="Bookman Old Style"/>
          <w:color w:val="222222"/>
          <w:sz w:val="24"/>
          <w:szCs w:val="24"/>
        </w:rPr>
        <w:t>-</w:t>
      </w:r>
      <w:r w:rsidRPr="009D3E32">
        <w:rPr>
          <w:rFonts w:ascii="Bookman Old Style" w:hAnsi="Bookman Old Style"/>
          <w:color w:val="222222"/>
          <w:sz w:val="24"/>
          <w:szCs w:val="24"/>
        </w:rPr>
        <w:t xml:space="preserve">Evlilik içinde doğmuş ise, ailenin başka bir ifade ile babanın, </w:t>
      </w:r>
    </w:p>
    <w:p w:rsidR="009D3E32" w:rsidRDefault="009D3E32" w:rsidP="003818AD">
      <w:pPr>
        <w:pStyle w:val="DzMetin"/>
        <w:tabs>
          <w:tab w:val="left" w:pos="7938"/>
          <w:tab w:val="left" w:pos="9072"/>
        </w:tabs>
        <w:spacing w:after="60"/>
        <w:ind w:firstLine="567"/>
        <w:jc w:val="both"/>
        <w:rPr>
          <w:rFonts w:ascii="Bookman Old Style" w:hAnsi="Bookman Old Style"/>
          <w:color w:val="222222"/>
          <w:sz w:val="24"/>
          <w:szCs w:val="24"/>
        </w:rPr>
      </w:pPr>
    </w:p>
    <w:p w:rsidR="009D3E32" w:rsidRDefault="009D3E32" w:rsidP="003818AD">
      <w:pPr>
        <w:pStyle w:val="DzMetin"/>
        <w:tabs>
          <w:tab w:val="left" w:pos="7938"/>
          <w:tab w:val="left" w:pos="9072"/>
        </w:tabs>
        <w:spacing w:after="60"/>
        <w:ind w:firstLine="567"/>
        <w:jc w:val="both"/>
        <w:rPr>
          <w:rFonts w:ascii="Bookman Old Style" w:hAnsi="Bookman Old Style"/>
          <w:color w:val="222222"/>
          <w:sz w:val="24"/>
          <w:szCs w:val="24"/>
        </w:rPr>
      </w:pPr>
      <w:r>
        <w:rPr>
          <w:rFonts w:ascii="Bookman Old Style" w:hAnsi="Bookman Old Style"/>
          <w:color w:val="222222"/>
          <w:sz w:val="24"/>
          <w:szCs w:val="24"/>
        </w:rPr>
        <w:t>-</w:t>
      </w:r>
      <w:r w:rsidRPr="009D3E32">
        <w:rPr>
          <w:rFonts w:ascii="Bookman Old Style" w:hAnsi="Bookman Old Style"/>
          <w:color w:val="222222"/>
          <w:sz w:val="24"/>
          <w:szCs w:val="24"/>
        </w:rPr>
        <w:t>Evlilik dışında doğmuş ve babayla bir soybağı kurulmamış ise anasının</w:t>
      </w:r>
      <w:r>
        <w:rPr>
          <w:rFonts w:ascii="Bookman Old Style" w:hAnsi="Bookman Old Style"/>
          <w:color w:val="222222"/>
          <w:sz w:val="24"/>
          <w:szCs w:val="24"/>
        </w:rPr>
        <w:t>,</w:t>
      </w:r>
    </w:p>
    <w:p w:rsidR="009D3E32" w:rsidRDefault="009D3E32" w:rsidP="003818AD">
      <w:pPr>
        <w:pStyle w:val="DzMetin"/>
        <w:tabs>
          <w:tab w:val="left" w:pos="7938"/>
          <w:tab w:val="left" w:pos="9072"/>
        </w:tabs>
        <w:spacing w:after="60"/>
        <w:ind w:firstLine="567"/>
        <w:jc w:val="both"/>
        <w:rPr>
          <w:rFonts w:ascii="Bookman Old Style" w:hAnsi="Bookman Old Style"/>
          <w:color w:val="222222"/>
          <w:sz w:val="24"/>
          <w:szCs w:val="24"/>
        </w:rPr>
      </w:pPr>
    </w:p>
    <w:p w:rsidR="009D3E32" w:rsidRDefault="009D3E32" w:rsidP="003818AD">
      <w:pPr>
        <w:pStyle w:val="DzMetin"/>
        <w:tabs>
          <w:tab w:val="left" w:pos="7938"/>
          <w:tab w:val="left" w:pos="9072"/>
        </w:tabs>
        <w:spacing w:after="60"/>
        <w:ind w:firstLine="567"/>
        <w:jc w:val="both"/>
        <w:rPr>
          <w:rFonts w:ascii="Bookman Old Style" w:hAnsi="Bookman Old Style"/>
          <w:color w:val="222222"/>
          <w:sz w:val="24"/>
          <w:szCs w:val="24"/>
        </w:rPr>
      </w:pPr>
      <w:r>
        <w:rPr>
          <w:rFonts w:ascii="Bookman Old Style" w:hAnsi="Bookman Old Style"/>
          <w:color w:val="222222"/>
          <w:sz w:val="24"/>
          <w:szCs w:val="24"/>
        </w:rPr>
        <w:t>-</w:t>
      </w:r>
      <w:r w:rsidRPr="009D3E32">
        <w:rPr>
          <w:rFonts w:ascii="Bookman Old Style" w:hAnsi="Bookman Old Style"/>
          <w:color w:val="222222"/>
          <w:sz w:val="24"/>
          <w:szCs w:val="24"/>
        </w:rPr>
        <w:t>Soybağı ana ve babanın sonradan evlenmesiyle veya tanıma (TMK. m.295) yahut da mahkeme kararıyla (TMK. m. 301) kurulmuş ise, babasının</w:t>
      </w:r>
      <w:r>
        <w:rPr>
          <w:rFonts w:ascii="Bookman Old Style" w:hAnsi="Bookman Old Style"/>
          <w:color w:val="222222"/>
          <w:sz w:val="24"/>
          <w:szCs w:val="24"/>
        </w:rPr>
        <w:t>,</w:t>
      </w:r>
    </w:p>
    <w:p w:rsidR="009D3E32" w:rsidRDefault="009D3E32" w:rsidP="003818AD">
      <w:pPr>
        <w:pStyle w:val="DzMetin"/>
        <w:tabs>
          <w:tab w:val="left" w:pos="7938"/>
          <w:tab w:val="left" w:pos="9072"/>
        </w:tabs>
        <w:spacing w:after="60"/>
        <w:ind w:firstLine="567"/>
        <w:jc w:val="both"/>
        <w:rPr>
          <w:rFonts w:ascii="Bookman Old Style" w:hAnsi="Bookman Old Style"/>
          <w:color w:val="222222"/>
          <w:sz w:val="24"/>
          <w:szCs w:val="24"/>
        </w:rPr>
      </w:pPr>
    </w:p>
    <w:p w:rsidR="009D3E32" w:rsidRPr="009D3E32" w:rsidRDefault="009D3E32" w:rsidP="003818AD">
      <w:pPr>
        <w:pStyle w:val="DzMetin"/>
        <w:tabs>
          <w:tab w:val="left" w:pos="7938"/>
          <w:tab w:val="left" w:pos="9072"/>
        </w:tabs>
        <w:spacing w:after="60"/>
        <w:ind w:firstLine="567"/>
        <w:jc w:val="both"/>
        <w:rPr>
          <w:rFonts w:ascii="Bookman Old Style" w:hAnsi="Bookman Old Style"/>
          <w:color w:val="222222"/>
          <w:sz w:val="24"/>
          <w:szCs w:val="24"/>
        </w:rPr>
      </w:pPr>
      <w:r w:rsidRPr="009D3E32">
        <w:rPr>
          <w:rFonts w:ascii="Bookman Old Style" w:hAnsi="Bookman Old Style"/>
          <w:color w:val="222222"/>
          <w:sz w:val="24"/>
          <w:szCs w:val="24"/>
        </w:rPr>
        <w:t xml:space="preserve"> Soyadını almaktadır.</w:t>
      </w:r>
    </w:p>
    <w:p w:rsidR="009D3E32" w:rsidRDefault="009D3E32" w:rsidP="003818AD">
      <w:pPr>
        <w:pStyle w:val="DzMetin"/>
        <w:tabs>
          <w:tab w:val="left" w:pos="7938"/>
          <w:tab w:val="left" w:pos="9072"/>
        </w:tabs>
        <w:spacing w:after="60"/>
        <w:ind w:firstLine="567"/>
        <w:jc w:val="both"/>
        <w:rPr>
          <w:rFonts w:ascii="Bookman Old Style" w:hAnsi="Bookman Old Style"/>
          <w:sz w:val="24"/>
          <w:szCs w:val="24"/>
        </w:rPr>
      </w:pPr>
    </w:p>
    <w:p w:rsidR="003818AD" w:rsidRDefault="003818AD" w:rsidP="003818AD">
      <w:pPr>
        <w:pStyle w:val="DzMetin"/>
        <w:tabs>
          <w:tab w:val="left" w:pos="7938"/>
        </w:tabs>
        <w:spacing w:after="60"/>
        <w:ind w:firstLine="567"/>
        <w:jc w:val="both"/>
        <w:rPr>
          <w:rFonts w:ascii="Bookman Old Style" w:hAnsi="Bookman Old Style"/>
          <w:color w:val="000000" w:themeColor="text1"/>
          <w:sz w:val="24"/>
          <w:szCs w:val="24"/>
        </w:rPr>
      </w:pPr>
      <w:r w:rsidRPr="003818AD">
        <w:rPr>
          <w:rFonts w:ascii="Bookman Old Style" w:hAnsi="Bookman Old Style"/>
          <w:color w:val="000000" w:themeColor="text1"/>
          <w:sz w:val="24"/>
          <w:szCs w:val="24"/>
        </w:rPr>
        <w:t>Boşanan bir kadının, evlilik birliği içerisinde doğan ve velayeti kendisine ait olan küçük çocuğunun boşandığı kocasının değil kendisinin soyadını kullanmasına izin verilmesi, olmadığı takdirde iki soyadını birlikte kullanmasına izin verilmesi ve bu hususta nüfus kayıtlarının düzeltilmesi isteğine ilişkinolarak açtığı bir dava nedeniyle</w:t>
      </w:r>
      <w:r>
        <w:rPr>
          <w:rFonts w:ascii="Bookman Old Style" w:hAnsi="Bookman Old Style"/>
          <w:sz w:val="24"/>
          <w:szCs w:val="24"/>
        </w:rPr>
        <w:t>HGK “</w:t>
      </w:r>
      <w:r w:rsidRPr="009D3E32">
        <w:rPr>
          <w:rFonts w:ascii="Bookman Old Style" w:hAnsi="Bookman Old Style"/>
          <w:i/>
          <w:sz w:val="24"/>
          <w:szCs w:val="24"/>
        </w:rPr>
        <w:t>Çocuk reşit oluncaya kadar veya baba Türk Medeni Kanunu'nun 27. maddesindeki koşulları kanıtlayarak soyadını değiştirmedikçe soyadı değiştirme mümkün değildir. Sadece boşanma ve velayet hakkı anneye çocuğun soyadı değişikliği için dava açma hakkı vermez.</w:t>
      </w:r>
      <w:r>
        <w:rPr>
          <w:rFonts w:ascii="Bookman Old Style" w:hAnsi="Bookman Old Style"/>
          <w:sz w:val="24"/>
          <w:szCs w:val="24"/>
        </w:rPr>
        <w:t xml:space="preserve">” Şeklinde bir karar vermişti </w:t>
      </w:r>
      <w:r w:rsidRPr="003818AD">
        <w:rPr>
          <w:rFonts w:ascii="Bookman Old Style" w:hAnsi="Bookman Old Style"/>
          <w:color w:val="000000" w:themeColor="text1"/>
          <w:sz w:val="24"/>
          <w:szCs w:val="24"/>
        </w:rPr>
        <w:t>...”(YHGK, 13.03.2015, 2013/18-1755-2015/1039).</w:t>
      </w:r>
    </w:p>
    <w:p w:rsidR="003818AD" w:rsidRDefault="003818AD" w:rsidP="003818AD">
      <w:pPr>
        <w:pStyle w:val="DzMetin"/>
        <w:tabs>
          <w:tab w:val="left" w:pos="7938"/>
        </w:tabs>
        <w:spacing w:after="60"/>
        <w:ind w:firstLine="567"/>
        <w:jc w:val="both"/>
        <w:rPr>
          <w:rFonts w:ascii="Bookman Old Style" w:hAnsi="Bookman Old Style"/>
          <w:color w:val="000000" w:themeColor="text1"/>
          <w:sz w:val="24"/>
          <w:szCs w:val="24"/>
        </w:rPr>
      </w:pPr>
    </w:p>
    <w:p w:rsidR="003818AD" w:rsidRPr="003818AD" w:rsidRDefault="003818AD" w:rsidP="003818AD">
      <w:pPr>
        <w:pStyle w:val="DzMetin"/>
        <w:tabs>
          <w:tab w:val="left" w:pos="7371"/>
          <w:tab w:val="left" w:pos="7938"/>
        </w:tabs>
        <w:spacing w:before="240" w:after="100"/>
        <w:ind w:firstLine="454"/>
        <w:jc w:val="both"/>
        <w:rPr>
          <w:rFonts w:ascii="Bookman Old Style" w:hAnsi="Bookman Old Style"/>
          <w:color w:val="000000" w:themeColor="text1"/>
          <w:sz w:val="24"/>
          <w:szCs w:val="24"/>
        </w:rPr>
      </w:pPr>
      <w:r w:rsidRPr="003818AD">
        <w:rPr>
          <w:rFonts w:ascii="Bookman Old Style" w:hAnsi="Bookman Old Style"/>
          <w:color w:val="000000" w:themeColor="text1"/>
          <w:sz w:val="24"/>
          <w:szCs w:val="24"/>
        </w:rPr>
        <w:t>Konuyla ilgili bir başvuru (Hayriye Özdemir Başvurusu) üzerine, 2 Ekim 2015 tarih ve 24490 sayılı Resmi Gazete’de yayımlanan Anayasa Mahkemesi’nin 2013/3434 başvuru nolu ve 25.06.2015 tarihli kararında başvurucunun, Anayasa’nın 20. maddesinin ihlal edildiği yönündeki iddiasının ve Anayasanın 20. maddesinde güvence altına alınan aile hakkına saygı hakkının ihlal edildiği yönündeki iddiasının kabul edilebilir olduğuna, ihlalin ve sonuçlarının ortadan kaldırılması için yeniden yargılama yapılmak üzere kararın Diyarbakır 5. Asliye Hukuk Mahkemesine gönderilmesine karar verildiği görülmektedir.</w:t>
      </w:r>
    </w:p>
    <w:p w:rsidR="003818AD" w:rsidRPr="008B25EB" w:rsidRDefault="003818AD" w:rsidP="003818AD">
      <w:pPr>
        <w:pStyle w:val="DzMetin"/>
        <w:tabs>
          <w:tab w:val="left" w:pos="7938"/>
        </w:tabs>
        <w:spacing w:after="60"/>
        <w:ind w:firstLine="567"/>
        <w:jc w:val="both"/>
        <w:rPr>
          <w:rFonts w:ascii="Book Antiqua" w:hAnsi="Book Antiqua"/>
          <w:b/>
          <w:color w:val="000000" w:themeColor="text1"/>
        </w:rPr>
      </w:pPr>
    </w:p>
    <w:p w:rsidR="004875B2" w:rsidRDefault="003818AD" w:rsidP="003818AD">
      <w:pPr>
        <w:pStyle w:val="DzMetin"/>
        <w:tabs>
          <w:tab w:val="left" w:pos="7938"/>
          <w:tab w:val="left" w:pos="9072"/>
        </w:tabs>
        <w:spacing w:after="60"/>
        <w:ind w:firstLine="567"/>
        <w:jc w:val="both"/>
        <w:rPr>
          <w:rFonts w:ascii="Bookman Old Style" w:hAnsi="Bookman Old Style"/>
          <w:sz w:val="24"/>
          <w:szCs w:val="24"/>
        </w:rPr>
      </w:pPr>
      <w:r>
        <w:rPr>
          <w:rFonts w:ascii="Bookman Old Style" w:hAnsi="Bookman Old Style"/>
          <w:sz w:val="24"/>
          <w:szCs w:val="24"/>
        </w:rPr>
        <w:t>Bu karardan sonra velayeti kendisine verilen annenin çocuğun kendi soyadını taşımasına izin verilmesi yönünde açtığı davaların kabulüne karar verildiği görülmektedir.</w:t>
      </w:r>
    </w:p>
    <w:p w:rsidR="003818AD" w:rsidRPr="004875B2" w:rsidRDefault="003818AD" w:rsidP="003818AD">
      <w:pPr>
        <w:pStyle w:val="DzMetin"/>
        <w:tabs>
          <w:tab w:val="left" w:pos="7938"/>
          <w:tab w:val="left" w:pos="9072"/>
        </w:tabs>
        <w:spacing w:after="60"/>
        <w:ind w:firstLine="567"/>
        <w:jc w:val="both"/>
        <w:rPr>
          <w:rFonts w:ascii="Bookman Old Style" w:hAnsi="Bookman Old Style"/>
          <w:b/>
          <w:color w:val="00B0F0"/>
          <w:sz w:val="24"/>
          <w:szCs w:val="24"/>
        </w:rPr>
      </w:pPr>
    </w:p>
    <w:p w:rsidR="007D7075" w:rsidRDefault="007D7075" w:rsidP="005F4EE9">
      <w:pPr>
        <w:jc w:val="both"/>
        <w:rPr>
          <w:rFonts w:ascii="Bookman Old Style" w:hAnsi="Bookman Old Style"/>
          <w:sz w:val="24"/>
          <w:szCs w:val="24"/>
        </w:rPr>
      </w:pPr>
      <w:r w:rsidRPr="007D7075">
        <w:rPr>
          <w:rFonts w:ascii="Bookman Old Style" w:hAnsi="Bookman Old Style"/>
          <w:sz w:val="24"/>
          <w:szCs w:val="24"/>
        </w:rPr>
        <w:t>-Bu davada görevli mahkeme aile mahkemesidir.</w:t>
      </w:r>
    </w:p>
    <w:p w:rsidR="007D7075" w:rsidRPr="00DA004A" w:rsidRDefault="007D7075" w:rsidP="005F4EE9">
      <w:pPr>
        <w:jc w:val="both"/>
        <w:rPr>
          <w:rFonts w:ascii="Bookman Old Style" w:hAnsi="Bookman Old Style"/>
          <w:sz w:val="24"/>
          <w:szCs w:val="24"/>
        </w:rPr>
      </w:pPr>
      <w:r w:rsidRPr="00DA004A">
        <w:rPr>
          <w:rFonts w:ascii="Bookman Old Style" w:hAnsi="Bookman Old Style"/>
          <w:sz w:val="24"/>
          <w:szCs w:val="24"/>
        </w:rPr>
        <w:t>-</w:t>
      </w:r>
      <w:r w:rsidR="009D3E32" w:rsidRPr="00DA004A">
        <w:rPr>
          <w:rFonts w:ascii="Bookman Old Style" w:eastAsia="Times New Roman" w:hAnsi="Bookman Old Style" w:cs="Times New Roman"/>
          <w:sz w:val="24"/>
          <w:szCs w:val="24"/>
          <w:lang w:eastAsia="tr-TR"/>
        </w:rPr>
        <w:t xml:space="preserve">Bu taleplerin karşılanabilmesi için çocuğun üstün yararı araştırılmalıdır; </w:t>
      </w:r>
      <w:r w:rsidR="00DA004A" w:rsidRPr="00DA004A">
        <w:rPr>
          <w:rFonts w:ascii="Bookman Old Style" w:eastAsia="Times New Roman" w:hAnsi="Bookman Old Style" w:cs="Times New Roman"/>
          <w:sz w:val="24"/>
          <w:szCs w:val="24"/>
          <w:lang w:eastAsia="tr-TR"/>
        </w:rPr>
        <w:t xml:space="preserve">sadece velayetin annede olması çocuğa onun kızlık soyadının verilmesini gerektirmez. Çocuğun üstün yararı yoksa </w:t>
      </w:r>
      <w:r w:rsidR="009D3E32" w:rsidRPr="00DA004A">
        <w:rPr>
          <w:rFonts w:ascii="Bookman Old Style" w:eastAsia="Times New Roman" w:hAnsi="Bookman Old Style" w:cs="Times New Roman"/>
          <w:sz w:val="24"/>
          <w:szCs w:val="24"/>
          <w:lang w:eastAsia="tr-TR"/>
        </w:rPr>
        <w:t>davanın reddine karar verilmelidir.</w:t>
      </w:r>
      <w:r w:rsidR="009D3E32" w:rsidRPr="00DA004A">
        <w:rPr>
          <w:rFonts w:ascii="Bookman Old Style" w:eastAsia="Times New Roman" w:hAnsi="Bookman Old Style" w:cs="Times New Roman"/>
          <w:sz w:val="24"/>
          <w:szCs w:val="24"/>
          <w:lang w:eastAsia="tr-TR"/>
        </w:rPr>
        <w:br/>
      </w:r>
    </w:p>
    <w:p w:rsidR="007D7075" w:rsidRPr="0010679C" w:rsidRDefault="007D7075" w:rsidP="005F4EE9">
      <w:pPr>
        <w:jc w:val="both"/>
        <w:rPr>
          <w:rFonts w:ascii="Times New Roman" w:hAnsi="Times New Roman" w:cs="Times New Roman"/>
          <w:bCs/>
          <w:color w:val="222222"/>
          <w:sz w:val="24"/>
          <w:szCs w:val="24"/>
          <w:shd w:val="clear" w:color="auto" w:fill="FFFFFF"/>
        </w:rPr>
      </w:pPr>
      <w:r w:rsidRPr="0010679C">
        <w:rPr>
          <w:rFonts w:ascii="Times New Roman" w:hAnsi="Times New Roman" w:cs="Times New Roman"/>
          <w:sz w:val="24"/>
          <w:szCs w:val="24"/>
        </w:rPr>
        <w:lastRenderedPageBreak/>
        <w:t>“</w:t>
      </w:r>
      <w:r w:rsidRPr="0010679C">
        <w:rPr>
          <w:rFonts w:ascii="Times New Roman" w:hAnsi="Times New Roman" w:cs="Times New Roman"/>
          <w:color w:val="222222"/>
          <w:sz w:val="24"/>
          <w:szCs w:val="24"/>
          <w:shd w:val="clear" w:color="auto" w:fill="FFFFFF"/>
        </w:rPr>
        <w:t>…6100 sayılı Hukuk Muhakemeleri Kanunu'nun görevin belirlenmesi ve niteliği başlıklı 1. maddesinde mahkemelerin görevinin ancak kanunla düzenleneceği ve göreve ilişkin kuralların kamu düzeninden olduğu belirlendiğinden bu husus mahkemelerce yargılamanın her aşamasında kendiliğinden gözetilmesi gerekir.</w:t>
      </w:r>
      <w:r w:rsidRPr="0010679C">
        <w:rPr>
          <w:rFonts w:ascii="Times New Roman" w:hAnsi="Times New Roman" w:cs="Times New Roman"/>
          <w:color w:val="222222"/>
          <w:sz w:val="24"/>
          <w:szCs w:val="24"/>
        </w:rPr>
        <w:br/>
      </w:r>
      <w:r w:rsidRPr="0010679C">
        <w:rPr>
          <w:rFonts w:ascii="Times New Roman" w:hAnsi="Times New Roman" w:cs="Times New Roman"/>
          <w:b/>
          <w:color w:val="222222"/>
          <w:sz w:val="24"/>
          <w:szCs w:val="24"/>
          <w:shd w:val="clear" w:color="auto" w:fill="FFFFFF"/>
        </w:rPr>
        <w:t>Yukarıya alınan yasal düzenlemeler ve yapılan açıklamalar dikkate alındığında mahkemece, davanın, ergin kişinin haklı sebeple soyadının </w:t>
      </w:r>
      <w:r w:rsidRPr="0010679C">
        <w:rPr>
          <w:rFonts w:ascii="Times New Roman" w:hAnsi="Times New Roman" w:cs="Times New Roman"/>
          <w:b/>
          <w:sz w:val="24"/>
          <w:szCs w:val="24"/>
        </w:rPr>
        <w:t>değiştirilmesi</w:t>
      </w:r>
      <w:r w:rsidRPr="0010679C">
        <w:rPr>
          <w:rFonts w:ascii="Times New Roman" w:hAnsi="Times New Roman" w:cs="Times New Roman"/>
          <w:b/>
          <w:color w:val="222222"/>
          <w:sz w:val="24"/>
          <w:szCs w:val="24"/>
          <w:shd w:val="clear" w:color="auto" w:fill="FFFFFF"/>
        </w:rPr>
        <w:t> niteliğinde değil, evlilik içinde doğan çocuğun, doğumla kazandığı "aile soyadının" </w:t>
      </w:r>
      <w:r w:rsidRPr="0010679C">
        <w:rPr>
          <w:rFonts w:ascii="Times New Roman" w:hAnsi="Times New Roman" w:cs="Times New Roman"/>
          <w:b/>
          <w:sz w:val="24"/>
          <w:szCs w:val="24"/>
        </w:rPr>
        <w:t>velayet</w:t>
      </w:r>
      <w:r w:rsidRPr="0010679C">
        <w:rPr>
          <w:rFonts w:ascii="Times New Roman" w:hAnsi="Times New Roman" w:cs="Times New Roman"/>
          <w:b/>
          <w:color w:val="222222"/>
          <w:sz w:val="24"/>
          <w:szCs w:val="24"/>
          <w:shd w:val="clear" w:color="auto" w:fill="FFFFFF"/>
        </w:rPr>
        <w:t> hakkı kapsamında </w:t>
      </w:r>
      <w:r w:rsidRPr="0010679C">
        <w:rPr>
          <w:rFonts w:ascii="Times New Roman" w:hAnsi="Times New Roman" w:cs="Times New Roman"/>
          <w:b/>
          <w:sz w:val="24"/>
          <w:szCs w:val="24"/>
        </w:rPr>
        <w:t>değiştirilmesi</w:t>
      </w:r>
      <w:r w:rsidRPr="0010679C">
        <w:rPr>
          <w:rFonts w:ascii="Times New Roman" w:hAnsi="Times New Roman" w:cs="Times New Roman"/>
          <w:b/>
          <w:color w:val="222222"/>
          <w:sz w:val="24"/>
          <w:szCs w:val="24"/>
          <w:shd w:val="clear" w:color="auto" w:fill="FFFFFF"/>
        </w:rPr>
        <w:t xml:space="preserve"> talebine ilişkin bulunması ve buna ilişkin değerlendirmenin </w:t>
      </w:r>
      <w:r w:rsidRPr="0010679C">
        <w:rPr>
          <w:rFonts w:ascii="Times New Roman" w:hAnsi="Times New Roman" w:cs="Times New Roman"/>
          <w:b/>
          <w:sz w:val="24"/>
          <w:szCs w:val="24"/>
          <w:shd w:val="clear" w:color="auto" w:fill="FFFFFF"/>
        </w:rPr>
        <w:t xml:space="preserve">aile mahkemesi tarafından yapılması gerektiğinden </w:t>
      </w:r>
      <w:r w:rsidRPr="0010679C">
        <w:rPr>
          <w:rFonts w:ascii="Times New Roman" w:hAnsi="Times New Roman" w:cs="Times New Roman"/>
          <w:b/>
          <w:color w:val="222222"/>
          <w:sz w:val="24"/>
          <w:szCs w:val="24"/>
          <w:shd w:val="clear" w:color="auto" w:fill="FFFFFF"/>
        </w:rPr>
        <w:t>davanın görev yönünden reddine karar verilmesi gereki</w:t>
      </w:r>
      <w:r w:rsidRPr="0010679C">
        <w:rPr>
          <w:rFonts w:ascii="Times New Roman" w:hAnsi="Times New Roman" w:cs="Times New Roman"/>
          <w:color w:val="222222"/>
          <w:sz w:val="24"/>
          <w:szCs w:val="24"/>
          <w:shd w:val="clear" w:color="auto" w:fill="FFFFFF"/>
        </w:rPr>
        <w:t xml:space="preserve">rken bu isteğin esastan incelenerek kabulüne karar verilmesi usul ve yasaya uygun düşmediğinden bozmayı gerektirmiştir…”(8. HD, 25.04.2018, </w:t>
      </w:r>
      <w:r w:rsidRPr="0010679C">
        <w:rPr>
          <w:rFonts w:ascii="Times New Roman" w:hAnsi="Times New Roman" w:cs="Times New Roman"/>
          <w:bCs/>
          <w:color w:val="222222"/>
          <w:sz w:val="24"/>
          <w:szCs w:val="24"/>
          <w:shd w:val="clear" w:color="auto" w:fill="FFFFFF"/>
        </w:rPr>
        <w:t>2017/8970-2018/11592).</w:t>
      </w:r>
    </w:p>
    <w:p w:rsidR="007D7075" w:rsidRPr="0010679C" w:rsidRDefault="00DA004A" w:rsidP="00DA004A">
      <w:pPr>
        <w:jc w:val="center"/>
        <w:rPr>
          <w:rFonts w:ascii="Times New Roman" w:hAnsi="Times New Roman" w:cs="Times New Roman"/>
          <w:bCs/>
          <w:color w:val="222222"/>
          <w:sz w:val="24"/>
          <w:szCs w:val="24"/>
          <w:shd w:val="clear" w:color="auto" w:fill="FFFFFF"/>
        </w:rPr>
      </w:pPr>
      <w:r w:rsidRPr="0010679C">
        <w:rPr>
          <w:rFonts w:ascii="Times New Roman" w:hAnsi="Times New Roman" w:cs="Times New Roman"/>
          <w:bCs/>
          <w:color w:val="222222"/>
          <w:sz w:val="24"/>
          <w:szCs w:val="24"/>
          <w:shd w:val="clear" w:color="auto" w:fill="FFFFFF"/>
        </w:rPr>
        <w:t>***</w:t>
      </w:r>
    </w:p>
    <w:p w:rsidR="001F60C3" w:rsidRPr="0010679C" w:rsidRDefault="009D3E32" w:rsidP="009D3E32">
      <w:pPr>
        <w:shd w:val="clear" w:color="auto" w:fill="FFFFFF"/>
        <w:spacing w:after="150" w:line="240" w:lineRule="auto"/>
        <w:jc w:val="both"/>
        <w:rPr>
          <w:rFonts w:ascii="Times New Roman" w:hAnsi="Times New Roman" w:cs="Times New Roman"/>
          <w:sz w:val="24"/>
          <w:szCs w:val="24"/>
        </w:rPr>
      </w:pPr>
      <w:r w:rsidRPr="0010679C">
        <w:rPr>
          <w:rFonts w:ascii="Times New Roman" w:eastAsia="Times New Roman" w:hAnsi="Times New Roman" w:cs="Times New Roman"/>
          <w:color w:val="222222"/>
          <w:sz w:val="24"/>
          <w:szCs w:val="24"/>
          <w:lang w:eastAsia="tr-TR"/>
        </w:rPr>
        <w:t>“…</w:t>
      </w:r>
      <w:r w:rsidR="001F60C3" w:rsidRPr="0010679C">
        <w:rPr>
          <w:rFonts w:ascii="Times New Roman" w:eastAsia="Times New Roman" w:hAnsi="Times New Roman" w:cs="Times New Roman"/>
          <w:color w:val="222222"/>
          <w:sz w:val="24"/>
          <w:szCs w:val="24"/>
          <w:lang w:eastAsia="tr-TR"/>
        </w:rPr>
        <w:t>Davacı anne dava dilekçesinde; davalılardan ... ile kesinleşen kararla boşandıklarını, ortak çocuk 15.03.2011 doğum tarihli ...'ın velayetinin kendisine verildiğini, davalının davacıyı yatak odasındaki kameraya çekmiş olduğu cinsel içerikli görüntüleri başkalarıyla paylaşmakla tehdit edip para istediğini ve şantajda bulunduğu, bunun için ... hakkında ... 15. Asliye Ceza Mahkemesinde dava açıldığını, tarafların boşanmalarından sonra davalı ...'in ortak çocuğu ile ilgilenmediğini, kendisiyle görüşmek istemeyen, annesine şantaj yaparak tehdit eden babasının soyadını taşımasının çocuğun ruhunda kalıcı izler bırakacağını, çocuğun tüm bakım ve giderleri ile annesinin ilgilendiğini, çocuğun babasının soyadı olan "..." soyismini değil annesinin soyadı "...." olarak tashihine karar verilmesini talep ve dava etmiş, mahkemece; "Davaya konu çocuğun babasının soyismini kullanmayıp annesinin soyadını taşınmasında çocuğun menfaatini gerektirir bir husus bulunmadığı gibi dosyada mevcut Yargıtay 18. Hukuk Dairesinin 2013/14681 Esas, 2013/14217 Karar sayılı 30/10/2013 tarihli ilamı doğrultusunda ve Yargıtay 18. Hukuk Dairesinin 2002/9753 Esas, 2002/11293 karar sayılı, 19/07/2002 tarihli kararında 4721 sayılı Türk Medeni Kanunu'nun 321. maddesi hükmüne göre "Evlilik birliği içinde doğan çocuk ailenin yani babanın soyadını taşır. Boşanma veya ölüm üzerine velayetin annede olması soyadında herhangi bir değişikliğe sebep olamaz," Öngörülmüş olup 4721 sayılı Türk Medeni Kanununa göre çocuk ergin olana kadar baba soyadını taşımaya devam edeceğinden annenin çocuğun soyadını değiştirmesine ilişkin dava açması mümkün olmadığı" gerekçesiyle davanın reddine karar verilmiştir.</w:t>
      </w:r>
      <w:r w:rsidR="001F60C3" w:rsidRPr="0010679C">
        <w:rPr>
          <w:rFonts w:ascii="Times New Roman" w:eastAsia="Times New Roman" w:hAnsi="Times New Roman" w:cs="Times New Roman"/>
          <w:color w:val="222222"/>
          <w:sz w:val="24"/>
          <w:szCs w:val="24"/>
          <w:lang w:eastAsia="tr-TR"/>
        </w:rPr>
        <w:br/>
      </w:r>
      <w:r w:rsidR="001F60C3" w:rsidRPr="0010679C">
        <w:rPr>
          <w:rFonts w:ascii="Times New Roman" w:eastAsia="Times New Roman" w:hAnsi="Times New Roman" w:cs="Times New Roman"/>
          <w:b/>
          <w:color w:val="FF0000"/>
          <w:sz w:val="24"/>
          <w:szCs w:val="24"/>
          <w:lang w:eastAsia="tr-TR"/>
        </w:rPr>
        <w:t>Dava ortak çocuğun soyadının, davacı annenin kızlık soyadı ile değiştirilmesine yöneliktir.</w:t>
      </w:r>
      <w:r w:rsidR="001F60C3" w:rsidRPr="0010679C">
        <w:rPr>
          <w:rFonts w:ascii="Times New Roman" w:eastAsia="Times New Roman" w:hAnsi="Times New Roman" w:cs="Times New Roman"/>
          <w:color w:val="222222"/>
          <w:sz w:val="24"/>
          <w:szCs w:val="24"/>
          <w:lang w:eastAsia="tr-TR"/>
        </w:rPr>
        <w:br/>
        <w:t>Yapılan yargılama ve toplanan delillerden; davacı ile davalının kesinleşen kararla boşandıkları, boşanma kararı ile birlikte ortak çocuk....ın velayetinin davacı anneye bırakıldığı, davacı annenin halen velayet hak ve sorumluluğuna sahip olduğu anlaşılmaktadır.</w:t>
      </w:r>
      <w:r w:rsidR="001F60C3" w:rsidRPr="0010679C">
        <w:rPr>
          <w:rFonts w:ascii="Times New Roman" w:eastAsia="Times New Roman" w:hAnsi="Times New Roman" w:cs="Times New Roman"/>
          <w:color w:val="222222"/>
          <w:sz w:val="24"/>
          <w:szCs w:val="24"/>
          <w:lang w:eastAsia="tr-TR"/>
        </w:rPr>
        <w:br/>
        <w:t>Çocuk ile ana arasında soybağı doğumla kurulur. Çocuk ile baba arasında soybağı, ana ile evlilik, tanıma veya hâkim hükmüyle kurulur. Soybağı ayrıca evlât edinme yoluyla da kurulur (TMK m. 282). Evlilik dışında doğan çocuk, ana ve babasının birbiriyle evlenmesi hâlinde kendiliğinden evlilik içinde doğan çocuklara ilişkin hükümlere tâbi olur (TMK m. 292). Çocuk, ana ve baba evli ise ailenin soyadını taşır (TMK m. 321).</w:t>
      </w:r>
      <w:r w:rsidR="001F60C3" w:rsidRPr="0010679C">
        <w:rPr>
          <w:rFonts w:ascii="Times New Roman" w:eastAsia="Times New Roman" w:hAnsi="Times New Roman" w:cs="Times New Roman"/>
          <w:color w:val="222222"/>
          <w:sz w:val="24"/>
          <w:szCs w:val="24"/>
          <w:lang w:eastAsia="tr-TR"/>
        </w:rPr>
        <w:br/>
        <w:t>Adın değiştirilmesi, ancak haklı sebeplere dayanılarak hâkimden istenebilir. Adın değiştirildiği nüfus siciline kayıt ve ilân olunur. Ad değişmekle kişisel durum değişmez. Adın değiştirilmesinden zarar gören kimse, bunu öğrendiği günden başlayarak bir yıl içinde değiştirme kararının kaldırılmasını dava edebilir (TMK m. 27).</w:t>
      </w:r>
      <w:r w:rsidR="001F60C3" w:rsidRPr="0010679C">
        <w:rPr>
          <w:rFonts w:ascii="Times New Roman" w:eastAsia="Times New Roman" w:hAnsi="Times New Roman" w:cs="Times New Roman"/>
          <w:color w:val="222222"/>
          <w:sz w:val="24"/>
          <w:szCs w:val="24"/>
          <w:lang w:eastAsia="tr-TR"/>
        </w:rPr>
        <w:br/>
        <w:t xml:space="preserve">Soyadı, bireyin yaşamıyla özdeşleşen ve kişiliğinin ayrılmaz bir unsuru hâline gelen, birey </w:t>
      </w:r>
      <w:r w:rsidR="001F60C3" w:rsidRPr="0010679C">
        <w:rPr>
          <w:rFonts w:ascii="Times New Roman" w:eastAsia="Times New Roman" w:hAnsi="Times New Roman" w:cs="Times New Roman"/>
          <w:color w:val="222222"/>
          <w:sz w:val="24"/>
          <w:szCs w:val="24"/>
          <w:lang w:eastAsia="tr-TR"/>
        </w:rPr>
        <w:lastRenderedPageBreak/>
        <w:t>olarak kimliğin belirlenmesinde en önemli unsurlardan biri ve vazgeçilmez, devredilmez, kişiye sıkı surette bağlı bir kişilik hakkıdır.</w:t>
      </w:r>
      <w:r w:rsidR="001F60C3" w:rsidRPr="0010679C">
        <w:rPr>
          <w:rFonts w:ascii="Times New Roman" w:eastAsia="Times New Roman" w:hAnsi="Times New Roman" w:cs="Times New Roman"/>
          <w:color w:val="222222"/>
          <w:sz w:val="24"/>
          <w:szCs w:val="24"/>
          <w:lang w:eastAsia="tr-TR"/>
        </w:rPr>
        <w:br/>
        <w:t>Velayet; ana veya babanın, ergin olmayan çocuklarının veya kısıtlanmış ergin çocuklarının kişi varlığına, malvarlığına ve bu iki husus hakkında onları temsiline ilişkin sahip oldukları hakların ve yükümlülüklerin bütününe denir (Akıntürk, Turgut: Türk Medeni Kanunu C.2, Aile Hukuku, .... 2002, s. 400). Velayet, çocuk ergin oluncaya kadar onunla ilgili alınması zorunlu kararları alma hususunda veliye sorumluluk yükler ve onları yetkili kılar. Bu bakımdan modern hukukta velayet, bir hak olduğu kadar aslında çocuğun üstün yararının sağlanması bakımından yetki ve sorumluluk da içerdiğinden, hak ve yükümlülüklerin toplamı olarak kabul edilmektedir. Velayetin nihai amacı, henüz erginliğe ulaşmamış küçüğün, ileride bir yetişkin olarak gelecekteki hayata hazırlanmasını sağlamaktır (..., ... Çocuk Hukuku Çocuk Haklarının Korunması, 2012 s. 220).</w:t>
      </w:r>
      <w:r w:rsidR="001F60C3" w:rsidRPr="0010679C">
        <w:rPr>
          <w:rFonts w:ascii="Times New Roman" w:eastAsia="Times New Roman" w:hAnsi="Times New Roman" w:cs="Times New Roman"/>
          <w:color w:val="222222"/>
          <w:sz w:val="24"/>
          <w:szCs w:val="24"/>
          <w:lang w:eastAsia="tr-TR"/>
        </w:rPr>
        <w:br/>
        <w:t>Evliliğin feshi veya boşanma hallerinde, velayet hakkı kapsamındaki yetkiler dâhilinde olan çocuğun soyadının belirlenmesi hususunun düzenlendiği 21.6.1934 tarihli ve 2525 sayılı Soyadı Kanunu'nun 4. maddesinin ikinci fıkrasında yer alan "Evliliğin feshi veya boşanma hallerinde çocuk anasına tevdi edilmiş olsa bile babasının seçtiği veya seçeceği adı alır." şeklindeki düzenleme Anayasa Mahkemesi'nin 8.12.2011 tarihli ve 2010/119 esas, 2011/165 karar sayılı kararı ile iptal edilmiş ve iptal kararı gerekçesinde; kadın ve erkeğin evlilik süresince ve evliliğin sona ermesinde eşit hak ve sorumluluklara sahip olmaları gereğine yer veren uluslararası sözleşme hükümlerine de atıf yapılmak ve eşlerin, evliliğin devamı boyunca ve boşanmada sahip oldukları hak ve yükümlülükler bakımından aynı hukuksal konumda oldukları, erkeğe velayet hakkı kapsamında tanınan çocuğun soyadını seçme hakkının kadına tanınmamasının, velayet hakkının kullanılması bakımından cinsiyete göre ayırım yapılması sonucunu doğuracağı belirtilmek suretiyle itiraz konusu kuralın, Anayasa'nın 10. ve 41. maddelerine aykırı görülmesi nedeniyle iptaline karar verildiği belirtilmiştir. Anayasa Mahkemesi'nin 25.06.2015 ve 2013/3434 numaralı, 11.11.2015 tarih ve 2013/9880 numaralı, 20.07.2017 tarih ve 2014/1826 numaralı bireysel başvuru kararlarında ise; velayet hakkı tevdi edilen çocuğun soyadının kendi soyadı ile değiştirilmesi yönündeki talebin, velayet hakkı ve bu kapsamdaki yetkilerin kullanımı ile ilgili olması sebebiyle Anayasa'nın 20. maddesi kapsamında ele alınması gereken bir hukuki değer olduğunu, koruma, bakım ve gözetim hakkı veya benzer terimlerle ifade edilen velayet hakkı kapsamında, çocuğun soyadını belirleme hakkının da yer aldığını, eşlerin evliliğin devamı boyunca ve boşanmada sahip oldukları hak ve yükümlülükler bakımından aynı hukuksal konumda olduğunu, erkeğe velayet hakkı kapsamında tanınan çocuğun soyadını belirleme hakkının kadına tanınmamasının, velayet hakkının kullanılması bakımından cinsiyete dayalı farklı bir muamele teşkil ettiğini, çocuğun bir aileye mensubiyetinin belirlenmesi amacıyla bir soyadı taşıması ile nüfus kütüklerindeki kayıtların güvenilirliği ve istikrarının sağlanmasında, çocuğun ve kamunun açık bir menfaati bulunmakla birlikte, annenin soyadının çocuğa verilmesinin söz konusu menfaatlerin tesisine olumsuz etkilerinin kesin olarak saptanması gerektiğini ve başvurulara konu yargısal uygulamaların ölçülü olduğunun kabul edilemeyeceğini belirterek, eldeki somut olaya benzer nitelikteki başvurulara konu yargısal kararlarda Anayasa'nın 20. maddesi ile birlikte değerlendirilen Anayasa'nın 10. maddesinde güvence altına alınan ayrımcılık yasağının ihlal edildiğine karar verilmiş, aynı kararlarında ihlali ve sonuçlarını ortadan kaldırmak için yeniden yargılama yapılmak üzere dosyanın ilgili mahkemesine gönderilmesini de kararlaştırmıştır.</w:t>
      </w:r>
      <w:r w:rsidR="001F60C3" w:rsidRPr="0010679C">
        <w:rPr>
          <w:rFonts w:ascii="Times New Roman" w:eastAsia="Times New Roman" w:hAnsi="Times New Roman" w:cs="Times New Roman"/>
          <w:color w:val="222222"/>
          <w:sz w:val="24"/>
          <w:szCs w:val="24"/>
          <w:lang w:eastAsia="tr-TR"/>
        </w:rPr>
        <w:br/>
        <w:t xml:space="preserve">Türkiye Cumhuriyeti adına 14 Mart 1985 tarihinde imzalanan "11 Nolu Protokol ile Değişik İnsan Haklarını ve Ana Hürriyetleri Korumaya Dair Sözleşmeye Ek 7 Nolu Protokol", 6684 sayılı Kanun ile onaylanması uygun bulunarak, 25.03.2016 tarihli Resmi Gazete'de yayımlanıp yürürlüğe girmiş ve iç hukukumuz halini almıştır. Ek 7 Nolu Protokol'ün 5. maddesine göre, "Eşler, evlilik bakımından, evlilik süresince ve evliliğin bitmesi halinde, </w:t>
      </w:r>
      <w:r w:rsidR="001F60C3" w:rsidRPr="0010679C">
        <w:rPr>
          <w:rFonts w:ascii="Times New Roman" w:eastAsia="Times New Roman" w:hAnsi="Times New Roman" w:cs="Times New Roman"/>
          <w:color w:val="222222"/>
          <w:sz w:val="24"/>
          <w:szCs w:val="24"/>
          <w:lang w:eastAsia="tr-TR"/>
        </w:rPr>
        <w:lastRenderedPageBreak/>
        <w:t>kendi aralarındaki ve çocuklarıyla olan ilişkilerinde, özel hukuk niteliği taşıyan hak ve sorumluluklar açısından eşittir. Bu madde, devletlerin çocuklar yararına gereken tedbirleri almalarına engel değildir".</w:t>
      </w:r>
      <w:r w:rsidR="001F60C3" w:rsidRPr="0010679C">
        <w:rPr>
          <w:rFonts w:ascii="Times New Roman" w:eastAsia="Times New Roman" w:hAnsi="Times New Roman" w:cs="Times New Roman"/>
          <w:color w:val="222222"/>
          <w:sz w:val="24"/>
          <w:szCs w:val="24"/>
          <w:lang w:eastAsia="tr-TR"/>
        </w:rPr>
        <w:br/>
        <w:t>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(Türkiye Cumhuriyeti Anayasası m.90/son).</w:t>
      </w:r>
      <w:r w:rsidR="001F60C3" w:rsidRPr="0010679C">
        <w:rPr>
          <w:rFonts w:ascii="Times New Roman" w:eastAsia="Times New Roman" w:hAnsi="Times New Roman" w:cs="Times New Roman"/>
          <w:color w:val="222222"/>
          <w:sz w:val="24"/>
          <w:szCs w:val="24"/>
          <w:lang w:eastAsia="tr-TR"/>
        </w:rPr>
        <w:br/>
      </w:r>
      <w:r w:rsidR="001F60C3" w:rsidRPr="0010679C">
        <w:rPr>
          <w:rFonts w:ascii="Times New Roman" w:eastAsia="Times New Roman" w:hAnsi="Times New Roman" w:cs="Times New Roman"/>
          <w:b/>
          <w:color w:val="FF0000"/>
          <w:sz w:val="24"/>
          <w:szCs w:val="24"/>
          <w:lang w:eastAsia="tr-TR"/>
        </w:rPr>
        <w:t>Kuşkusuz velayet kendisinde bulunan anne veya babanın, çocukla ilgili yapacağı her türlü iş ve işlemde çocuğun üstün yararını koruması gerektiği tartışmasızdır.</w:t>
      </w:r>
      <w:r w:rsidR="001F60C3" w:rsidRPr="0010679C">
        <w:rPr>
          <w:rFonts w:ascii="Times New Roman" w:eastAsia="Times New Roman" w:hAnsi="Times New Roman" w:cs="Times New Roman"/>
          <w:b/>
          <w:color w:val="FF0000"/>
          <w:sz w:val="24"/>
          <w:szCs w:val="24"/>
          <w:lang w:eastAsia="tr-TR"/>
        </w:rPr>
        <w:br/>
        <w:t>Çocuğun üstün yararı, çocuğu ilgilendiren her işte göz önüne alınması zorunlu olan ve belirli bir somut olayda çocuk için en iyisinin ne olduğunu belirlemede dikkate alınan bir ölçüt bir kılavuzdur. Çocuğun üstün yararı çocuğun haklarını garanti altına alan bir işlev de üstlenmektedir</w:t>
      </w:r>
      <w:r w:rsidR="001F60C3" w:rsidRPr="0010679C">
        <w:rPr>
          <w:rFonts w:ascii="Times New Roman" w:eastAsia="Times New Roman" w:hAnsi="Times New Roman" w:cs="Times New Roman"/>
          <w:color w:val="222222"/>
          <w:sz w:val="24"/>
          <w:szCs w:val="24"/>
          <w:lang w:eastAsia="tr-TR"/>
        </w:rPr>
        <w:t>(YÜCEL, Özge Ufuk Üniversitesi Hukuk Fakültesi Dergisi Cilt 1 Sayı 2, Aralık 2013, s. 117-137). Esasın da çocuğun üstün yararına gereken önemin verilmesi, yalnızca çocuğun ya da ana babanın değil, toplumun da menfaatinedir. Çünkü çocuğun sosyal, kültürel, fiziksel ve psikolojik yönden olumlu gelişimi, ilerde toplumda zararlı davranışlarının ortaya çıkmasını da engelleyecektir (BAKTIR, Çetiner Selma, Velayet Hukuku, Ankara 2000 s.33).</w:t>
      </w:r>
      <w:r w:rsidR="001F60C3" w:rsidRPr="0010679C">
        <w:rPr>
          <w:rFonts w:ascii="Times New Roman" w:eastAsia="Times New Roman" w:hAnsi="Times New Roman" w:cs="Times New Roman"/>
          <w:color w:val="222222"/>
          <w:sz w:val="24"/>
          <w:szCs w:val="24"/>
          <w:lang w:eastAsia="tr-TR"/>
        </w:rPr>
        <w:br/>
      </w:r>
      <w:r w:rsidR="001F60C3" w:rsidRPr="0010679C">
        <w:rPr>
          <w:rFonts w:ascii="Times New Roman" w:eastAsia="Times New Roman" w:hAnsi="Times New Roman" w:cs="Times New Roman"/>
          <w:b/>
          <w:color w:val="FF0000"/>
          <w:sz w:val="24"/>
          <w:szCs w:val="24"/>
          <w:lang w:eastAsia="tr-TR"/>
        </w:rPr>
        <w:t>Çocuğun üstün yararı gereği, anne hiçbir gerekçe göstermeden, sırf velayetin kendisinde olduğunu ileri sürerek çocuğa kendi kızlık soyadının verilmesini isteyemez. Anne tarafından çocuğun soyadının değiştirilmesi davası açıldığında, çocuğun üstün yararına bakılır. Eğer çocuğun üstün yararı varsa annenin kızlık soyadı çocuğa verilebilir. Üstün yarar yoksa davanın reddine karar verilmelidir.</w:t>
      </w:r>
      <w:r w:rsidR="001F60C3" w:rsidRPr="0010679C">
        <w:rPr>
          <w:rFonts w:ascii="Times New Roman" w:eastAsia="Times New Roman" w:hAnsi="Times New Roman" w:cs="Times New Roman"/>
          <w:b/>
          <w:color w:val="FF0000"/>
          <w:sz w:val="24"/>
          <w:szCs w:val="24"/>
          <w:lang w:eastAsia="tr-TR"/>
        </w:rPr>
        <w:br/>
      </w:r>
      <w:r w:rsidR="001F60C3" w:rsidRPr="0010679C">
        <w:rPr>
          <w:rFonts w:ascii="Times New Roman" w:eastAsia="Times New Roman" w:hAnsi="Times New Roman" w:cs="Times New Roman"/>
          <w:color w:val="222222"/>
          <w:sz w:val="24"/>
          <w:szCs w:val="24"/>
          <w:lang w:eastAsia="tr-TR"/>
        </w:rPr>
        <w:t xml:space="preserve">Somut olayda, velayet hakkına sahip davacı anne, soyadlarının farklı olmasından çocuğun rahatsız olduğunu ve kendisi ile aynı soyadını taşımak istediğini ileri sürmüş olup davacı tanıkları da davalı babanın çocuğuna ilgisiz olduğunu, yaklaşık 3,5 yaşında olan çocuğu bir kere bile görmeye gelmediğini, anneyi tehdit ettiğini, tarafların arasında şantaj nedeniyle davalar bulunduğunu, davalı babanın çocuğu doğduğundan beri görmediği gibi onunla maddi manevi olarak da ilgilenmediğini anlatmışlardır. </w:t>
      </w:r>
      <w:r w:rsidR="001F60C3" w:rsidRPr="0010679C">
        <w:rPr>
          <w:rFonts w:ascii="Times New Roman" w:eastAsia="Times New Roman" w:hAnsi="Times New Roman" w:cs="Times New Roman"/>
          <w:b/>
          <w:sz w:val="24"/>
          <w:szCs w:val="24"/>
          <w:lang w:eastAsia="tr-TR"/>
        </w:rPr>
        <w:t>Çocuğun soyadının annenin soyadı ile değiştirilmesi halinde çocuğun üstün yararı bakımından ruhsal gelişiminin olumsuz etkileneceği ileri sürülmediği gibi, aksine çocuğun soyadının annenin soyadıyla değiştirilmesinde çocuğun üstün yararının bulunduğu anlaşılmaktadır. Anayasa Mahkemesi'nin benzer olaylarda verdiği hak ihlaline ilişkin kararları da gözetilerek davanın kabulüne karar vermek gerekir</w:t>
      </w:r>
      <w:r w:rsidR="001F60C3" w:rsidRPr="0010679C">
        <w:rPr>
          <w:rFonts w:ascii="Times New Roman" w:eastAsia="Times New Roman" w:hAnsi="Times New Roman" w:cs="Times New Roman"/>
          <w:color w:val="222222"/>
          <w:sz w:val="24"/>
          <w:szCs w:val="24"/>
          <w:lang w:eastAsia="tr-TR"/>
        </w:rPr>
        <w:t>ken, yazılı şekilde hüküm kurulması doğru olmayıp hükmün bozulmasına karar vermek gerekmiştir</w:t>
      </w:r>
      <w:r w:rsidRPr="0010679C">
        <w:rPr>
          <w:rFonts w:ascii="Times New Roman" w:eastAsia="Times New Roman" w:hAnsi="Times New Roman" w:cs="Times New Roman"/>
          <w:color w:val="222222"/>
          <w:sz w:val="24"/>
          <w:szCs w:val="24"/>
          <w:lang w:eastAsia="tr-TR"/>
        </w:rPr>
        <w:t>…”(2. HD, 12.11.2018,</w:t>
      </w:r>
      <w:r w:rsidRPr="0010679C">
        <w:rPr>
          <w:rFonts w:ascii="Times New Roman" w:eastAsia="Times New Roman" w:hAnsi="Times New Roman" w:cs="Times New Roman"/>
          <w:bCs/>
          <w:color w:val="222222"/>
          <w:sz w:val="24"/>
          <w:szCs w:val="24"/>
          <w:shd w:val="clear" w:color="auto" w:fill="FFFFFF"/>
          <w:lang w:eastAsia="tr-TR"/>
        </w:rPr>
        <w:t>2017/1097-2018/12772).</w:t>
      </w:r>
      <w:r w:rsidR="001F60C3" w:rsidRPr="0010679C">
        <w:rPr>
          <w:rFonts w:ascii="Times New Roman" w:eastAsia="Times New Roman" w:hAnsi="Times New Roman" w:cs="Times New Roman"/>
          <w:color w:val="222222"/>
          <w:sz w:val="24"/>
          <w:szCs w:val="24"/>
          <w:lang w:eastAsia="tr-TR"/>
        </w:rPr>
        <w:br/>
      </w:r>
    </w:p>
    <w:p w:rsidR="00DA004A" w:rsidRPr="0010679C" w:rsidRDefault="0010679C" w:rsidP="0010679C">
      <w:pPr>
        <w:shd w:val="clear" w:color="auto" w:fill="FFFFFF"/>
        <w:spacing w:after="150" w:line="240" w:lineRule="auto"/>
        <w:jc w:val="center"/>
        <w:rPr>
          <w:rFonts w:ascii="Times New Roman" w:eastAsia="Times New Roman" w:hAnsi="Times New Roman" w:cs="Times New Roman"/>
          <w:color w:val="222222"/>
          <w:sz w:val="24"/>
          <w:szCs w:val="24"/>
          <w:lang w:eastAsia="tr-TR"/>
        </w:rPr>
      </w:pPr>
      <w:r w:rsidRPr="0010679C">
        <w:rPr>
          <w:rFonts w:ascii="Times New Roman" w:eastAsia="Times New Roman" w:hAnsi="Times New Roman" w:cs="Times New Roman"/>
          <w:color w:val="222222"/>
          <w:sz w:val="24"/>
          <w:szCs w:val="24"/>
          <w:lang w:eastAsia="tr-TR"/>
        </w:rPr>
        <w:t>***</w:t>
      </w:r>
    </w:p>
    <w:p w:rsidR="00CF3C47" w:rsidRPr="0010679C" w:rsidRDefault="00DA004A" w:rsidP="00CF3C47">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10679C">
        <w:rPr>
          <w:rFonts w:ascii="Times New Roman" w:eastAsia="Times New Roman" w:hAnsi="Times New Roman" w:cs="Times New Roman"/>
          <w:color w:val="222222"/>
          <w:sz w:val="24"/>
          <w:szCs w:val="24"/>
          <w:lang w:eastAsia="tr-TR"/>
        </w:rPr>
        <w:t>“…</w:t>
      </w:r>
      <w:r w:rsidR="00CF3C47" w:rsidRPr="0010679C">
        <w:rPr>
          <w:rFonts w:ascii="Times New Roman" w:eastAsia="Times New Roman" w:hAnsi="Times New Roman" w:cs="Times New Roman"/>
          <w:color w:val="222222"/>
          <w:sz w:val="24"/>
          <w:szCs w:val="24"/>
          <w:lang w:eastAsia="tr-TR"/>
        </w:rPr>
        <w:t xml:space="preserve">Çocuğun üstün yararı gereği, velayetin anneye verilmesi halinde, anne hiçbir gerekçe göstermeden, sırf velayetin kendisinde olduğunu ileri sürerek çocuğa kendi kızlık soyadının verilmesini isteyemez. </w:t>
      </w:r>
      <w:r w:rsidR="00CF3C47" w:rsidRPr="0010679C">
        <w:rPr>
          <w:rFonts w:ascii="Times New Roman" w:eastAsia="Times New Roman" w:hAnsi="Times New Roman" w:cs="Times New Roman"/>
          <w:b/>
          <w:color w:val="FF0000"/>
          <w:sz w:val="24"/>
          <w:szCs w:val="24"/>
          <w:lang w:eastAsia="tr-TR"/>
        </w:rPr>
        <w:t>Anne tarafından çocuğun soyadının değiştirilmesi davası açıldığında, çocuğun üstün yararına bakılır. Eğer çocuğun üstün yararı varsa annenin kızlık soyadı çocuğa verilebilir. Üstün yarar yoksa davanın reddine karar verilmelidir.</w:t>
      </w:r>
      <w:r w:rsidR="00CF3C47" w:rsidRPr="0010679C">
        <w:rPr>
          <w:rFonts w:ascii="Times New Roman" w:eastAsia="Times New Roman" w:hAnsi="Times New Roman" w:cs="Times New Roman"/>
          <w:color w:val="222222"/>
          <w:sz w:val="24"/>
          <w:szCs w:val="24"/>
          <w:lang w:eastAsia="tr-TR"/>
        </w:rPr>
        <w:br/>
        <w:t xml:space="preserve">Somut olayda, velayet hakkına sahip davacı anne evlendiği yeni eşi ... ortak çocuk tarafından baba olarak bilindiğini, çocuğun okulda onun soyadını kullandığını ileri sürmüş, ancak çocuğun soyadının kızlık soyadı olan "..." olarak değiştirilmesini talep etmiştir. Yapılan yargılama ve toplanan delillerden çocuğun soyadının annenin kızlık soyadı ile değiştirilmesinde çocuğun üstün yararının bulunmadığı anlaşılmaktadır. Gerçekleşen bu </w:t>
      </w:r>
      <w:r w:rsidR="00CF3C47" w:rsidRPr="0010679C">
        <w:rPr>
          <w:rFonts w:ascii="Times New Roman" w:eastAsia="Times New Roman" w:hAnsi="Times New Roman" w:cs="Times New Roman"/>
          <w:color w:val="222222"/>
          <w:sz w:val="24"/>
          <w:szCs w:val="24"/>
          <w:lang w:eastAsia="tr-TR"/>
        </w:rPr>
        <w:lastRenderedPageBreak/>
        <w:t>durum karşısında davanın reddine dair hüküm sonucu itibarıyla doğru olduğundan ret gerekçesinin açıklanan şekilde değiştirilerek ve düzeltilerek hükmün onanmasına karar vermek gerekmiştir</w:t>
      </w:r>
      <w:r w:rsidRPr="0010679C">
        <w:rPr>
          <w:rFonts w:ascii="Times New Roman" w:eastAsia="Times New Roman" w:hAnsi="Times New Roman" w:cs="Times New Roman"/>
          <w:color w:val="222222"/>
          <w:sz w:val="24"/>
          <w:szCs w:val="24"/>
          <w:lang w:eastAsia="tr-TR"/>
        </w:rPr>
        <w:t xml:space="preserve">…”(2. HD, </w:t>
      </w:r>
      <w:r w:rsidR="00CF3C47" w:rsidRPr="0010679C">
        <w:rPr>
          <w:rFonts w:ascii="Times New Roman" w:eastAsia="Times New Roman" w:hAnsi="Times New Roman" w:cs="Times New Roman"/>
          <w:color w:val="222222"/>
          <w:sz w:val="24"/>
          <w:szCs w:val="24"/>
          <w:lang w:eastAsia="tr-TR"/>
        </w:rPr>
        <w:t xml:space="preserve"> 06.11.2018</w:t>
      </w:r>
      <w:r w:rsidRPr="0010679C">
        <w:rPr>
          <w:rFonts w:ascii="Times New Roman" w:eastAsia="Times New Roman" w:hAnsi="Times New Roman" w:cs="Times New Roman"/>
          <w:color w:val="222222"/>
          <w:sz w:val="24"/>
          <w:szCs w:val="24"/>
          <w:lang w:eastAsia="tr-TR"/>
        </w:rPr>
        <w:t xml:space="preserve">, </w:t>
      </w:r>
      <w:r w:rsidRPr="0010679C">
        <w:rPr>
          <w:rFonts w:ascii="Times New Roman" w:eastAsia="Times New Roman" w:hAnsi="Times New Roman" w:cs="Times New Roman"/>
          <w:bCs/>
          <w:color w:val="222222"/>
          <w:sz w:val="24"/>
          <w:szCs w:val="24"/>
          <w:shd w:val="clear" w:color="auto" w:fill="FFFFFF"/>
          <w:lang w:eastAsia="tr-TR"/>
        </w:rPr>
        <w:t>2018/4362-2018/12515).</w:t>
      </w:r>
    </w:p>
    <w:p w:rsidR="00DA004A" w:rsidRDefault="00DA004A" w:rsidP="00CF3C47">
      <w:pPr>
        <w:shd w:val="clear" w:color="auto" w:fill="FFFFFF"/>
        <w:spacing w:after="150" w:line="240" w:lineRule="auto"/>
        <w:jc w:val="both"/>
        <w:rPr>
          <w:rFonts w:ascii="Verdana" w:eastAsia="Times New Roman" w:hAnsi="Verdana" w:cs="Times New Roman"/>
          <w:color w:val="222222"/>
          <w:sz w:val="20"/>
          <w:szCs w:val="20"/>
          <w:lang w:eastAsia="tr-TR"/>
        </w:rPr>
      </w:pPr>
    </w:p>
    <w:p w:rsidR="007D7075" w:rsidRDefault="007D7075" w:rsidP="00CF3C47">
      <w:pPr>
        <w:shd w:val="clear" w:color="auto" w:fill="FFFFFF"/>
        <w:spacing w:after="150" w:line="240" w:lineRule="auto"/>
        <w:jc w:val="both"/>
        <w:rPr>
          <w:rFonts w:ascii="Verdana" w:eastAsia="Times New Roman" w:hAnsi="Verdana" w:cs="Times New Roman"/>
          <w:color w:val="222222"/>
          <w:sz w:val="20"/>
          <w:szCs w:val="20"/>
          <w:lang w:eastAsia="tr-TR"/>
        </w:rPr>
      </w:pPr>
    </w:p>
    <w:p w:rsidR="00631A67" w:rsidRDefault="00631A67" w:rsidP="005F4EE9">
      <w:pPr>
        <w:jc w:val="both"/>
        <w:rPr>
          <w:rFonts w:ascii="Bookman Old Style" w:hAnsi="Bookman Old Style"/>
          <w:sz w:val="24"/>
          <w:szCs w:val="24"/>
        </w:rPr>
      </w:pPr>
    </w:p>
    <w:p w:rsidR="005F4EE9" w:rsidRPr="001C7E7A" w:rsidRDefault="00CF3C47"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II. NAFAKA</w:t>
      </w: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A.BAKIM NAFAKALARI</w:t>
      </w: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1.TEDBİR NAFAKASI</w:t>
      </w:r>
    </w:p>
    <w:p w:rsidR="003617BC" w:rsidRPr="003617BC" w:rsidRDefault="003617BC" w:rsidP="003617BC">
      <w:pPr>
        <w:spacing w:after="100" w:line="268" w:lineRule="exact"/>
        <w:ind w:firstLine="454"/>
        <w:jc w:val="both"/>
        <w:rPr>
          <w:rFonts w:ascii="Bookman Old Style" w:hAnsi="Bookman Old Style"/>
          <w:color w:val="000000" w:themeColor="text1"/>
          <w:sz w:val="24"/>
          <w:szCs w:val="24"/>
        </w:rPr>
      </w:pPr>
      <w:r w:rsidRPr="003617BC">
        <w:rPr>
          <w:rFonts w:ascii="Bookman Old Style" w:hAnsi="Bookman Old Style"/>
          <w:color w:val="000000" w:themeColor="text1"/>
          <w:sz w:val="24"/>
          <w:szCs w:val="24"/>
        </w:rPr>
        <w:t>Boşanma davası açılmakla eşlerin ayrı yaşama hakları doğmaktadır. Zira TMK m. 197 hükmünce, eşlerden biri, ortak hayat sebebiyle kişiliği, ekonomik güvenliği veya ailenin huzuru ciddi biçimde tehlikeye düştüğü sürece ayrı yaşama hakkına sahiptir.</w:t>
      </w:r>
    </w:p>
    <w:p w:rsidR="003617BC" w:rsidRPr="003617BC" w:rsidRDefault="003617BC" w:rsidP="003617BC">
      <w:pPr>
        <w:spacing w:after="100" w:line="268" w:lineRule="exact"/>
        <w:ind w:firstLine="454"/>
        <w:jc w:val="both"/>
        <w:rPr>
          <w:rFonts w:ascii="Bookman Old Style" w:hAnsi="Bookman Old Style"/>
          <w:color w:val="000000" w:themeColor="text1"/>
          <w:sz w:val="24"/>
          <w:szCs w:val="24"/>
        </w:rPr>
      </w:pPr>
      <w:r w:rsidRPr="003617BC">
        <w:rPr>
          <w:rFonts w:ascii="Bookman Old Style" w:hAnsi="Bookman Old Style"/>
          <w:color w:val="000000" w:themeColor="text1"/>
          <w:sz w:val="24"/>
          <w:szCs w:val="24"/>
        </w:rPr>
        <w:t>TMK m. 169 hükmünce, boşanma veya ayrılık davası açılınca hakim, davanın devamı süresince gerekli olan, özellikle eşlerin barınmasına, geçimine, eşlerin mallarının yönetimine ve çocukların bakım ve korunmasına ilişkin geçici önlemleri re'sen alır.</w:t>
      </w:r>
    </w:p>
    <w:p w:rsidR="003617BC" w:rsidRPr="003617BC" w:rsidRDefault="003617BC" w:rsidP="003617BC">
      <w:pPr>
        <w:spacing w:after="100" w:line="268" w:lineRule="exact"/>
        <w:ind w:firstLine="454"/>
        <w:jc w:val="both"/>
        <w:rPr>
          <w:rFonts w:ascii="Bookman Old Style" w:hAnsi="Bookman Old Style"/>
          <w:color w:val="000000" w:themeColor="text1"/>
          <w:sz w:val="24"/>
          <w:szCs w:val="24"/>
        </w:rPr>
      </w:pPr>
      <w:r w:rsidRPr="003617BC">
        <w:rPr>
          <w:rFonts w:ascii="Bookman Old Style" w:hAnsi="Bookman Old Style"/>
          <w:color w:val="000000" w:themeColor="text1"/>
          <w:sz w:val="24"/>
          <w:szCs w:val="24"/>
        </w:rPr>
        <w:t>Yargılama sürecinde geçerli olacak bu nafaka tedbir nafakası olarak adlandırılmaktadır. Tedbir nafakasına eş ve çocuklar için hükmedilecektir. Eşin kusurlu olması lehine tedbir nafakasına hükmedilmesine engel değildir; tedbir nafakasına talebe bağlı olmaksızın (talep olmasa da) hükmedilmelidir.</w:t>
      </w:r>
    </w:p>
    <w:p w:rsidR="003617BC" w:rsidRPr="003617BC" w:rsidRDefault="003617BC" w:rsidP="003617BC">
      <w:pPr>
        <w:spacing w:before="240" w:after="100" w:line="268" w:lineRule="exact"/>
        <w:ind w:firstLine="454"/>
        <w:jc w:val="both"/>
        <w:rPr>
          <w:rFonts w:ascii="Bookman Old Style" w:hAnsi="Bookman Old Style"/>
          <w:color w:val="000000" w:themeColor="text1"/>
          <w:sz w:val="24"/>
          <w:szCs w:val="24"/>
        </w:rPr>
      </w:pPr>
      <w:r w:rsidRPr="003617BC">
        <w:rPr>
          <w:rFonts w:ascii="Bookman Old Style" w:hAnsi="Bookman Old Style"/>
          <w:color w:val="000000" w:themeColor="text1"/>
          <w:sz w:val="24"/>
          <w:szCs w:val="24"/>
        </w:rPr>
        <w:t>Tedbir nafakası karar kesinleşinceye kadar devam eder; şartlarının varlığı nedeniyle karar verilmesi halinde karar kesinleştikten sonra eş için yoksulluk nafakası, çocuk için iştirak nafakası söz konusu olacaktır.</w:t>
      </w:r>
    </w:p>
    <w:p w:rsidR="003617BC" w:rsidRPr="003617BC" w:rsidRDefault="003617BC" w:rsidP="003617BC">
      <w:pPr>
        <w:spacing w:before="240" w:after="100" w:line="268" w:lineRule="exact"/>
        <w:ind w:firstLine="454"/>
        <w:jc w:val="both"/>
        <w:rPr>
          <w:rFonts w:ascii="Bookman Old Style" w:hAnsi="Bookman Old Style"/>
          <w:color w:val="000000" w:themeColor="text1"/>
          <w:sz w:val="24"/>
          <w:szCs w:val="24"/>
        </w:rPr>
      </w:pPr>
      <w:r w:rsidRPr="003617BC">
        <w:rPr>
          <w:rFonts w:ascii="Bookman Old Style" w:hAnsi="Bookman Old Style"/>
          <w:color w:val="000000" w:themeColor="text1"/>
          <w:sz w:val="24"/>
          <w:szCs w:val="24"/>
        </w:rPr>
        <w:t>Aşağıdaki HGK kararında da belirlendiği gibi,</w:t>
      </w:r>
    </w:p>
    <w:p w:rsidR="003617BC" w:rsidRPr="00E31F73" w:rsidRDefault="003617BC" w:rsidP="003617BC">
      <w:pPr>
        <w:spacing w:before="240" w:after="100" w:line="268" w:lineRule="exact"/>
        <w:ind w:firstLine="454"/>
        <w:jc w:val="both"/>
        <w:rPr>
          <w:rFonts w:ascii="Bookman Old Style" w:hAnsi="Bookman Old Style" w:cs="Times New Roman"/>
          <w:b/>
          <w:color w:val="222222"/>
          <w:sz w:val="24"/>
          <w:szCs w:val="24"/>
          <w:shd w:val="clear" w:color="auto" w:fill="FFFFFF"/>
        </w:rPr>
      </w:pPr>
      <w:r w:rsidRPr="00E31F73">
        <w:rPr>
          <w:rFonts w:ascii="Bookman Old Style" w:hAnsi="Bookman Old Style"/>
          <w:color w:val="000000" w:themeColor="text1"/>
          <w:sz w:val="24"/>
          <w:szCs w:val="24"/>
        </w:rPr>
        <w:t>-</w:t>
      </w:r>
      <w:r w:rsidRPr="00E31F73">
        <w:rPr>
          <w:rFonts w:ascii="Bookman Old Style" w:hAnsi="Bookman Old Style" w:cs="Times New Roman"/>
          <w:b/>
          <w:color w:val="222222"/>
          <w:shd w:val="clear" w:color="auto" w:fill="FFFFFF"/>
        </w:rPr>
        <w:t xml:space="preserve"> Tedbir </w:t>
      </w:r>
      <w:r w:rsidRPr="00E31F73">
        <w:rPr>
          <w:rFonts w:ascii="Bookman Old Style" w:hAnsi="Bookman Old Style" w:cs="Times New Roman"/>
          <w:b/>
        </w:rPr>
        <w:t>nafakası</w:t>
      </w:r>
      <w:r w:rsidRPr="00E31F73">
        <w:rPr>
          <w:rFonts w:ascii="Bookman Old Style" w:hAnsi="Bookman Old Style" w:cs="Times New Roman"/>
          <w:b/>
          <w:color w:val="222222"/>
          <w:shd w:val="clear" w:color="auto" w:fill="FFFFFF"/>
        </w:rPr>
        <w:t xml:space="preserve">, talebe bağlı olmaksızın (resen) takdir edilir ve geçici bir önlem olarak </w:t>
      </w:r>
      <w:r w:rsidRPr="00E31F73">
        <w:rPr>
          <w:rFonts w:ascii="Bookman Old Style" w:hAnsi="Bookman Old Style" w:cs="Times New Roman"/>
          <w:b/>
          <w:color w:val="222222"/>
          <w:sz w:val="24"/>
          <w:szCs w:val="24"/>
          <w:shd w:val="clear" w:color="auto" w:fill="FFFFFF"/>
        </w:rPr>
        <w:t>davanın başından itibaren karar kesinleşene kadar hüküm altına alınır.</w:t>
      </w:r>
    </w:p>
    <w:p w:rsidR="003617BC" w:rsidRPr="00E31F73" w:rsidRDefault="003617BC" w:rsidP="003617BC">
      <w:pPr>
        <w:spacing w:before="240" w:after="100" w:line="268" w:lineRule="exact"/>
        <w:ind w:firstLine="454"/>
        <w:jc w:val="both"/>
        <w:rPr>
          <w:rFonts w:ascii="Bookman Old Style" w:hAnsi="Bookman Old Style" w:cs="Times New Roman"/>
          <w:b/>
          <w:color w:val="222222"/>
          <w:sz w:val="24"/>
          <w:szCs w:val="24"/>
          <w:shd w:val="clear" w:color="auto" w:fill="FFFFFF"/>
        </w:rPr>
      </w:pPr>
      <w:r w:rsidRPr="00E31F73">
        <w:rPr>
          <w:rFonts w:ascii="Bookman Old Style" w:hAnsi="Bookman Old Style" w:cs="Times New Roman"/>
          <w:b/>
          <w:color w:val="222222"/>
          <w:sz w:val="24"/>
          <w:szCs w:val="24"/>
          <w:shd w:val="clear" w:color="auto" w:fill="FFFFFF"/>
        </w:rPr>
        <w:t>-Tedbir </w:t>
      </w:r>
      <w:r w:rsidRPr="00E31F73">
        <w:rPr>
          <w:rFonts w:ascii="Bookman Old Style" w:hAnsi="Bookman Old Style" w:cs="Times New Roman"/>
          <w:b/>
          <w:sz w:val="24"/>
          <w:szCs w:val="24"/>
        </w:rPr>
        <w:t>nafakası</w:t>
      </w:r>
      <w:r w:rsidRPr="00E31F73">
        <w:rPr>
          <w:rFonts w:ascii="Bookman Old Style" w:hAnsi="Bookman Old Style" w:cs="Times New Roman"/>
          <w:b/>
          <w:color w:val="222222"/>
          <w:sz w:val="24"/>
          <w:szCs w:val="24"/>
          <w:shd w:val="clear" w:color="auto" w:fill="FFFFFF"/>
        </w:rPr>
        <w:t xml:space="preserve"> takdirine ilişkin kararın, davanın açıldığı tarih itibariyle tarafların ekonomik ve sosyal durumlarına ilişkin araştırma sonuçlarının dosyaya gelişini takiben hemen verilmesi gerekir. </w:t>
      </w:r>
    </w:p>
    <w:p w:rsidR="003617BC" w:rsidRPr="00E31F73" w:rsidRDefault="003617BC" w:rsidP="003617BC">
      <w:pPr>
        <w:spacing w:before="240" w:after="100" w:line="268" w:lineRule="exact"/>
        <w:ind w:firstLine="454"/>
        <w:jc w:val="both"/>
        <w:rPr>
          <w:rFonts w:ascii="Bookman Old Style" w:hAnsi="Bookman Old Style" w:cs="Times New Roman"/>
          <w:b/>
          <w:color w:val="222222"/>
          <w:sz w:val="24"/>
          <w:szCs w:val="24"/>
          <w:shd w:val="clear" w:color="auto" w:fill="FFFFFF"/>
        </w:rPr>
      </w:pPr>
      <w:r w:rsidRPr="00E31F73">
        <w:rPr>
          <w:rFonts w:ascii="Bookman Old Style" w:hAnsi="Bookman Old Style" w:cs="Times New Roman"/>
          <w:b/>
          <w:color w:val="222222"/>
          <w:sz w:val="24"/>
          <w:szCs w:val="24"/>
          <w:shd w:val="clear" w:color="auto" w:fill="FFFFFF"/>
        </w:rPr>
        <w:t>-Boşanma ve ayrılık davalarında, tarafların kusur durumu hiçbir şekilde tedbir </w:t>
      </w:r>
      <w:r w:rsidRPr="00E31F73">
        <w:rPr>
          <w:rFonts w:ascii="Bookman Old Style" w:hAnsi="Bookman Old Style" w:cs="Times New Roman"/>
          <w:b/>
          <w:sz w:val="24"/>
          <w:szCs w:val="24"/>
        </w:rPr>
        <w:t>nafakasının</w:t>
      </w:r>
      <w:r w:rsidRPr="00E31F73">
        <w:rPr>
          <w:rFonts w:ascii="Bookman Old Style" w:hAnsi="Bookman Old Style" w:cs="Times New Roman"/>
          <w:b/>
          <w:color w:val="222222"/>
          <w:sz w:val="24"/>
          <w:szCs w:val="24"/>
          <w:shd w:val="clear" w:color="auto" w:fill="FFFFFF"/>
        </w:rPr>
        <w:t xml:space="preserve"> takdirine etkili bir unsur değildir. </w:t>
      </w:r>
    </w:p>
    <w:p w:rsidR="003617BC" w:rsidRPr="00E31F73" w:rsidRDefault="003617BC" w:rsidP="003617BC">
      <w:pPr>
        <w:spacing w:before="240" w:after="100" w:line="268" w:lineRule="exact"/>
        <w:ind w:firstLine="454"/>
        <w:jc w:val="both"/>
        <w:rPr>
          <w:rFonts w:ascii="Bookman Old Style" w:hAnsi="Bookman Old Style" w:cs="Times New Roman"/>
          <w:b/>
          <w:color w:val="222222"/>
          <w:sz w:val="24"/>
          <w:szCs w:val="24"/>
          <w:shd w:val="clear" w:color="auto" w:fill="FFFFFF"/>
        </w:rPr>
      </w:pPr>
      <w:r w:rsidRPr="00E31F73">
        <w:rPr>
          <w:rFonts w:ascii="Bookman Old Style" w:hAnsi="Bookman Old Style" w:cs="Times New Roman"/>
          <w:b/>
          <w:color w:val="222222"/>
          <w:sz w:val="24"/>
          <w:szCs w:val="24"/>
          <w:shd w:val="clear" w:color="auto" w:fill="FFFFFF"/>
        </w:rPr>
        <w:t>-Kusurlu eş yararına dahi, bu tedbirlerin alınması mümkündür. Yine, her iki tarafın da gelirinin bulunması tedbir </w:t>
      </w:r>
      <w:r w:rsidRPr="00E31F73">
        <w:rPr>
          <w:rFonts w:ascii="Bookman Old Style" w:hAnsi="Bookman Old Style" w:cs="Times New Roman"/>
          <w:b/>
          <w:sz w:val="24"/>
          <w:szCs w:val="24"/>
        </w:rPr>
        <w:t>nafakası</w:t>
      </w:r>
      <w:r w:rsidRPr="00E31F73">
        <w:rPr>
          <w:rFonts w:ascii="Bookman Old Style" w:hAnsi="Bookman Old Style" w:cs="Times New Roman"/>
          <w:b/>
          <w:color w:val="222222"/>
          <w:sz w:val="24"/>
          <w:szCs w:val="24"/>
          <w:shd w:val="clear" w:color="auto" w:fill="FFFFFF"/>
        </w:rPr>
        <w:t xml:space="preserve"> verilmesini engelleyici bir hâl değildir. </w:t>
      </w:r>
    </w:p>
    <w:p w:rsidR="003617BC" w:rsidRPr="00E31F73" w:rsidRDefault="003617BC" w:rsidP="003617BC">
      <w:pPr>
        <w:spacing w:before="240" w:after="100" w:line="268" w:lineRule="exact"/>
        <w:ind w:firstLine="454"/>
        <w:jc w:val="both"/>
        <w:rPr>
          <w:rFonts w:ascii="Bookman Old Style" w:hAnsi="Bookman Old Style" w:cs="Times New Roman"/>
          <w:b/>
          <w:color w:val="222222"/>
          <w:sz w:val="24"/>
          <w:szCs w:val="24"/>
          <w:shd w:val="clear" w:color="auto" w:fill="FFFFFF"/>
        </w:rPr>
      </w:pPr>
      <w:r w:rsidRPr="00E31F73">
        <w:rPr>
          <w:rFonts w:ascii="Bookman Old Style" w:hAnsi="Bookman Old Style" w:cs="Times New Roman"/>
          <w:b/>
          <w:color w:val="222222"/>
          <w:sz w:val="24"/>
          <w:szCs w:val="24"/>
          <w:shd w:val="clear" w:color="auto" w:fill="FFFFFF"/>
        </w:rPr>
        <w:t>-Ancak eşlerin ekonomik güçlerinin birbirine yakın olması durumu söz konusu ise bu durumda geçici tedbir </w:t>
      </w:r>
      <w:r w:rsidRPr="00E31F73">
        <w:rPr>
          <w:rFonts w:ascii="Bookman Old Style" w:hAnsi="Bookman Old Style" w:cs="Times New Roman"/>
          <w:b/>
          <w:sz w:val="24"/>
          <w:szCs w:val="24"/>
        </w:rPr>
        <w:t>nafakası</w:t>
      </w:r>
      <w:r w:rsidRPr="00E31F73">
        <w:rPr>
          <w:rFonts w:ascii="Bookman Old Style" w:hAnsi="Bookman Old Style" w:cs="Times New Roman"/>
          <w:b/>
          <w:color w:val="222222"/>
          <w:sz w:val="24"/>
          <w:szCs w:val="24"/>
          <w:shd w:val="clear" w:color="auto" w:fill="FFFFFF"/>
        </w:rPr>
        <w:t> verme zorunluluğunun ortadan kalkacağı söylenebilir.</w:t>
      </w:r>
    </w:p>
    <w:p w:rsidR="003617BC" w:rsidRPr="00E31F73" w:rsidRDefault="003617BC" w:rsidP="003617BC">
      <w:pPr>
        <w:spacing w:before="240" w:after="100" w:line="268" w:lineRule="exact"/>
        <w:ind w:firstLine="454"/>
        <w:jc w:val="both"/>
        <w:rPr>
          <w:rFonts w:ascii="Bookman Old Style" w:hAnsi="Bookman Old Style" w:cs="Times New Roman"/>
          <w:b/>
          <w:color w:val="222222"/>
          <w:sz w:val="24"/>
          <w:szCs w:val="24"/>
          <w:shd w:val="clear" w:color="auto" w:fill="FFFFFF"/>
        </w:rPr>
      </w:pPr>
      <w:r w:rsidRPr="00E31F73">
        <w:rPr>
          <w:rFonts w:ascii="Bookman Old Style" w:hAnsi="Bookman Old Style" w:cs="Times New Roman"/>
          <w:b/>
          <w:color w:val="222222"/>
          <w:sz w:val="24"/>
          <w:szCs w:val="24"/>
          <w:shd w:val="clear" w:color="auto" w:fill="FFFFFF"/>
        </w:rPr>
        <w:lastRenderedPageBreak/>
        <w:t>-TMK'nın 169. maddesi uyarınca takdir edilen tedbir </w:t>
      </w:r>
      <w:r w:rsidRPr="00E31F73">
        <w:rPr>
          <w:rFonts w:ascii="Bookman Old Style" w:hAnsi="Bookman Old Style" w:cs="Times New Roman"/>
          <w:b/>
          <w:sz w:val="24"/>
          <w:szCs w:val="24"/>
        </w:rPr>
        <w:t>nafakası</w:t>
      </w:r>
      <w:r w:rsidRPr="00E31F73">
        <w:rPr>
          <w:rFonts w:ascii="Bookman Old Style" w:hAnsi="Bookman Old Style" w:cs="Times New Roman"/>
          <w:b/>
          <w:color w:val="222222"/>
          <w:sz w:val="24"/>
          <w:szCs w:val="24"/>
          <w:shd w:val="clear" w:color="auto" w:fill="FFFFFF"/>
        </w:rPr>
        <w:t>, hâkim tarafından yargılama sırasında kaldırılmadığı takdirde boşanma davasında verilen kararın kesinleşmesi ile kendiliğinden sona erer.</w:t>
      </w:r>
    </w:p>
    <w:p w:rsidR="003617BC" w:rsidRPr="00E31F73" w:rsidRDefault="003617BC" w:rsidP="003617BC">
      <w:pPr>
        <w:spacing w:before="240" w:after="100" w:line="268" w:lineRule="exact"/>
        <w:ind w:firstLine="454"/>
        <w:jc w:val="both"/>
        <w:rPr>
          <w:rFonts w:ascii="Bookman Old Style" w:hAnsi="Bookman Old Style" w:cs="Times New Roman"/>
          <w:b/>
          <w:color w:val="222222"/>
          <w:sz w:val="24"/>
          <w:szCs w:val="24"/>
          <w:shd w:val="clear" w:color="auto" w:fill="FFFFFF"/>
        </w:rPr>
      </w:pPr>
      <w:r w:rsidRPr="00E31F73">
        <w:rPr>
          <w:rFonts w:ascii="Bookman Old Style" w:hAnsi="Bookman Old Style" w:cs="Times New Roman"/>
          <w:b/>
          <w:color w:val="222222"/>
          <w:sz w:val="24"/>
          <w:szCs w:val="24"/>
          <w:shd w:val="clear" w:color="auto" w:fill="FFFFFF"/>
        </w:rPr>
        <w:t>-Tedbir nafakasına dava tarihinden itibaren hükmedilmelidir.</w:t>
      </w:r>
    </w:p>
    <w:p w:rsidR="003617BC" w:rsidRPr="003617BC" w:rsidRDefault="003617BC" w:rsidP="003617BC">
      <w:pPr>
        <w:spacing w:before="240" w:after="100" w:line="268" w:lineRule="exact"/>
        <w:ind w:firstLine="454"/>
        <w:jc w:val="both"/>
        <w:rPr>
          <w:rFonts w:ascii="Bookman Old Style" w:hAnsi="Bookman Old Style"/>
          <w:color w:val="000000" w:themeColor="text1"/>
          <w:sz w:val="24"/>
          <w:szCs w:val="24"/>
        </w:rPr>
      </w:pPr>
      <w:r w:rsidRPr="00E31F73">
        <w:rPr>
          <w:rFonts w:ascii="Bookman Old Style" w:hAnsi="Bookman Old Style" w:cs="Times New Roman"/>
          <w:b/>
          <w:color w:val="222222"/>
          <w:sz w:val="24"/>
          <w:szCs w:val="24"/>
          <w:shd w:val="clear" w:color="auto" w:fill="FFFFFF"/>
        </w:rPr>
        <w:t>-Tedbir nafakasında da mükerrerliğe meydan verilmemelidir.</w:t>
      </w:r>
      <w:r w:rsidRPr="00E31F73">
        <w:rPr>
          <w:rFonts w:ascii="Bookman Old Style" w:hAnsi="Bookman Old Style" w:cs="Times New Roman"/>
          <w:color w:val="222222"/>
          <w:sz w:val="24"/>
          <w:szCs w:val="24"/>
        </w:rPr>
        <w:br/>
      </w:r>
    </w:p>
    <w:p w:rsidR="00957356" w:rsidRPr="005F4EE9" w:rsidRDefault="00957356" w:rsidP="005F4EE9">
      <w:pPr>
        <w:jc w:val="both"/>
        <w:rPr>
          <w:rFonts w:ascii="Bookman Old Style" w:hAnsi="Bookman Old Style"/>
          <w:b/>
          <w:sz w:val="24"/>
          <w:szCs w:val="24"/>
        </w:rPr>
      </w:pPr>
    </w:p>
    <w:p w:rsidR="005F4EE9" w:rsidRDefault="00BC07B9" w:rsidP="005F4EE9">
      <w:pPr>
        <w:jc w:val="both"/>
        <w:rPr>
          <w:rFonts w:ascii="Times New Roman" w:hAnsi="Times New Roman" w:cs="Times New Roman"/>
          <w:bCs/>
          <w:color w:val="222222"/>
          <w:shd w:val="clear" w:color="auto" w:fill="FFFFFF"/>
        </w:rPr>
      </w:pPr>
      <w:r w:rsidRPr="00957356">
        <w:rPr>
          <w:rFonts w:ascii="Times New Roman" w:hAnsi="Times New Roman" w:cs="Times New Roman"/>
          <w:sz w:val="24"/>
          <w:szCs w:val="24"/>
        </w:rPr>
        <w:t>“…</w:t>
      </w:r>
      <w:r w:rsidRPr="00957356">
        <w:rPr>
          <w:rFonts w:ascii="Times New Roman" w:hAnsi="Times New Roman" w:cs="Times New Roman"/>
          <w:b/>
          <w:color w:val="222222"/>
          <w:shd w:val="clear" w:color="auto" w:fill="FFFFFF"/>
        </w:rPr>
        <w:t>4721 sayılı Türk Medeni Kanunu'nun (TMK) “Geçici önlemler” başlıklı 169. maddesi:</w:t>
      </w:r>
      <w:r w:rsidRPr="00957356">
        <w:rPr>
          <w:rFonts w:ascii="Times New Roman" w:hAnsi="Times New Roman" w:cs="Times New Roman"/>
          <w:b/>
          <w:color w:val="222222"/>
        </w:rPr>
        <w:br/>
      </w:r>
      <w:r w:rsidRPr="00957356">
        <w:rPr>
          <w:rFonts w:ascii="Times New Roman" w:hAnsi="Times New Roman" w:cs="Times New Roman"/>
          <w:b/>
          <w:color w:val="222222"/>
          <w:shd w:val="clear" w:color="auto" w:fill="FFFFFF"/>
        </w:rPr>
        <w:t>“Boşanma veya ayrılık davası açılınca hâkim, davanın devamı süresince gerekli olan, özellikle eşlerin barınmasına, geçimine, eşlerin mallarının yönetimine ve çocukların bakım ve korunmasına ilişkin geçici önlemleri re'sen alır.” hükmünü içermektedir.</w:t>
      </w:r>
      <w:r w:rsidRPr="00957356">
        <w:rPr>
          <w:rFonts w:ascii="Times New Roman" w:hAnsi="Times New Roman" w:cs="Times New Roman"/>
          <w:color w:val="222222"/>
        </w:rPr>
        <w:br/>
      </w:r>
      <w:r w:rsidRPr="00957356">
        <w:rPr>
          <w:rFonts w:ascii="Times New Roman" w:hAnsi="Times New Roman" w:cs="Times New Roman"/>
          <w:color w:val="222222"/>
          <w:shd w:val="clear" w:color="auto" w:fill="FFFFFF"/>
        </w:rPr>
        <w:t xml:space="preserve">Bu madde, yasal gerekçesinde de işaret olunduğu üzere, yürürlükten kaldırılan 743 sayılı Medeni Kanunu’nun 137. maddesinin sadeleştirilmiş şekli olup, mahiyeti itibariyle herhangi bir değişikliğe uğramamıştır. </w:t>
      </w:r>
      <w:r w:rsidRPr="00957356">
        <w:rPr>
          <w:rFonts w:ascii="Times New Roman" w:hAnsi="Times New Roman" w:cs="Times New Roman"/>
          <w:b/>
          <w:color w:val="222222"/>
          <w:shd w:val="clear" w:color="auto" w:fill="FFFFFF"/>
        </w:rPr>
        <w:t>Böylece, öteden beri uygulanagelen bu hükme göre hâkimin, bu konuda bir talebin varlığını aramaksızın, davanın devamı süresince gerekli olan, özellikle eşlerin barınmasına, geçimine, mallarının yönetimine ilişkin geçici önlemleri resen alması gerekir.</w:t>
      </w:r>
      <w:r w:rsidRPr="00957356">
        <w:rPr>
          <w:rFonts w:ascii="Times New Roman" w:hAnsi="Times New Roman" w:cs="Times New Roman"/>
          <w:b/>
          <w:color w:val="222222"/>
        </w:rPr>
        <w:br/>
      </w:r>
      <w:r w:rsidRPr="00957356">
        <w:rPr>
          <w:rFonts w:ascii="Times New Roman" w:hAnsi="Times New Roman" w:cs="Times New Roman"/>
          <w:b/>
          <w:color w:val="222222"/>
          <w:shd w:val="clear" w:color="auto" w:fill="FFFFFF"/>
        </w:rPr>
        <w:t>Bu geçici önlemlerden birisi de boşanma ve ayrılık davası devam ettiği sürece maddi imkânları kısıtlı olan eşin bakım ve geçimine diğer eşin katkısını sağlayan tedbir </w:t>
      </w:r>
      <w:r w:rsidRPr="00957356">
        <w:rPr>
          <w:rFonts w:ascii="Times New Roman" w:hAnsi="Times New Roman" w:cs="Times New Roman"/>
          <w:b/>
        </w:rPr>
        <w:t>nafakasıdır</w:t>
      </w:r>
      <w:r w:rsidRPr="00957356">
        <w:rPr>
          <w:rFonts w:ascii="Times New Roman" w:hAnsi="Times New Roman" w:cs="Times New Roman"/>
          <w:b/>
          <w:color w:val="222222"/>
          <w:shd w:val="clear" w:color="auto" w:fill="FFFFFF"/>
        </w:rPr>
        <w:t>.</w:t>
      </w:r>
      <w:r w:rsidRPr="00957356">
        <w:rPr>
          <w:rFonts w:ascii="Times New Roman" w:hAnsi="Times New Roman" w:cs="Times New Roman"/>
          <w:b/>
          <w:color w:val="222222"/>
        </w:rPr>
        <w:br/>
      </w:r>
      <w:r w:rsidRPr="00957356">
        <w:rPr>
          <w:rFonts w:ascii="Times New Roman" w:hAnsi="Times New Roman" w:cs="Times New Roman"/>
          <w:b/>
          <w:color w:val="222222"/>
          <w:shd w:val="clear" w:color="auto" w:fill="FFFFFF"/>
        </w:rPr>
        <w:t>Tedbir </w:t>
      </w:r>
      <w:r w:rsidRPr="00957356">
        <w:rPr>
          <w:rFonts w:ascii="Times New Roman" w:hAnsi="Times New Roman" w:cs="Times New Roman"/>
          <w:b/>
        </w:rPr>
        <w:t>nafakası</w:t>
      </w:r>
      <w:r w:rsidRPr="00957356">
        <w:rPr>
          <w:rFonts w:ascii="Times New Roman" w:hAnsi="Times New Roman" w:cs="Times New Roman"/>
          <w:b/>
          <w:color w:val="222222"/>
          <w:shd w:val="clear" w:color="auto" w:fill="FFFFFF"/>
        </w:rPr>
        <w:t>, talebe bağlı olmaksızın (resen) takdir edilir ve geçici bir önlem olarak davanın başından itibaren karar kesinleşene kadar hüküm altına alınır.</w:t>
      </w:r>
      <w:r w:rsidRPr="00957356">
        <w:rPr>
          <w:rFonts w:ascii="Times New Roman" w:hAnsi="Times New Roman" w:cs="Times New Roman"/>
          <w:b/>
          <w:color w:val="222222"/>
        </w:rPr>
        <w:br/>
      </w:r>
      <w:r w:rsidRPr="00957356">
        <w:rPr>
          <w:rFonts w:ascii="Times New Roman" w:hAnsi="Times New Roman" w:cs="Times New Roman"/>
          <w:b/>
          <w:color w:val="222222"/>
          <w:shd w:val="clear" w:color="auto" w:fill="FFFFFF"/>
        </w:rPr>
        <w:t>Dolayısıyla tedbir </w:t>
      </w:r>
      <w:r w:rsidRPr="00957356">
        <w:rPr>
          <w:rFonts w:ascii="Times New Roman" w:hAnsi="Times New Roman" w:cs="Times New Roman"/>
          <w:b/>
        </w:rPr>
        <w:t>nafakası</w:t>
      </w:r>
      <w:r w:rsidRPr="00957356">
        <w:rPr>
          <w:rFonts w:ascii="Times New Roman" w:hAnsi="Times New Roman" w:cs="Times New Roman"/>
          <w:b/>
          <w:color w:val="222222"/>
          <w:shd w:val="clear" w:color="auto" w:fill="FFFFFF"/>
        </w:rPr>
        <w:t> takdirine ilişkin kararın, davanın açıldığı tarih itibariyle tarafların ekonomik ve sosyal durumlarına ilişkin araştırma sonuçlarının dosyaya gelişini takiben hemen verilmesi gerekir.</w:t>
      </w:r>
      <w:r w:rsidRPr="00957356">
        <w:rPr>
          <w:rFonts w:ascii="Times New Roman" w:hAnsi="Times New Roman" w:cs="Times New Roman"/>
          <w:b/>
          <w:color w:val="222222"/>
        </w:rPr>
        <w:br/>
      </w:r>
      <w:r w:rsidRPr="00957356">
        <w:rPr>
          <w:rFonts w:ascii="Times New Roman" w:hAnsi="Times New Roman" w:cs="Times New Roman"/>
          <w:b/>
          <w:color w:val="222222"/>
          <w:shd w:val="clear" w:color="auto" w:fill="FFFFFF"/>
        </w:rPr>
        <w:t>Boşanma ve ayrılık davalarında, tarafların kusur durumu hiçbir şekilde tedbir </w:t>
      </w:r>
      <w:r w:rsidRPr="00957356">
        <w:rPr>
          <w:rFonts w:ascii="Times New Roman" w:hAnsi="Times New Roman" w:cs="Times New Roman"/>
          <w:b/>
        </w:rPr>
        <w:t>nafakasının</w:t>
      </w:r>
      <w:r w:rsidRPr="00957356">
        <w:rPr>
          <w:rFonts w:ascii="Times New Roman" w:hAnsi="Times New Roman" w:cs="Times New Roman"/>
          <w:b/>
          <w:color w:val="222222"/>
          <w:shd w:val="clear" w:color="auto" w:fill="FFFFFF"/>
        </w:rPr>
        <w:t> takdirine etkili bir unsur değildir. Kusurlu eş yararına dahi, bu tedbirlerin alınması mümkündür. Yine, her iki tarafın da gelirinin bulunması tedbir </w:t>
      </w:r>
      <w:r w:rsidRPr="00957356">
        <w:rPr>
          <w:rFonts w:ascii="Times New Roman" w:hAnsi="Times New Roman" w:cs="Times New Roman"/>
          <w:b/>
        </w:rPr>
        <w:t>nafakası</w:t>
      </w:r>
      <w:r w:rsidRPr="00957356">
        <w:rPr>
          <w:rFonts w:ascii="Times New Roman" w:hAnsi="Times New Roman" w:cs="Times New Roman"/>
          <w:b/>
          <w:color w:val="222222"/>
          <w:shd w:val="clear" w:color="auto" w:fill="FFFFFF"/>
        </w:rPr>
        <w:t> verilmesini engelleyici bir hâl değildir. Ancak eşlerin ekonomik güçlerinin birbirine yakın olması durumu söz konusu ise bu durumda geçici tedbir </w:t>
      </w:r>
      <w:r w:rsidRPr="00957356">
        <w:rPr>
          <w:rFonts w:ascii="Times New Roman" w:hAnsi="Times New Roman" w:cs="Times New Roman"/>
          <w:b/>
        </w:rPr>
        <w:t>nafakası</w:t>
      </w:r>
      <w:r w:rsidRPr="00957356">
        <w:rPr>
          <w:rFonts w:ascii="Times New Roman" w:hAnsi="Times New Roman" w:cs="Times New Roman"/>
          <w:b/>
          <w:color w:val="222222"/>
          <w:shd w:val="clear" w:color="auto" w:fill="FFFFFF"/>
        </w:rPr>
        <w:t> verme zorunluluğunun ortadan kalkacağı söylenebilir.</w:t>
      </w:r>
      <w:r w:rsidRPr="00957356">
        <w:rPr>
          <w:rFonts w:ascii="Times New Roman" w:hAnsi="Times New Roman" w:cs="Times New Roman"/>
          <w:b/>
          <w:color w:val="222222"/>
        </w:rPr>
        <w:br/>
      </w:r>
      <w:r w:rsidRPr="00957356">
        <w:rPr>
          <w:rFonts w:ascii="Times New Roman" w:hAnsi="Times New Roman" w:cs="Times New Roman"/>
          <w:b/>
          <w:color w:val="222222"/>
          <w:shd w:val="clear" w:color="auto" w:fill="FFFFFF"/>
        </w:rPr>
        <w:t>TMK'nın 169. maddesi uyarınca takdir edilen tedbir </w:t>
      </w:r>
      <w:r w:rsidRPr="00957356">
        <w:rPr>
          <w:rFonts w:ascii="Times New Roman" w:hAnsi="Times New Roman" w:cs="Times New Roman"/>
          <w:b/>
        </w:rPr>
        <w:t>nafakası</w:t>
      </w:r>
      <w:r w:rsidRPr="00957356">
        <w:rPr>
          <w:rFonts w:ascii="Times New Roman" w:hAnsi="Times New Roman" w:cs="Times New Roman"/>
          <w:b/>
          <w:color w:val="222222"/>
          <w:shd w:val="clear" w:color="auto" w:fill="FFFFFF"/>
        </w:rPr>
        <w:t>, hâkim tarafından yargılama sırasında kaldırılmadığı takdirde boşanma davasında verilen kararın kesinleşmesi ile kendiliğinden sona erer.</w:t>
      </w:r>
      <w:r w:rsidRPr="00957356">
        <w:rPr>
          <w:rFonts w:ascii="Times New Roman" w:hAnsi="Times New Roman" w:cs="Times New Roman"/>
          <w:color w:val="222222"/>
        </w:rPr>
        <w:br/>
      </w:r>
      <w:r w:rsidRPr="00957356">
        <w:rPr>
          <w:rFonts w:ascii="Times New Roman" w:hAnsi="Times New Roman" w:cs="Times New Roman"/>
          <w:color w:val="222222"/>
          <w:shd w:val="clear" w:color="auto" w:fill="FFFFFF"/>
        </w:rPr>
        <w:t>Sayılan özellikleri itibari ile anılan madde hükmünün emredici bir hüküm olduğu anlaşılmaktadır. Bu nedenledir ki, somut olayda olduğu gibi taraflar arasında ayrı mahkemelerde yürüyen boşanma davalarının olması veya boşanma davasından bağımsız olarak ayrı yaşama olgusuna dayalı (TMK m. 197) açılan tedbir </w:t>
      </w:r>
      <w:r w:rsidRPr="00957356">
        <w:rPr>
          <w:rFonts w:ascii="Times New Roman" w:hAnsi="Times New Roman" w:cs="Times New Roman"/>
        </w:rPr>
        <w:t>nafakası</w:t>
      </w:r>
      <w:r w:rsidRPr="00957356">
        <w:rPr>
          <w:rFonts w:ascii="Times New Roman" w:hAnsi="Times New Roman" w:cs="Times New Roman"/>
          <w:color w:val="222222"/>
          <w:shd w:val="clear" w:color="auto" w:fill="FFFFFF"/>
        </w:rPr>
        <w:t> davasının bulunması, bu davaların her birinde geçici nitelikte olan, talep ve kusur şartlarına bağlı olmayan TMK'nın 169. maddesine dayalı tedbir </w:t>
      </w:r>
      <w:r w:rsidRPr="00957356">
        <w:rPr>
          <w:rFonts w:ascii="Times New Roman" w:hAnsi="Times New Roman" w:cs="Times New Roman"/>
        </w:rPr>
        <w:t>nafakası</w:t>
      </w:r>
      <w:r w:rsidRPr="00957356">
        <w:rPr>
          <w:rFonts w:ascii="Times New Roman" w:hAnsi="Times New Roman" w:cs="Times New Roman"/>
          <w:color w:val="222222"/>
          <w:shd w:val="clear" w:color="auto" w:fill="FFFFFF"/>
        </w:rPr>
        <w:t> hükmedilmesine engel değildir.</w:t>
      </w:r>
      <w:r w:rsidRPr="00957356">
        <w:rPr>
          <w:rFonts w:ascii="Times New Roman" w:hAnsi="Times New Roman" w:cs="Times New Roman"/>
          <w:color w:val="222222"/>
        </w:rPr>
        <w:br/>
      </w:r>
      <w:r w:rsidRPr="00957356">
        <w:rPr>
          <w:rFonts w:ascii="Times New Roman" w:hAnsi="Times New Roman" w:cs="Times New Roman"/>
          <w:color w:val="222222"/>
          <w:shd w:val="clear" w:color="auto" w:fill="FFFFFF"/>
        </w:rPr>
        <w:t>Kural olarak her dava açıldığı tarihteki şartlara göre değerlendirilir. Dolayısıyla hâkim, önüne gelen dosyada, tarafların ve çocukların gereksinimlerine bağlı olarak derdest olan diğer davaların akıbetine bağlı olmaksızın uygun bir </w:t>
      </w:r>
      <w:r w:rsidRPr="00957356">
        <w:rPr>
          <w:rFonts w:ascii="Times New Roman" w:hAnsi="Times New Roman" w:cs="Times New Roman"/>
        </w:rPr>
        <w:t>nafakaya</w:t>
      </w:r>
      <w:r w:rsidRPr="00957356">
        <w:rPr>
          <w:rFonts w:ascii="Times New Roman" w:hAnsi="Times New Roman" w:cs="Times New Roman"/>
          <w:color w:val="222222"/>
          <w:shd w:val="clear" w:color="auto" w:fill="FFFFFF"/>
        </w:rPr>
        <w:t> karar verecek, gerekli gördüğü takdirde bu </w:t>
      </w:r>
      <w:r w:rsidRPr="00957356">
        <w:rPr>
          <w:rFonts w:ascii="Times New Roman" w:hAnsi="Times New Roman" w:cs="Times New Roman"/>
        </w:rPr>
        <w:t>nafakanın</w:t>
      </w:r>
      <w:r w:rsidRPr="00957356">
        <w:rPr>
          <w:rFonts w:ascii="Times New Roman" w:hAnsi="Times New Roman" w:cs="Times New Roman"/>
          <w:color w:val="222222"/>
          <w:shd w:val="clear" w:color="auto" w:fill="FFFFFF"/>
        </w:rPr>
        <w:t> miktarında indirim ve artış da yapabilecektir.</w:t>
      </w:r>
      <w:r w:rsidRPr="00957356">
        <w:rPr>
          <w:rFonts w:ascii="Times New Roman" w:hAnsi="Times New Roman" w:cs="Times New Roman"/>
          <w:color w:val="222222"/>
        </w:rPr>
        <w:br/>
      </w:r>
      <w:r w:rsidRPr="00957356">
        <w:rPr>
          <w:rFonts w:ascii="Times New Roman" w:hAnsi="Times New Roman" w:cs="Times New Roman"/>
          <w:b/>
          <w:color w:val="222222"/>
          <w:shd w:val="clear" w:color="auto" w:fill="FFFFFF"/>
        </w:rPr>
        <w:t>Hemen belirtilmelidir ki, birden fazla dosyada tedbir </w:t>
      </w:r>
      <w:r w:rsidRPr="00957356">
        <w:rPr>
          <w:rFonts w:ascii="Times New Roman" w:hAnsi="Times New Roman" w:cs="Times New Roman"/>
          <w:b/>
        </w:rPr>
        <w:t>nafakasına</w:t>
      </w:r>
      <w:r w:rsidRPr="00957356">
        <w:rPr>
          <w:rFonts w:ascii="Times New Roman" w:hAnsi="Times New Roman" w:cs="Times New Roman"/>
          <w:b/>
          <w:color w:val="222222"/>
          <w:shd w:val="clear" w:color="auto" w:fill="FFFFFF"/>
        </w:rPr>
        <w:t> hükmedilmesi hâlinde dahi tahsil edilecek </w:t>
      </w:r>
      <w:r w:rsidRPr="00957356">
        <w:rPr>
          <w:rFonts w:ascii="Times New Roman" w:hAnsi="Times New Roman" w:cs="Times New Roman"/>
          <w:b/>
        </w:rPr>
        <w:t>nafaka</w:t>
      </w:r>
      <w:r w:rsidRPr="00957356">
        <w:rPr>
          <w:rFonts w:ascii="Times New Roman" w:hAnsi="Times New Roman" w:cs="Times New Roman"/>
          <w:b/>
          <w:color w:val="222222"/>
          <w:shd w:val="clear" w:color="auto" w:fill="FFFFFF"/>
        </w:rPr>
        <w:t xml:space="preserve"> miktarı tektir. Bu durumun karışıklığa sebebiyet vermemesi için hâkimin infazı kabil nitelikte hüküm kurması ve "tahsilde tekerrür olmamak kaydıyla" ibaresinin </w:t>
      </w:r>
      <w:r w:rsidRPr="00957356">
        <w:rPr>
          <w:rFonts w:ascii="Times New Roman" w:hAnsi="Times New Roman" w:cs="Times New Roman"/>
          <w:b/>
          <w:color w:val="222222"/>
          <w:shd w:val="clear" w:color="auto" w:fill="FFFFFF"/>
        </w:rPr>
        <w:lastRenderedPageBreak/>
        <w:t>hükümde yer alacak şekilde </w:t>
      </w:r>
      <w:r w:rsidRPr="00957356">
        <w:rPr>
          <w:rFonts w:ascii="Times New Roman" w:hAnsi="Times New Roman" w:cs="Times New Roman"/>
          <w:b/>
        </w:rPr>
        <w:t>nafakaya</w:t>
      </w:r>
      <w:r w:rsidRPr="00957356">
        <w:rPr>
          <w:rFonts w:ascii="Times New Roman" w:hAnsi="Times New Roman" w:cs="Times New Roman"/>
          <w:b/>
          <w:color w:val="222222"/>
          <w:shd w:val="clear" w:color="auto" w:fill="FFFFFF"/>
        </w:rPr>
        <w:t> hükmetmesi gerekmektedir.</w:t>
      </w:r>
      <w:r w:rsidRPr="00957356">
        <w:rPr>
          <w:rFonts w:ascii="Times New Roman" w:hAnsi="Times New Roman" w:cs="Times New Roman"/>
          <w:b/>
          <w:color w:val="222222"/>
        </w:rPr>
        <w:br/>
      </w:r>
      <w:r w:rsidRPr="00957356">
        <w:rPr>
          <w:rFonts w:ascii="Times New Roman" w:hAnsi="Times New Roman" w:cs="Times New Roman"/>
          <w:color w:val="222222"/>
          <w:shd w:val="clear" w:color="auto" w:fill="FFFFFF"/>
        </w:rPr>
        <w:t>Açıklanan nedenlerle Türk Medeni Kanununun 185/3. ve 186/3. maddeleri uyarınca, tarafların ekonomik ve sosyal durumları da gözetilerek dava tarihinden geçerli olmak üzere ve Rize Aile Mahkemesinin 2011/325 E. sayılı dosyasında hükmolunan 400,00TL tedbir </w:t>
      </w:r>
      <w:r w:rsidRPr="00957356">
        <w:rPr>
          <w:rFonts w:ascii="Times New Roman" w:hAnsi="Times New Roman" w:cs="Times New Roman"/>
        </w:rPr>
        <w:t>nafakası</w:t>
      </w:r>
      <w:r w:rsidRPr="00957356">
        <w:rPr>
          <w:rFonts w:ascii="Times New Roman" w:hAnsi="Times New Roman" w:cs="Times New Roman"/>
          <w:color w:val="222222"/>
          <w:shd w:val="clear" w:color="auto" w:fill="FFFFFF"/>
        </w:rPr>
        <w:t> ile tahsilde tekerrür oluşturmayacak şekilde, kadın yararına uygun miktarda tedbir </w:t>
      </w:r>
      <w:r w:rsidRPr="00957356">
        <w:rPr>
          <w:rFonts w:ascii="Times New Roman" w:hAnsi="Times New Roman" w:cs="Times New Roman"/>
        </w:rPr>
        <w:t>nafakasına</w:t>
      </w:r>
      <w:r w:rsidRPr="00957356">
        <w:rPr>
          <w:rFonts w:ascii="Times New Roman" w:hAnsi="Times New Roman" w:cs="Times New Roman"/>
          <w:color w:val="222222"/>
          <w:shd w:val="clear" w:color="auto" w:fill="FFFFFF"/>
        </w:rPr>
        <w:t xml:space="preserve"> hükmedilmelidir…”(HGK, </w:t>
      </w:r>
      <w:r w:rsidR="00957356" w:rsidRPr="00957356">
        <w:rPr>
          <w:rFonts w:ascii="Times New Roman" w:hAnsi="Times New Roman" w:cs="Times New Roman"/>
          <w:color w:val="222222"/>
          <w:shd w:val="clear" w:color="auto" w:fill="FFFFFF"/>
        </w:rPr>
        <w:t xml:space="preserve">30.05.2019, </w:t>
      </w:r>
      <w:r w:rsidR="00957356" w:rsidRPr="00957356">
        <w:rPr>
          <w:rFonts w:ascii="Times New Roman" w:hAnsi="Times New Roman" w:cs="Times New Roman"/>
          <w:bCs/>
          <w:color w:val="222222"/>
          <w:shd w:val="clear" w:color="auto" w:fill="FFFFFF"/>
        </w:rPr>
        <w:t>2017/2287-2019/627).</w:t>
      </w:r>
    </w:p>
    <w:p w:rsidR="003617BC" w:rsidRDefault="003617BC" w:rsidP="003617BC">
      <w:pPr>
        <w:jc w:val="center"/>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w:t>
      </w:r>
    </w:p>
    <w:p w:rsidR="003617BC" w:rsidRPr="003617BC" w:rsidRDefault="003617BC" w:rsidP="00E31F73">
      <w:pPr>
        <w:spacing w:after="60" w:line="240" w:lineRule="auto"/>
        <w:ind w:firstLine="567"/>
        <w:jc w:val="both"/>
        <w:rPr>
          <w:rFonts w:ascii="Times New Roman" w:hAnsi="Times New Roman" w:cs="Times New Roman"/>
          <w:b/>
          <w:color w:val="000000" w:themeColor="text1"/>
          <w:sz w:val="24"/>
          <w:szCs w:val="24"/>
        </w:rPr>
      </w:pPr>
      <w:r w:rsidRPr="003617BC">
        <w:rPr>
          <w:rFonts w:ascii="Times New Roman" w:hAnsi="Times New Roman" w:cs="Times New Roman"/>
          <w:b/>
          <w:color w:val="FF0000"/>
          <w:sz w:val="24"/>
          <w:szCs w:val="24"/>
        </w:rPr>
        <w:t>Özü: Tedbir nafakasına dava tarihinden geçerli olmak üzere</w:t>
      </w:r>
      <w:r w:rsidRPr="003617BC">
        <w:rPr>
          <w:rFonts w:ascii="Times New Roman" w:hAnsi="Times New Roman" w:cs="Times New Roman"/>
          <w:b/>
          <w:color w:val="000000" w:themeColor="text1"/>
          <w:sz w:val="24"/>
          <w:szCs w:val="24"/>
        </w:rPr>
        <w:t xml:space="preserve"> hükmedilmelidir.</w:t>
      </w:r>
    </w:p>
    <w:p w:rsidR="003617BC" w:rsidRPr="003617BC" w:rsidRDefault="003617BC" w:rsidP="00E31F73">
      <w:pPr>
        <w:spacing w:after="60" w:line="240" w:lineRule="auto"/>
        <w:ind w:firstLine="567"/>
        <w:jc w:val="both"/>
        <w:rPr>
          <w:rFonts w:ascii="Times New Roman" w:hAnsi="Times New Roman" w:cs="Times New Roman"/>
          <w:color w:val="000000" w:themeColor="text1"/>
          <w:sz w:val="24"/>
          <w:szCs w:val="24"/>
        </w:rPr>
      </w:pPr>
      <w:r w:rsidRPr="003617BC">
        <w:rPr>
          <w:rFonts w:ascii="Times New Roman" w:hAnsi="Times New Roman" w:cs="Times New Roman"/>
          <w:color w:val="000000" w:themeColor="text1"/>
          <w:sz w:val="24"/>
          <w:szCs w:val="24"/>
        </w:rPr>
        <w:t>“...1 - Davacı koca evlilik birliğinin temelinden sarsılması (TMK. md. 166/1-2) hukuki nedenine dayalı olarak açtığı davada tanık bildirmemiş;, geçimsizliği ve davalı kadının kusurlu olduğunu kanıtlamayı sağlayan başkaca delil de sunmamıştır. Eylemli olarak ayrı yaşama Türk Medeni Kanununun 166/son maddesindeki diğer koşullarla birlikte gerçekleşmiş olmadıkça; Türk Medeni Kanununun 166/1-2. maddesine dayalı boşanma davası için tek başına boşanma kararı vermeye yeterli değildir. Davacı kocanın kanıtlanamayan boşanma davasının reddine karar verilmesi gerekirken; yazılı şekilde hüküm tesisi bozmayı gerektirmiştir.</w:t>
      </w:r>
    </w:p>
    <w:p w:rsidR="003617BC" w:rsidRPr="003617BC" w:rsidRDefault="003617BC" w:rsidP="00E31F73">
      <w:pPr>
        <w:spacing w:after="60" w:line="240" w:lineRule="auto"/>
        <w:ind w:firstLine="567"/>
        <w:jc w:val="both"/>
        <w:rPr>
          <w:rFonts w:ascii="Times New Roman" w:hAnsi="Times New Roman" w:cs="Times New Roman"/>
          <w:color w:val="000000" w:themeColor="text1"/>
          <w:sz w:val="24"/>
          <w:szCs w:val="24"/>
        </w:rPr>
      </w:pPr>
      <w:r w:rsidRPr="003617BC">
        <w:rPr>
          <w:rFonts w:ascii="Times New Roman" w:hAnsi="Times New Roman" w:cs="Times New Roman"/>
          <w:color w:val="000000" w:themeColor="text1"/>
          <w:sz w:val="24"/>
          <w:szCs w:val="24"/>
        </w:rPr>
        <w:t xml:space="preserve">2 - Boşanma veya ayrılık davası açılınca hakim, davanın devamı süresince, gerekli olan, özellikle eşlerin barınmasına (TMK. md. 186/1) geçimine, (TMK md. 185/3) malların yönetimine (TMK. 223, 242, 244, 262, 263, 264, 267, 215) ve çocukların bakım ve korunmasına (TMK. md. 185/2) ilişkin geçici önlemleri kendiliğinden (resen) almak zorundadır (TMK. 169). O halde; Türk Medeni Kanununun 185/3. ve 186/3. maddeleri uyarınca, tarafların ekonomik ve sosyal durumları da gözetilerek: </w:t>
      </w:r>
      <w:r w:rsidRPr="003617BC">
        <w:rPr>
          <w:rFonts w:ascii="Times New Roman" w:hAnsi="Times New Roman" w:cs="Times New Roman"/>
          <w:b/>
          <w:color w:val="000000" w:themeColor="text1"/>
          <w:sz w:val="24"/>
          <w:szCs w:val="24"/>
        </w:rPr>
        <w:t>dava tarihinden geçerli olmak üzere davalı kadın yararına uygun miktarda tedbir nafakasına hükmedilmesi gerekir</w:t>
      </w:r>
      <w:r w:rsidRPr="003617BC">
        <w:rPr>
          <w:rFonts w:ascii="Times New Roman" w:hAnsi="Times New Roman" w:cs="Times New Roman"/>
          <w:color w:val="000000" w:themeColor="text1"/>
          <w:sz w:val="24"/>
          <w:szCs w:val="24"/>
        </w:rPr>
        <w:t>ken, yazılı şekilde karar verilmesi de usul ve yasaya aykırı olup, bozmayı gerektirmiştir.</w:t>
      </w:r>
    </w:p>
    <w:p w:rsidR="003617BC" w:rsidRPr="003617BC" w:rsidRDefault="003617BC" w:rsidP="00E31F73">
      <w:pPr>
        <w:spacing w:after="60" w:line="240" w:lineRule="auto"/>
        <w:ind w:firstLine="567"/>
        <w:jc w:val="both"/>
        <w:rPr>
          <w:rFonts w:ascii="Times New Roman" w:hAnsi="Times New Roman" w:cs="Times New Roman"/>
          <w:b/>
          <w:color w:val="000000" w:themeColor="text1"/>
          <w:sz w:val="24"/>
          <w:szCs w:val="24"/>
        </w:rPr>
      </w:pPr>
      <w:r w:rsidRPr="003617BC">
        <w:rPr>
          <w:rFonts w:ascii="Times New Roman" w:hAnsi="Times New Roman" w:cs="Times New Roman"/>
          <w:color w:val="000000" w:themeColor="text1"/>
          <w:sz w:val="24"/>
          <w:szCs w:val="24"/>
        </w:rPr>
        <w:t xml:space="preserve">3 - Davalı anne yanında kalan müşterek çocuk için </w:t>
      </w:r>
      <w:r w:rsidRPr="003617BC">
        <w:rPr>
          <w:rFonts w:ascii="Times New Roman" w:hAnsi="Times New Roman" w:cs="Times New Roman"/>
          <w:b/>
          <w:color w:val="000000" w:themeColor="text1"/>
          <w:sz w:val="24"/>
          <w:szCs w:val="24"/>
        </w:rPr>
        <w:t xml:space="preserve">dava tarihinden geçerli olarak </w:t>
      </w:r>
      <w:r w:rsidRPr="003617BC">
        <w:rPr>
          <w:rFonts w:ascii="Times New Roman" w:hAnsi="Times New Roman" w:cs="Times New Roman"/>
          <w:color w:val="000000" w:themeColor="text1"/>
          <w:sz w:val="24"/>
          <w:szCs w:val="24"/>
        </w:rPr>
        <w:t>tedbir nafakasına (TMK. md. 169) hükmedilmesi gerekirken, tedbir nafakasının başlangıç tarihinin açıkça gösterilmemiş olması da doğru olmamıştır...”</w:t>
      </w:r>
      <w:r w:rsidRPr="003617BC">
        <w:rPr>
          <w:rFonts w:ascii="Times New Roman" w:hAnsi="Times New Roman" w:cs="Times New Roman"/>
          <w:b/>
          <w:color w:val="000000" w:themeColor="text1"/>
          <w:sz w:val="24"/>
          <w:szCs w:val="24"/>
        </w:rPr>
        <w:t>(2. HD, 13.06.2011, 2010/9121-2011/10399).</w:t>
      </w:r>
    </w:p>
    <w:p w:rsidR="003617BC" w:rsidRPr="00957356" w:rsidRDefault="003617BC" w:rsidP="005F4EE9">
      <w:pPr>
        <w:jc w:val="both"/>
        <w:rPr>
          <w:rFonts w:ascii="Times New Roman" w:hAnsi="Times New Roman" w:cs="Times New Roman"/>
          <w:sz w:val="24"/>
          <w:szCs w:val="24"/>
        </w:rPr>
      </w:pP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2.İŞTİRAK NAFAKASI</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000000" w:themeColor="text1"/>
          <w:sz w:val="24"/>
          <w:szCs w:val="24"/>
        </w:rPr>
        <w:t xml:space="preserve">TMK m. 182 hükmünce, mahkeme boşanma veya ayrılığa karar verirken, olanak bulundukça ana ve babayı dinledikten ve çocuk vesayet altında ise vasinin ve vesayet makamının düşüncesini aldıktan sonra, ana ve babanın haklarını ve çocuk ile olan kişisel ilişkilerini düzenler (f. I). </w:t>
      </w:r>
      <w:r w:rsidRPr="00E31F73">
        <w:rPr>
          <w:rFonts w:ascii="Bookman Old Style" w:hAnsi="Bookman Old Style"/>
          <w:b/>
          <w:color w:val="000000" w:themeColor="text1"/>
          <w:sz w:val="24"/>
          <w:szCs w:val="24"/>
        </w:rPr>
        <w:t>Velayetin kullanılması kendisine verilmeyen eş</w:t>
      </w:r>
      <w:r w:rsidRPr="00E31F73">
        <w:rPr>
          <w:rFonts w:ascii="Bookman Old Style" w:hAnsi="Bookman Old Style"/>
          <w:color w:val="000000" w:themeColor="text1"/>
          <w:sz w:val="24"/>
          <w:szCs w:val="24"/>
        </w:rPr>
        <w:t xml:space="preserve">in çocuk ile kişisel ilişkisinin düzenlenmesinde, çocuğun özellikle sağlık, eğitim ve ahlak bakımından yararları esas tutulur. Bu eş, </w:t>
      </w:r>
      <w:r w:rsidRPr="00E31F73">
        <w:rPr>
          <w:rFonts w:ascii="Bookman Old Style" w:hAnsi="Bookman Old Style"/>
          <w:b/>
          <w:color w:val="000000" w:themeColor="text1"/>
          <w:sz w:val="24"/>
          <w:szCs w:val="24"/>
        </w:rPr>
        <w:t>çocuğun bakım ve eğitim giderlerine gücü oranında katılmak zorundadır</w:t>
      </w:r>
      <w:r w:rsidRPr="00E31F73">
        <w:rPr>
          <w:rFonts w:ascii="Bookman Old Style" w:hAnsi="Bookman Old Style"/>
          <w:color w:val="000000" w:themeColor="text1"/>
          <w:sz w:val="24"/>
          <w:szCs w:val="24"/>
        </w:rPr>
        <w:t xml:space="preserve"> (f. II).</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000000" w:themeColor="text1"/>
          <w:sz w:val="24"/>
          <w:szCs w:val="24"/>
        </w:rPr>
        <w:t>Hakim, istem halinde irat biçiminde ödenmesine karar verilen bu giderlerin gelecek yıllarda tarafların sosyal ve ekonomik durumlarına göre ne miktarda ödeneceğini karara bağlayabilir (f. III).</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FF0000"/>
          <w:sz w:val="24"/>
          <w:szCs w:val="24"/>
        </w:rPr>
        <w:t>Madde hükmünden çıkan sonuçlardan birisi velayetin kulla</w:t>
      </w:r>
      <w:r w:rsidRPr="00E31F73">
        <w:rPr>
          <w:rFonts w:ascii="Bookman Old Style" w:hAnsi="Bookman Old Style"/>
          <w:color w:val="000000" w:themeColor="text1"/>
          <w:sz w:val="24"/>
          <w:szCs w:val="24"/>
        </w:rPr>
        <w:t>nılması kendisine verilmeyen eşin çocuğun bakım ve eğitim giderlerine gücü oranında katılmak zorunda olmasıdır.</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000000" w:themeColor="text1"/>
          <w:sz w:val="24"/>
          <w:szCs w:val="24"/>
        </w:rPr>
        <w:lastRenderedPageBreak/>
        <w:t>İştirak nafakası çocuk ergin oluncaya kadar devam eder; çocuk ergin olunca şartlarının olması halinde anne babadan ayrıca nafaka talep edebilir. İştirak nafakasına çocuğun ergin olduğu tarihe kadar hükmedilmelidir.</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000000" w:themeColor="text1"/>
          <w:sz w:val="24"/>
          <w:szCs w:val="24"/>
        </w:rPr>
        <w:t>Velayetin kullanılması kendisine verilmeyen eş çocuğun bakım ve eğitim giderlerine gücü oranında katılmak zorundadır; kendisi de ekonomik yönden güçsüz olan eşin nafakayla yükümlü tutulmaması gerekir.</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000000" w:themeColor="text1"/>
          <w:sz w:val="24"/>
          <w:szCs w:val="24"/>
        </w:rPr>
        <w:t>Nafaka miktarı, tarafların sosyal ve ekonomik durumları, nafakanın niteliği, müşterek çocuğun yaşı, eğitim durumu, ihtiyaçları gözönüne alınarak hakkaniyete göre belirlenmelidir.</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000000" w:themeColor="text1"/>
          <w:sz w:val="24"/>
          <w:szCs w:val="24"/>
        </w:rPr>
        <w:t>Değişen koşullara göre iştirak nafakasının artırılması ya da eksiltilmesi istenebilir; bu durumda da yine tarafların sosyal ve ekonomik durumları, nafakanın niteliği, müşterek çocuğun yaşı, eğitim durumu, ihtiyaçları, gözönüne alınarak hakkaniyete göre bir miktar belirlenecektir. Nafaka miktarının anlaşmalı boşanma davası sırasında taraflarca belirlenmesi ya da kararda nafakanın gelecek yıllardaki artış oranının belirlenmiş olması nafakanın değişen koşullara göre yeniden belirlenmesinin istenmesine engel değildir.</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000000" w:themeColor="text1"/>
          <w:sz w:val="24"/>
          <w:szCs w:val="24"/>
        </w:rPr>
        <w:t>Anlaşmalı boşanma davası sırasında iştirak nafakası talep edilmemiş olması sonradan nafaka talep edilmesine engel değildir; zira iştirak nafakası anne babanın çocuklara bakım yükümlülüklerinden kaynaklanmaktadır (TMK m. 327/I).</w:t>
      </w:r>
    </w:p>
    <w:p w:rsidR="00E31F73" w:rsidRPr="00E31F73" w:rsidRDefault="00E31F73" w:rsidP="00E31F73">
      <w:pPr>
        <w:spacing w:after="100" w:line="240" w:lineRule="auto"/>
        <w:ind w:firstLine="454"/>
        <w:jc w:val="both"/>
        <w:rPr>
          <w:rFonts w:ascii="Bookman Old Style" w:hAnsi="Bookman Old Style"/>
          <w:b/>
          <w:color w:val="000000" w:themeColor="text1"/>
          <w:sz w:val="24"/>
          <w:szCs w:val="24"/>
        </w:rPr>
      </w:pPr>
      <w:r w:rsidRPr="00E31F73">
        <w:rPr>
          <w:rFonts w:ascii="Bookman Old Style" w:hAnsi="Bookman Old Style"/>
          <w:color w:val="000000" w:themeColor="text1"/>
          <w:sz w:val="24"/>
          <w:szCs w:val="24"/>
        </w:rPr>
        <w:t>İştirak nafakasına talep olmasa da hakim tarafından resen hükmedilmelidir.</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000000" w:themeColor="text1"/>
          <w:sz w:val="24"/>
          <w:szCs w:val="24"/>
        </w:rPr>
        <w:t>Çocuğun velayet hakkına sahip olmayan tarafın yanında kaldığı süreler için nafaka istenemeyeceği kabul edilmektedir.</w:t>
      </w:r>
    </w:p>
    <w:p w:rsidR="00E31F73" w:rsidRP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sz w:val="24"/>
          <w:szCs w:val="24"/>
        </w:rPr>
        <w:t xml:space="preserve">İştirak nafakasına velayetin değiştirilmesi kararı ile birlikte </w:t>
      </w:r>
      <w:r w:rsidRPr="00E31F73">
        <w:rPr>
          <w:rFonts w:ascii="Bookman Old Style" w:hAnsi="Bookman Old Style"/>
          <w:color w:val="000000" w:themeColor="text1"/>
          <w:sz w:val="24"/>
          <w:szCs w:val="24"/>
        </w:rPr>
        <w:t>hükmedilmekteyse, velayetin değiştirilmesine ilişkin kararlar kesinleşmedikçe infaz edilemeyeceğinden kararının kesinleşmesi tarihinden itibaren hükmedilmesi gerekecektir.</w:t>
      </w:r>
    </w:p>
    <w:p w:rsidR="00E31F73" w:rsidRDefault="00E31F73" w:rsidP="00E31F73">
      <w:pPr>
        <w:spacing w:after="100" w:line="240" w:lineRule="auto"/>
        <w:ind w:firstLine="454"/>
        <w:jc w:val="both"/>
        <w:rPr>
          <w:rFonts w:ascii="Bookman Old Style" w:hAnsi="Bookman Old Style"/>
          <w:color w:val="000000" w:themeColor="text1"/>
          <w:sz w:val="24"/>
          <w:szCs w:val="24"/>
        </w:rPr>
      </w:pPr>
      <w:r w:rsidRPr="00E31F73">
        <w:rPr>
          <w:rFonts w:ascii="Bookman Old Style" w:hAnsi="Bookman Old Style"/>
          <w:color w:val="000000" w:themeColor="text1"/>
          <w:sz w:val="24"/>
          <w:szCs w:val="24"/>
        </w:rPr>
        <w:t>Velayet kendisinde olmasına rağmen velayet hakkını kullanmayan anne ya da baba iştirak nafakası isteyemez.</w:t>
      </w:r>
    </w:p>
    <w:p w:rsidR="00476685" w:rsidRPr="00E31F73" w:rsidRDefault="00476685" w:rsidP="00E31F73">
      <w:pPr>
        <w:spacing w:after="100" w:line="240" w:lineRule="auto"/>
        <w:ind w:firstLine="454"/>
        <w:jc w:val="both"/>
        <w:rPr>
          <w:rFonts w:ascii="Bookman Old Style" w:hAnsi="Bookman Old Style"/>
          <w:color w:val="000000" w:themeColor="text1"/>
          <w:sz w:val="24"/>
          <w:szCs w:val="24"/>
        </w:rPr>
      </w:pPr>
    </w:p>
    <w:p w:rsidR="00476685" w:rsidRDefault="00476685" w:rsidP="00476685">
      <w:pPr>
        <w:ind w:firstLine="567"/>
        <w:jc w:val="both"/>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 xml:space="preserve">Özü: </w:t>
      </w:r>
      <w:r w:rsidRPr="00476685">
        <w:rPr>
          <w:rFonts w:ascii="Times New Roman" w:hAnsi="Times New Roman" w:cs="Times New Roman"/>
          <w:b/>
          <w:color w:val="222222"/>
          <w:shd w:val="clear" w:color="auto" w:fill="FFFFFF"/>
        </w:rPr>
        <w:t>İştirak nafakası </w:t>
      </w:r>
      <w:r w:rsidRPr="00476685">
        <w:rPr>
          <w:rFonts w:ascii="Times New Roman" w:hAnsi="Times New Roman" w:cs="Times New Roman"/>
          <w:b/>
        </w:rPr>
        <w:t>velayetin</w:t>
      </w:r>
      <w:r w:rsidRPr="00476685">
        <w:rPr>
          <w:rFonts w:ascii="Times New Roman" w:hAnsi="Times New Roman" w:cs="Times New Roman"/>
          <w:b/>
          <w:color w:val="222222"/>
          <w:shd w:val="clear" w:color="auto" w:fill="FFFFFF"/>
        </w:rPr>
        <w:t> düzenlenmesine yönelik davalarda bu davaların ferîsi niteliğindedir.</w:t>
      </w:r>
    </w:p>
    <w:p w:rsidR="00476685" w:rsidRDefault="00476685" w:rsidP="00476685">
      <w:pPr>
        <w:jc w:val="both"/>
        <w:rPr>
          <w:rFonts w:ascii="Times New Roman" w:hAnsi="Times New Roman" w:cs="Times New Roman"/>
          <w:bCs/>
          <w:color w:val="222222"/>
          <w:shd w:val="clear" w:color="auto" w:fill="FFFFFF"/>
        </w:rPr>
      </w:pPr>
      <w:r w:rsidRPr="00085CE6">
        <w:rPr>
          <w:rFonts w:ascii="Times New Roman" w:hAnsi="Times New Roman" w:cs="Times New Roman"/>
          <w:b/>
          <w:color w:val="222222"/>
          <w:shd w:val="clear" w:color="auto" w:fill="FFFFFF"/>
        </w:rPr>
        <w:t>Mahkemece </w:t>
      </w:r>
      <w:r w:rsidRPr="00085CE6">
        <w:rPr>
          <w:rFonts w:ascii="Times New Roman" w:hAnsi="Times New Roman" w:cs="Times New Roman"/>
          <w:b/>
        </w:rPr>
        <w:t>velayetin</w:t>
      </w:r>
      <w:r w:rsidRPr="00085CE6">
        <w:rPr>
          <w:rFonts w:ascii="Times New Roman" w:hAnsi="Times New Roman" w:cs="Times New Roman"/>
          <w:b/>
          <w:color w:val="222222"/>
          <w:shd w:val="clear" w:color="auto" w:fill="FFFFFF"/>
        </w:rPr>
        <w:t> </w:t>
      </w:r>
      <w:r w:rsidRPr="00085CE6">
        <w:rPr>
          <w:rFonts w:ascii="Times New Roman" w:hAnsi="Times New Roman" w:cs="Times New Roman"/>
          <w:b/>
        </w:rPr>
        <w:t>değiştirilmesine</w:t>
      </w:r>
      <w:r w:rsidRPr="00085CE6">
        <w:rPr>
          <w:rFonts w:ascii="Times New Roman" w:hAnsi="Times New Roman" w:cs="Times New Roman"/>
          <w:b/>
          <w:color w:val="222222"/>
          <w:shd w:val="clear" w:color="auto" w:fill="FFFFFF"/>
        </w:rPr>
        <w:t> konu davada </w:t>
      </w:r>
      <w:r w:rsidRPr="00085CE6">
        <w:rPr>
          <w:rFonts w:ascii="Times New Roman" w:hAnsi="Times New Roman" w:cs="Times New Roman"/>
          <w:b/>
        </w:rPr>
        <w:t>velayeti</w:t>
      </w:r>
      <w:r w:rsidRPr="00085CE6">
        <w:rPr>
          <w:rFonts w:ascii="Times New Roman" w:hAnsi="Times New Roman" w:cs="Times New Roman"/>
          <w:b/>
          <w:color w:val="222222"/>
          <w:shd w:val="clear" w:color="auto" w:fill="FFFFFF"/>
        </w:rPr>
        <w:t> değiştirilen çocuk için hükmedilen </w:t>
      </w:r>
      <w:r w:rsidRPr="00085CE6">
        <w:rPr>
          <w:rFonts w:ascii="Times New Roman" w:hAnsi="Times New Roman" w:cs="Times New Roman"/>
          <w:b/>
        </w:rPr>
        <w:t>velayet</w:t>
      </w:r>
      <w:r w:rsidRPr="00085CE6">
        <w:rPr>
          <w:rFonts w:ascii="Times New Roman" w:hAnsi="Times New Roman" w:cs="Times New Roman"/>
          <w:b/>
          <w:color w:val="222222"/>
          <w:shd w:val="clear" w:color="auto" w:fill="FFFFFF"/>
        </w:rPr>
        <w:t> düzenlenmesine yönelik davaların ferisi niteliğinde olan iştirak nafakası nedeniyle davalı aleyhine yargılama gideri ve vekâlet ücretine hükmedilmesi yerinde değildir</w:t>
      </w:r>
      <w:r>
        <w:rPr>
          <w:rFonts w:ascii="Times New Roman" w:hAnsi="Times New Roman" w:cs="Times New Roman"/>
          <w:b/>
          <w:color w:val="222222"/>
          <w:shd w:val="clear" w:color="auto" w:fill="FFFFFF"/>
        </w:rPr>
        <w:t>.</w:t>
      </w:r>
      <w:r w:rsidRPr="00085CE6">
        <w:rPr>
          <w:rFonts w:ascii="Times New Roman" w:hAnsi="Times New Roman" w:cs="Times New Roman"/>
          <w:color w:val="222222"/>
          <w:shd w:val="clear" w:color="auto" w:fill="FFFFFF"/>
        </w:rPr>
        <w:t xml:space="preserve"> (HGK, 31.01.2019, </w:t>
      </w:r>
      <w:r w:rsidRPr="00085CE6">
        <w:rPr>
          <w:rFonts w:ascii="Times New Roman" w:hAnsi="Times New Roman" w:cs="Times New Roman"/>
          <w:b/>
          <w:bCs/>
          <w:color w:val="222222"/>
          <w:shd w:val="clear" w:color="auto" w:fill="FFFFFF"/>
        </w:rPr>
        <w:t>  </w:t>
      </w:r>
      <w:r w:rsidRPr="00085CE6">
        <w:rPr>
          <w:rFonts w:ascii="Times New Roman" w:hAnsi="Times New Roman" w:cs="Times New Roman"/>
          <w:bCs/>
          <w:color w:val="222222"/>
          <w:shd w:val="clear" w:color="auto" w:fill="FFFFFF"/>
        </w:rPr>
        <w:t>2017/2444-2019/51).</w:t>
      </w:r>
    </w:p>
    <w:p w:rsidR="00F66547" w:rsidRPr="005F4EE9" w:rsidRDefault="00F66547" w:rsidP="005F4EE9">
      <w:pPr>
        <w:jc w:val="both"/>
        <w:rPr>
          <w:rFonts w:ascii="Bookman Old Style" w:hAnsi="Bookman Old Style"/>
          <w:b/>
          <w:sz w:val="24"/>
          <w:szCs w:val="24"/>
        </w:rPr>
      </w:pPr>
    </w:p>
    <w:p w:rsidR="005F4EE9" w:rsidRPr="00F66547" w:rsidRDefault="00F66547" w:rsidP="005F4EE9">
      <w:pPr>
        <w:jc w:val="both"/>
        <w:rPr>
          <w:rFonts w:ascii="Times New Roman" w:hAnsi="Times New Roman" w:cs="Times New Roman"/>
          <w:sz w:val="24"/>
          <w:szCs w:val="24"/>
        </w:rPr>
      </w:pPr>
      <w:r w:rsidRPr="00F66547">
        <w:rPr>
          <w:rFonts w:ascii="Times New Roman" w:hAnsi="Times New Roman" w:cs="Times New Roman"/>
          <w:sz w:val="24"/>
          <w:szCs w:val="24"/>
        </w:rPr>
        <w:t>“…</w:t>
      </w:r>
      <w:r w:rsidRPr="00F66547">
        <w:rPr>
          <w:rFonts w:ascii="Times New Roman" w:hAnsi="Times New Roman" w:cs="Times New Roman"/>
          <w:b/>
          <w:color w:val="222222"/>
          <w:shd w:val="clear" w:color="auto" w:fill="FFFFFF"/>
        </w:rPr>
        <w:t>Boşanma veya ayrılık halinde çocuk kendisine tevdii edilmemiş taraf gücüne göre onun bakım ve eğitim giderlerine katılmakla yükümlüdür (TMK m.182).</w:t>
      </w:r>
      <w:r w:rsidRPr="00F66547">
        <w:rPr>
          <w:rFonts w:ascii="Times New Roman" w:hAnsi="Times New Roman" w:cs="Times New Roman"/>
          <w:b/>
          <w:color w:val="222222"/>
          <w:u w:val="single"/>
          <w:shd w:val="clear" w:color="auto" w:fill="FFFFFF"/>
        </w:rPr>
        <w:t>Ancak </w:t>
      </w:r>
      <w:r w:rsidRPr="00F66547">
        <w:rPr>
          <w:rFonts w:ascii="Times New Roman" w:hAnsi="Times New Roman" w:cs="Times New Roman"/>
          <w:b/>
          <w:u w:val="single"/>
        </w:rPr>
        <w:t>velayetin</w:t>
      </w:r>
      <w:r w:rsidRPr="00F66547">
        <w:rPr>
          <w:rFonts w:ascii="Times New Roman" w:hAnsi="Times New Roman" w:cs="Times New Roman"/>
          <w:b/>
          <w:color w:val="222222"/>
          <w:u w:val="single"/>
          <w:shd w:val="clear" w:color="auto" w:fill="FFFFFF"/>
        </w:rPr>
        <w:t> kullanılması kendisine verilmeyen eşin, çocuğun bakım ve eğitim giderlerine katılması, mali gücü varsa söz konusu olur.</w:t>
      </w:r>
      <w:r w:rsidRPr="00F66547">
        <w:rPr>
          <w:rFonts w:ascii="Times New Roman" w:hAnsi="Times New Roman" w:cs="Times New Roman"/>
          <w:color w:val="222222"/>
          <w:shd w:val="clear" w:color="auto" w:fill="FFFFFF"/>
        </w:rPr>
        <w:t xml:space="preserve"> Davalı-davacı kadının çalışmadığı, düzenli bir geliri ve mal varlığının bulunmadığı </w:t>
      </w:r>
      <w:r w:rsidRPr="00F66547">
        <w:rPr>
          <w:rFonts w:ascii="Times New Roman" w:hAnsi="Times New Roman" w:cs="Times New Roman"/>
          <w:color w:val="222222"/>
          <w:shd w:val="clear" w:color="auto" w:fill="FFFFFF"/>
        </w:rPr>
        <w:lastRenderedPageBreak/>
        <w:t>anlaşılmaktadır. Bu husus gözetilmeden davalı-davacı kadının </w:t>
      </w:r>
      <w:r w:rsidRPr="00F66547">
        <w:rPr>
          <w:rFonts w:ascii="Times New Roman" w:hAnsi="Times New Roman" w:cs="Times New Roman"/>
        </w:rPr>
        <w:t>velayeti</w:t>
      </w:r>
      <w:r w:rsidRPr="00F66547">
        <w:rPr>
          <w:rFonts w:ascii="Times New Roman" w:hAnsi="Times New Roman" w:cs="Times New Roman"/>
          <w:color w:val="222222"/>
          <w:shd w:val="clear" w:color="auto" w:fill="FFFFFF"/>
        </w:rPr>
        <w:t xml:space="preserve"> babaya bırakılan ortak çocuk için iştirak nafakası ile sorumlu tutulması doğru bulunmamış, bozmayı gerektirmiştir…”(2. HD, 09.09.2019, </w:t>
      </w:r>
      <w:r w:rsidRPr="00F66547">
        <w:rPr>
          <w:rFonts w:ascii="Times New Roman" w:hAnsi="Times New Roman" w:cs="Times New Roman"/>
          <w:b/>
          <w:bCs/>
          <w:color w:val="222222"/>
          <w:sz w:val="20"/>
          <w:szCs w:val="20"/>
          <w:shd w:val="clear" w:color="auto" w:fill="FFFFFF"/>
        </w:rPr>
        <w:t> </w:t>
      </w:r>
      <w:r w:rsidRPr="00F66547">
        <w:rPr>
          <w:rFonts w:ascii="Times New Roman" w:hAnsi="Times New Roman" w:cs="Times New Roman"/>
          <w:bCs/>
          <w:color w:val="222222"/>
          <w:sz w:val="20"/>
          <w:szCs w:val="20"/>
          <w:shd w:val="clear" w:color="auto" w:fill="FFFFFF"/>
        </w:rPr>
        <w:t>2019/2904 -2019/8333).</w:t>
      </w:r>
    </w:p>
    <w:p w:rsidR="00476685" w:rsidRDefault="00476685" w:rsidP="005F4EE9">
      <w:pPr>
        <w:jc w:val="both"/>
        <w:rPr>
          <w:rFonts w:ascii="Times New Roman" w:hAnsi="Times New Roman" w:cs="Times New Roman"/>
          <w:b/>
          <w:color w:val="222222"/>
          <w:shd w:val="clear" w:color="auto" w:fill="FFFFFF"/>
        </w:rPr>
      </w:pPr>
    </w:p>
    <w:p w:rsidR="00476685" w:rsidRDefault="00476685" w:rsidP="00476685">
      <w:pPr>
        <w:jc w:val="center"/>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w:t>
      </w:r>
    </w:p>
    <w:p w:rsidR="00E31F73" w:rsidRPr="00E31F73" w:rsidRDefault="00E31F73" w:rsidP="00E31F73">
      <w:pPr>
        <w:spacing w:after="60" w:line="240" w:lineRule="auto"/>
        <w:ind w:firstLine="567"/>
        <w:jc w:val="both"/>
        <w:rPr>
          <w:rFonts w:ascii="Times New Roman" w:hAnsi="Times New Roman" w:cs="Times New Roman"/>
          <w:b/>
          <w:color w:val="000000" w:themeColor="text1"/>
          <w:sz w:val="24"/>
          <w:szCs w:val="24"/>
        </w:rPr>
      </w:pPr>
      <w:r w:rsidRPr="00E31F73">
        <w:rPr>
          <w:rFonts w:ascii="Times New Roman" w:hAnsi="Times New Roman" w:cs="Times New Roman"/>
          <w:b/>
          <w:color w:val="000000" w:themeColor="text1"/>
          <w:sz w:val="24"/>
          <w:szCs w:val="24"/>
        </w:rPr>
        <w:t>Özü: İştirak nafakası boşanma kararının kesinleştiği tarihten itibaren istenebilir.</w:t>
      </w:r>
    </w:p>
    <w:p w:rsidR="00E31F73" w:rsidRPr="00E31F73" w:rsidRDefault="00E31F73" w:rsidP="00E31F73">
      <w:pPr>
        <w:spacing w:after="60" w:line="240" w:lineRule="auto"/>
        <w:ind w:firstLine="567"/>
        <w:jc w:val="both"/>
        <w:rPr>
          <w:rFonts w:ascii="Times New Roman" w:eastAsia="Times New Roman" w:hAnsi="Times New Roman" w:cs="Times New Roman"/>
          <w:color w:val="000000" w:themeColor="text1"/>
          <w:sz w:val="24"/>
          <w:szCs w:val="24"/>
        </w:rPr>
      </w:pPr>
      <w:r w:rsidRPr="00E31F73">
        <w:rPr>
          <w:rFonts w:ascii="Times New Roman" w:hAnsi="Times New Roman" w:cs="Times New Roman"/>
          <w:b/>
          <w:color w:val="000000" w:themeColor="text1"/>
          <w:sz w:val="24"/>
          <w:szCs w:val="24"/>
        </w:rPr>
        <w:t>(12. HD, 08.02.2017</w:t>
      </w:r>
      <w:r w:rsidRPr="00E31F73">
        <w:rPr>
          <w:rStyle w:val="apple-converted-space"/>
          <w:rFonts w:ascii="Times New Roman" w:hAnsi="Times New Roman" w:cs="Times New Roman"/>
          <w:b/>
          <w:color w:val="000000" w:themeColor="text1"/>
          <w:sz w:val="24"/>
          <w:szCs w:val="24"/>
        </w:rPr>
        <w:t xml:space="preserve">, </w:t>
      </w:r>
      <w:r w:rsidRPr="00E31F73">
        <w:rPr>
          <w:rFonts w:ascii="Times New Roman" w:hAnsi="Times New Roman" w:cs="Times New Roman"/>
          <w:b/>
          <w:bCs/>
          <w:color w:val="000000" w:themeColor="text1"/>
          <w:sz w:val="24"/>
          <w:szCs w:val="24"/>
        </w:rPr>
        <w:t xml:space="preserve">  2016/22431- 2017/1479).</w:t>
      </w:r>
    </w:p>
    <w:p w:rsidR="00E31F73" w:rsidRPr="00E31F73" w:rsidRDefault="00E31F73" w:rsidP="00E31F73">
      <w:pPr>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476685" w:rsidP="00E31F73">
      <w:pPr>
        <w:spacing w:after="6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w:t>
      </w:r>
      <w:r w:rsidR="00E31F73" w:rsidRPr="00E31F73">
        <w:rPr>
          <w:rFonts w:ascii="Times New Roman" w:eastAsia="Times New Roman" w:hAnsi="Times New Roman" w:cs="Times New Roman"/>
          <w:color w:val="000000" w:themeColor="text1"/>
          <w:sz w:val="24"/>
          <w:szCs w:val="24"/>
        </w:rPr>
        <w:t xml:space="preserve">Velayet kendisine tevdi edilmeyen taraf, ekonomik imkanları ölçüsünde müşterek çocuğunun giderlerine katılmakla yükümlüdür. </w:t>
      </w:r>
      <w:r w:rsidR="00E31F73" w:rsidRPr="00E31F73">
        <w:rPr>
          <w:rFonts w:ascii="Times New Roman" w:eastAsia="Times New Roman" w:hAnsi="Times New Roman" w:cs="Times New Roman"/>
          <w:b/>
          <w:color w:val="000000" w:themeColor="text1"/>
          <w:sz w:val="24"/>
          <w:szCs w:val="24"/>
        </w:rPr>
        <w:t xml:space="preserve">Diğer taraftan, </w:t>
      </w:r>
      <w:r w:rsidR="00E31F73" w:rsidRPr="00E31F73">
        <w:rPr>
          <w:rFonts w:ascii="Times New Roman" w:eastAsia="Times New Roman" w:hAnsi="Times New Roman" w:cs="Times New Roman"/>
          <w:b/>
          <w:bCs/>
          <w:color w:val="000000" w:themeColor="text1"/>
          <w:sz w:val="24"/>
          <w:szCs w:val="24"/>
        </w:rPr>
        <w:t>iştirak nafakası</w:t>
      </w:r>
      <w:r w:rsidR="00E31F73" w:rsidRPr="00E31F73">
        <w:rPr>
          <w:rFonts w:ascii="Times New Roman" w:eastAsia="Times New Roman" w:hAnsi="Times New Roman" w:cs="Times New Roman"/>
          <w:b/>
          <w:color w:val="000000" w:themeColor="text1"/>
          <w:sz w:val="24"/>
          <w:szCs w:val="24"/>
        </w:rPr>
        <w:t xml:space="preserve"> belirlenirken ana ve babanın ekonomik durumları gözönünde tutulmakla birlikte velayet hakkı kendisine tevdi olunmuş tarafın bu görev nedeniyle emeğinin ve yüklendiği sorumlulukların karşılığı olağan harcamaların da dikkate alınması zorunludur.</w:t>
      </w:r>
    </w:p>
    <w:p w:rsidR="00E31F73" w:rsidRPr="00476685" w:rsidRDefault="00E31F73" w:rsidP="00E31F73">
      <w:pPr>
        <w:spacing w:after="60" w:line="240" w:lineRule="auto"/>
        <w:ind w:firstLine="567"/>
        <w:jc w:val="both"/>
        <w:rPr>
          <w:rFonts w:ascii="Times New Roman" w:eastAsia="Times New Roman" w:hAnsi="Times New Roman" w:cs="Times New Roman"/>
          <w:b/>
          <w:color w:val="000000" w:themeColor="text1"/>
          <w:sz w:val="24"/>
          <w:szCs w:val="24"/>
        </w:rPr>
      </w:pPr>
      <w:r w:rsidRPr="00476685">
        <w:rPr>
          <w:rFonts w:ascii="Times New Roman" w:eastAsia="Times New Roman" w:hAnsi="Times New Roman" w:cs="Times New Roman"/>
          <w:b/>
          <w:bCs/>
          <w:color w:val="000000" w:themeColor="text1"/>
          <w:sz w:val="24"/>
          <w:szCs w:val="24"/>
        </w:rPr>
        <w:t>İştirak nafakası</w:t>
      </w:r>
      <w:r w:rsidRPr="00476685">
        <w:rPr>
          <w:rFonts w:ascii="Times New Roman" w:eastAsia="Times New Roman" w:hAnsi="Times New Roman" w:cs="Times New Roman"/>
          <w:b/>
          <w:color w:val="000000" w:themeColor="text1"/>
          <w:sz w:val="24"/>
          <w:szCs w:val="24"/>
        </w:rPr>
        <w:t>; çocuğun yaşı, eğitim durumu, günün ekonomik koşulları ile genel ihtiyaçlar ve ana babanın mali durumuna göre takdir edilir. Ayrıca, nafakanın takdirinde birlik devam ederken çocuğun alıştığı yaşama şekli de dikkate alınır.</w:t>
      </w:r>
    </w:p>
    <w:p w:rsidR="00E31F73" w:rsidRPr="00476685" w:rsidRDefault="00E31F73" w:rsidP="00E31F73">
      <w:pPr>
        <w:spacing w:after="60" w:line="240" w:lineRule="auto"/>
        <w:ind w:firstLine="567"/>
        <w:jc w:val="both"/>
        <w:rPr>
          <w:rFonts w:ascii="Times New Roman" w:eastAsia="Times New Roman" w:hAnsi="Times New Roman" w:cs="Times New Roman"/>
          <w:b/>
          <w:color w:val="000000" w:themeColor="text1"/>
          <w:sz w:val="24"/>
          <w:szCs w:val="24"/>
        </w:rPr>
      </w:pPr>
      <w:r w:rsidRPr="00476685">
        <w:rPr>
          <w:rFonts w:ascii="Times New Roman" w:eastAsia="Times New Roman" w:hAnsi="Times New Roman" w:cs="Times New Roman"/>
          <w:b/>
          <w:color w:val="000000" w:themeColor="text1"/>
          <w:sz w:val="24"/>
          <w:szCs w:val="24"/>
        </w:rPr>
        <w:t>Durumun değişmesi halinde hakim, istem üzerine nafaka miktarını yeniden belirler veya nafakayı kaldırır.</w:t>
      </w:r>
    </w:p>
    <w:p w:rsidR="00E31F73" w:rsidRPr="00476685" w:rsidRDefault="00E31F73" w:rsidP="00E31F73">
      <w:pPr>
        <w:spacing w:after="60" w:line="240" w:lineRule="auto"/>
        <w:ind w:firstLine="567"/>
        <w:jc w:val="both"/>
        <w:rPr>
          <w:rFonts w:ascii="Times New Roman" w:eastAsia="Times New Roman" w:hAnsi="Times New Roman" w:cs="Times New Roman"/>
          <w:b/>
          <w:color w:val="000000" w:themeColor="text1"/>
          <w:sz w:val="24"/>
          <w:szCs w:val="24"/>
        </w:rPr>
      </w:pPr>
      <w:r w:rsidRPr="00476685">
        <w:rPr>
          <w:rFonts w:ascii="Times New Roman" w:eastAsia="Times New Roman" w:hAnsi="Times New Roman" w:cs="Times New Roman"/>
          <w:b/>
          <w:color w:val="000000" w:themeColor="text1"/>
          <w:sz w:val="24"/>
          <w:szCs w:val="24"/>
        </w:rPr>
        <w:t>Mahkemece, nafaka takdir edilirken; çocuğun yaşı, eğitimi ve ihtiyaçlarının yanında, ana-babanın gelir durumu da gözetilmeli ve nafaka yükümlüsünün (davalı babanın) gelir durumu ile orantılı olacak şekilde hakkaniyete uygun bir nafakaya hükmedilmelidir.</w:t>
      </w:r>
    </w:p>
    <w:p w:rsidR="00E31F73" w:rsidRPr="00E31F73" w:rsidRDefault="00E31F73" w:rsidP="00E31F73">
      <w:pPr>
        <w:spacing w:after="60" w:line="240" w:lineRule="auto"/>
        <w:ind w:firstLine="567"/>
        <w:jc w:val="both"/>
        <w:rPr>
          <w:rFonts w:ascii="Times New Roman" w:eastAsia="Times New Roman" w:hAnsi="Times New Roman" w:cs="Times New Roman"/>
          <w:b/>
          <w:bCs/>
          <w:color w:val="000000" w:themeColor="text1"/>
          <w:sz w:val="24"/>
          <w:szCs w:val="24"/>
        </w:rPr>
      </w:pPr>
      <w:r w:rsidRPr="00E31F73">
        <w:rPr>
          <w:rFonts w:ascii="Times New Roman" w:eastAsia="Times New Roman" w:hAnsi="Times New Roman" w:cs="Times New Roman"/>
          <w:color w:val="000000" w:themeColor="text1"/>
          <w:sz w:val="24"/>
          <w:szCs w:val="24"/>
        </w:rPr>
        <w:t>(</w:t>
      </w:r>
      <w:r w:rsidRPr="00E31F73">
        <w:rPr>
          <w:rFonts w:ascii="Times New Roman" w:eastAsia="Times New Roman" w:hAnsi="Times New Roman" w:cs="Times New Roman"/>
          <w:b/>
          <w:color w:val="000000" w:themeColor="text1"/>
          <w:sz w:val="24"/>
          <w:szCs w:val="24"/>
        </w:rPr>
        <w:t>3. HD, 09.11.2017</w:t>
      </w:r>
      <w:r w:rsidRPr="00E31F73">
        <w:rPr>
          <w:rFonts w:ascii="Times New Roman" w:eastAsia="Times New Roman" w:hAnsi="Times New Roman" w:cs="Times New Roman"/>
          <w:color w:val="000000" w:themeColor="text1"/>
          <w:sz w:val="24"/>
          <w:szCs w:val="24"/>
        </w:rPr>
        <w:t xml:space="preserve">, </w:t>
      </w:r>
      <w:r w:rsidRPr="00E31F73">
        <w:rPr>
          <w:rFonts w:ascii="Times New Roman" w:eastAsia="Times New Roman" w:hAnsi="Times New Roman" w:cs="Times New Roman"/>
          <w:b/>
          <w:bCs/>
          <w:color w:val="000000" w:themeColor="text1"/>
          <w:sz w:val="24"/>
          <w:szCs w:val="24"/>
        </w:rPr>
        <w:t>2017/16123-2017/15627).</w:t>
      </w:r>
    </w:p>
    <w:p w:rsidR="00E31F73" w:rsidRPr="00E31F73" w:rsidRDefault="00E31F73" w:rsidP="00E31F73">
      <w:pPr>
        <w:tabs>
          <w:tab w:val="left" w:pos="8640"/>
        </w:tabs>
        <w:spacing w:after="6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E31F73" w:rsidP="00476685">
      <w:pPr>
        <w:spacing w:after="60" w:line="240" w:lineRule="auto"/>
        <w:ind w:firstLine="567"/>
        <w:jc w:val="both"/>
        <w:rPr>
          <w:rFonts w:ascii="Times New Roman" w:eastAsia="Times New Roman" w:hAnsi="Times New Roman" w:cs="Times New Roman"/>
          <w:color w:val="000000" w:themeColor="text1"/>
          <w:sz w:val="24"/>
          <w:szCs w:val="24"/>
        </w:rPr>
      </w:pPr>
    </w:p>
    <w:p w:rsidR="00E31F73" w:rsidRPr="00E31F73" w:rsidRDefault="00476685" w:rsidP="00E31F73">
      <w:pPr>
        <w:spacing w:after="60" w:line="240" w:lineRule="auto"/>
        <w:ind w:firstLine="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w:t>
      </w:r>
      <w:r w:rsidR="00E31F73" w:rsidRPr="00E31F73">
        <w:rPr>
          <w:rFonts w:ascii="Times New Roman" w:eastAsia="Times New Roman" w:hAnsi="Times New Roman" w:cs="Times New Roman"/>
          <w:color w:val="000000" w:themeColor="text1"/>
          <w:sz w:val="24"/>
          <w:szCs w:val="24"/>
        </w:rPr>
        <w:t xml:space="preserve">O halde, mahkemece yapılacak iş; </w:t>
      </w:r>
      <w:r w:rsidR="00E31F73" w:rsidRPr="00E31F73">
        <w:rPr>
          <w:rFonts w:ascii="Times New Roman" w:eastAsia="Times New Roman" w:hAnsi="Times New Roman" w:cs="Times New Roman"/>
          <w:b/>
          <w:color w:val="000000" w:themeColor="text1"/>
          <w:sz w:val="24"/>
          <w:szCs w:val="24"/>
        </w:rPr>
        <w:t xml:space="preserve">müşterek çocuğun dava tarihinde davalı babanın yanında olduğu durumu gözetilerek, </w:t>
      </w:r>
      <w:r w:rsidR="00E31F73" w:rsidRPr="00E31F73">
        <w:rPr>
          <w:rFonts w:ascii="Times New Roman" w:eastAsia="Times New Roman" w:hAnsi="Times New Roman" w:cs="Times New Roman"/>
          <w:b/>
          <w:bCs/>
          <w:color w:val="000000" w:themeColor="text1"/>
          <w:sz w:val="24"/>
          <w:szCs w:val="24"/>
        </w:rPr>
        <w:t>iştirak nafakası</w:t>
      </w:r>
      <w:r w:rsidR="00E31F73" w:rsidRPr="00E31F73">
        <w:rPr>
          <w:rFonts w:ascii="Times New Roman" w:eastAsia="Times New Roman" w:hAnsi="Times New Roman" w:cs="Times New Roman"/>
          <w:b/>
          <w:color w:val="000000" w:themeColor="text1"/>
          <w:sz w:val="24"/>
          <w:szCs w:val="24"/>
        </w:rPr>
        <w:t xml:space="preserve"> artırım talebinin tümden reddine karar verilmesi gerekir</w:t>
      </w:r>
      <w:r w:rsidR="00E31F73" w:rsidRPr="00E31F73">
        <w:rPr>
          <w:rFonts w:ascii="Times New Roman" w:eastAsia="Times New Roman" w:hAnsi="Times New Roman" w:cs="Times New Roman"/>
          <w:color w:val="000000" w:themeColor="text1"/>
          <w:sz w:val="24"/>
          <w:szCs w:val="24"/>
        </w:rPr>
        <w:t xml:space="preserve">ken; yanılgılı değerlendirme ile yazılı şekilde, </w:t>
      </w:r>
      <w:r w:rsidR="00E31F73" w:rsidRPr="00E31F73">
        <w:rPr>
          <w:rFonts w:ascii="Times New Roman" w:eastAsia="Times New Roman" w:hAnsi="Times New Roman" w:cs="Times New Roman"/>
          <w:bCs/>
          <w:color w:val="000000" w:themeColor="text1"/>
          <w:sz w:val="24"/>
          <w:szCs w:val="24"/>
        </w:rPr>
        <w:t>iştirak nafakası</w:t>
      </w:r>
      <w:r w:rsidR="00E31F73" w:rsidRPr="00E31F73">
        <w:rPr>
          <w:rFonts w:ascii="Times New Roman" w:eastAsia="Times New Roman" w:hAnsi="Times New Roman" w:cs="Times New Roman"/>
          <w:color w:val="000000" w:themeColor="text1"/>
          <w:sz w:val="24"/>
          <w:szCs w:val="24"/>
        </w:rPr>
        <w:t xml:space="preserve"> artırım talebinin kısmen kabulü yönünde hüküm tesisi isabetsiz olup bu husus bozmayı gerektirmiştir.(3. HD, 21.09.2017, </w:t>
      </w:r>
      <w:r w:rsidR="00E31F73" w:rsidRPr="00E31F73">
        <w:rPr>
          <w:rFonts w:ascii="Times New Roman" w:eastAsia="Times New Roman" w:hAnsi="Times New Roman" w:cs="Times New Roman"/>
          <w:b/>
          <w:bCs/>
          <w:color w:val="000000" w:themeColor="text1"/>
          <w:sz w:val="24"/>
          <w:szCs w:val="24"/>
        </w:rPr>
        <w:t>2017/14198-2017/12551).</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E31F73" w:rsidP="00E31F73">
      <w:pPr>
        <w:spacing w:after="60" w:line="240" w:lineRule="auto"/>
        <w:ind w:firstLine="567"/>
        <w:jc w:val="both"/>
        <w:rPr>
          <w:rFonts w:ascii="Times New Roman" w:eastAsia="Times New Roman" w:hAnsi="Times New Roman" w:cs="Times New Roman"/>
          <w:b/>
          <w:color w:val="000000" w:themeColor="text1"/>
          <w:sz w:val="24"/>
          <w:szCs w:val="24"/>
        </w:rPr>
      </w:pPr>
      <w:r w:rsidRPr="00E31F73">
        <w:rPr>
          <w:rFonts w:ascii="Times New Roman" w:eastAsia="Times New Roman" w:hAnsi="Times New Roman" w:cs="Times New Roman"/>
          <w:b/>
          <w:color w:val="000000" w:themeColor="text1"/>
          <w:sz w:val="24"/>
          <w:szCs w:val="24"/>
        </w:rPr>
        <w:t xml:space="preserve">Özü:Kural olarak; </w:t>
      </w:r>
      <w:r w:rsidRPr="00E31F73">
        <w:rPr>
          <w:rFonts w:ascii="Times New Roman" w:eastAsia="Times New Roman" w:hAnsi="Times New Roman" w:cs="Times New Roman"/>
          <w:b/>
          <w:bCs/>
          <w:color w:val="000000" w:themeColor="text1"/>
          <w:sz w:val="24"/>
          <w:szCs w:val="24"/>
        </w:rPr>
        <w:t>iştirak nafakası</w:t>
      </w:r>
      <w:r w:rsidRPr="00E31F73">
        <w:rPr>
          <w:rFonts w:ascii="Times New Roman" w:eastAsia="Times New Roman" w:hAnsi="Times New Roman" w:cs="Times New Roman"/>
          <w:b/>
          <w:color w:val="000000" w:themeColor="text1"/>
          <w:sz w:val="24"/>
          <w:szCs w:val="24"/>
        </w:rPr>
        <w:t xml:space="preserve"> velayetin eylemli olarak kullanılmasına bağlı bir alacak olup, velayet hakkını eylemli olarak kullanmayan ana veya baba diğerinden </w:t>
      </w:r>
      <w:r w:rsidRPr="00E31F73">
        <w:rPr>
          <w:rFonts w:ascii="Times New Roman" w:eastAsia="Times New Roman" w:hAnsi="Times New Roman" w:cs="Times New Roman"/>
          <w:b/>
          <w:bCs/>
          <w:color w:val="000000" w:themeColor="text1"/>
          <w:sz w:val="24"/>
          <w:szCs w:val="24"/>
        </w:rPr>
        <w:t>iştirak nafakası</w:t>
      </w:r>
      <w:r w:rsidRPr="00E31F73">
        <w:rPr>
          <w:rFonts w:ascii="Times New Roman" w:eastAsia="Times New Roman" w:hAnsi="Times New Roman" w:cs="Times New Roman"/>
          <w:b/>
          <w:color w:val="000000" w:themeColor="text1"/>
          <w:sz w:val="24"/>
          <w:szCs w:val="24"/>
        </w:rPr>
        <w:t>nı isteyemez.</w:t>
      </w:r>
    </w:p>
    <w:p w:rsidR="00E31F73" w:rsidRPr="00E31F73" w:rsidRDefault="00E31F73" w:rsidP="00E31F73">
      <w:pPr>
        <w:spacing w:after="60" w:line="244" w:lineRule="exact"/>
        <w:ind w:firstLine="567"/>
        <w:jc w:val="both"/>
        <w:rPr>
          <w:rFonts w:ascii="Times New Roman" w:eastAsia="Times New Roman" w:hAnsi="Times New Roman" w:cs="Times New Roman"/>
          <w:b/>
          <w:bCs/>
          <w:color w:val="000000" w:themeColor="text1"/>
          <w:sz w:val="24"/>
          <w:szCs w:val="24"/>
        </w:rPr>
      </w:pPr>
      <w:r w:rsidRPr="00E31F73">
        <w:rPr>
          <w:rFonts w:ascii="Times New Roman" w:eastAsia="Times New Roman" w:hAnsi="Times New Roman" w:cs="Times New Roman"/>
          <w:color w:val="000000" w:themeColor="text1"/>
          <w:sz w:val="24"/>
          <w:szCs w:val="24"/>
        </w:rPr>
        <w:t xml:space="preserve">(3. HD, 13.04.2017, </w:t>
      </w:r>
      <w:r w:rsidRPr="00476685">
        <w:rPr>
          <w:rFonts w:ascii="Times New Roman" w:eastAsia="Times New Roman" w:hAnsi="Times New Roman" w:cs="Times New Roman"/>
          <w:bCs/>
          <w:color w:val="000000" w:themeColor="text1"/>
          <w:sz w:val="24"/>
          <w:szCs w:val="24"/>
        </w:rPr>
        <w:t>2017/10059-2017/5194).</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E31F73" w:rsidP="00E31F73">
      <w:pPr>
        <w:spacing w:after="60" w:line="240" w:lineRule="auto"/>
        <w:ind w:firstLine="567"/>
        <w:jc w:val="both"/>
        <w:rPr>
          <w:rFonts w:ascii="Times New Roman" w:hAnsi="Times New Roman" w:cs="Times New Roman"/>
          <w:color w:val="000000" w:themeColor="text1"/>
          <w:sz w:val="24"/>
          <w:szCs w:val="24"/>
        </w:rPr>
      </w:pPr>
      <w:r w:rsidRPr="006D3981">
        <w:rPr>
          <w:rFonts w:ascii="Times New Roman" w:hAnsi="Times New Roman" w:cs="Times New Roman"/>
          <w:sz w:val="24"/>
          <w:szCs w:val="24"/>
        </w:rPr>
        <w:t xml:space="preserve">“...İştirak nafakası her an doğup işleyen haklardandır. </w:t>
      </w:r>
      <w:r w:rsidRPr="006D3981">
        <w:rPr>
          <w:rFonts w:ascii="Times New Roman" w:hAnsi="Times New Roman" w:cs="Times New Roman"/>
          <w:b/>
          <w:sz w:val="24"/>
          <w:szCs w:val="24"/>
        </w:rPr>
        <w:t xml:space="preserve">Boşanma </w:t>
      </w:r>
      <w:r w:rsidRPr="00E31F73">
        <w:rPr>
          <w:rFonts w:ascii="Times New Roman" w:hAnsi="Times New Roman" w:cs="Times New Roman"/>
          <w:b/>
          <w:color w:val="000000" w:themeColor="text1"/>
          <w:sz w:val="24"/>
          <w:szCs w:val="24"/>
        </w:rPr>
        <w:t xml:space="preserve">davası sırasında iştirak nafakasından vazgeçilmiş olsa bile boşanmadan sonra velayeti kendisine bırakılan taraf İştirak nafakası isteyebilir. </w:t>
      </w:r>
      <w:r w:rsidRPr="00E31F73">
        <w:rPr>
          <w:rFonts w:ascii="Times New Roman" w:hAnsi="Times New Roman" w:cs="Times New Roman"/>
          <w:color w:val="000000" w:themeColor="text1"/>
          <w:sz w:val="24"/>
          <w:szCs w:val="24"/>
        </w:rPr>
        <w:t>Bu yön nazara alınmadan İştirak nafakası talebinin reddi doğru görülmemiştir...”(</w:t>
      </w:r>
      <w:r w:rsidRPr="00E31F73">
        <w:rPr>
          <w:rFonts w:ascii="Times New Roman" w:hAnsi="Times New Roman" w:cs="Times New Roman"/>
          <w:b/>
          <w:color w:val="000000" w:themeColor="text1"/>
          <w:sz w:val="24"/>
          <w:szCs w:val="24"/>
        </w:rPr>
        <w:t>2. HD, 23.06.2014, 2014/12695-2014/14238).</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E31F73" w:rsidP="00E31F73">
      <w:pPr>
        <w:spacing w:after="60" w:line="240" w:lineRule="auto"/>
        <w:ind w:firstLine="567"/>
        <w:jc w:val="both"/>
        <w:rPr>
          <w:rFonts w:ascii="Times New Roman" w:hAnsi="Times New Roman" w:cs="Times New Roman"/>
          <w:b/>
          <w:color w:val="000000" w:themeColor="text1"/>
          <w:sz w:val="24"/>
          <w:szCs w:val="24"/>
        </w:rPr>
      </w:pPr>
      <w:r w:rsidRPr="00E31F73">
        <w:rPr>
          <w:rFonts w:ascii="Times New Roman" w:hAnsi="Times New Roman" w:cs="Times New Roman"/>
          <w:b/>
          <w:color w:val="000000" w:themeColor="text1"/>
          <w:sz w:val="24"/>
          <w:szCs w:val="24"/>
        </w:rPr>
        <w:lastRenderedPageBreak/>
        <w:t>“...</w:t>
      </w:r>
      <w:r w:rsidRPr="006D3981">
        <w:rPr>
          <w:rFonts w:ascii="Times New Roman" w:hAnsi="Times New Roman" w:cs="Times New Roman"/>
          <w:b/>
          <w:color w:val="FF0000"/>
          <w:sz w:val="24"/>
          <w:szCs w:val="24"/>
        </w:rPr>
        <w:t>Velayetin değiştirilmesine ilişkin kararlar kesinleşmedikçe infaz edilemez. Bu nedenle iştirak nafakasına,  velayetin değiştirilmesi kararının kesinleşmesi tarihinden itibaren hükmedilmesi gerekir</w:t>
      </w:r>
      <w:r w:rsidRPr="006D3981">
        <w:rPr>
          <w:rFonts w:ascii="Times New Roman" w:hAnsi="Times New Roman" w:cs="Times New Roman"/>
          <w:color w:val="FF0000"/>
          <w:sz w:val="24"/>
          <w:szCs w:val="24"/>
        </w:rPr>
        <w:t>ken</w:t>
      </w:r>
      <w:r w:rsidRPr="00E31F73">
        <w:rPr>
          <w:rFonts w:ascii="Times New Roman" w:hAnsi="Times New Roman" w:cs="Times New Roman"/>
          <w:color w:val="000000" w:themeColor="text1"/>
          <w:sz w:val="24"/>
          <w:szCs w:val="24"/>
        </w:rPr>
        <w:t>; dava tarihinden itibaren hükmedilmesi doğru olmayıp bozmayı gerektirmiştir...”</w:t>
      </w:r>
      <w:r w:rsidRPr="00E31F73">
        <w:rPr>
          <w:rFonts w:ascii="Times New Roman" w:hAnsi="Times New Roman" w:cs="Times New Roman"/>
          <w:b/>
          <w:color w:val="000000" w:themeColor="text1"/>
          <w:sz w:val="24"/>
          <w:szCs w:val="24"/>
        </w:rPr>
        <w:t>(2. HD, 01.10.2014, 2014/12827-2014/19070).</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6D3981" w:rsidP="00E31F73">
      <w:pPr>
        <w:spacing w:after="6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00E31F73" w:rsidRPr="00E31F73">
        <w:rPr>
          <w:rFonts w:ascii="Times New Roman" w:hAnsi="Times New Roman" w:cs="Times New Roman"/>
          <w:color w:val="000000" w:themeColor="text1"/>
          <w:sz w:val="24"/>
          <w:szCs w:val="24"/>
        </w:rPr>
        <w:t xml:space="preserve">Mahkemece, yukarıda açıklandığı üzere </w:t>
      </w:r>
      <w:r w:rsidR="00E31F73" w:rsidRPr="00E31F73">
        <w:rPr>
          <w:rFonts w:ascii="Times New Roman" w:hAnsi="Times New Roman" w:cs="Times New Roman"/>
          <w:b/>
          <w:color w:val="000000" w:themeColor="text1"/>
          <w:sz w:val="24"/>
          <w:szCs w:val="24"/>
        </w:rPr>
        <w:t>iştirak nafakası alacaklısının velayet hakkı kendisine verilen eş (anne) olduğu nazara alınarak, annenin takip yapma sıfatına ilişkin şikayetin reddi</w:t>
      </w:r>
      <w:r w:rsidR="00E31F73" w:rsidRPr="00E31F73">
        <w:rPr>
          <w:rFonts w:ascii="Times New Roman" w:hAnsi="Times New Roman" w:cs="Times New Roman"/>
          <w:color w:val="000000" w:themeColor="text1"/>
          <w:sz w:val="24"/>
          <w:szCs w:val="24"/>
        </w:rPr>
        <w:t xml:space="preserve"> ile diğer itirazların incelenerek sonucuna göre bir karar verilmesi yerine yazılı gerekçe ile takibin iptaline karar verilmesi isabetsizdir...”</w:t>
      </w:r>
      <w:r w:rsidR="00E31F73" w:rsidRPr="00E31F73">
        <w:rPr>
          <w:rFonts w:ascii="Times New Roman" w:hAnsi="Times New Roman" w:cs="Times New Roman"/>
          <w:b/>
          <w:color w:val="000000" w:themeColor="text1"/>
          <w:sz w:val="24"/>
          <w:szCs w:val="24"/>
        </w:rPr>
        <w:t>(8. HD, 23.09.2013, 2013/12309-2013/12864).</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6D3981" w:rsidP="00E31F73">
      <w:pPr>
        <w:spacing w:after="6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E31F73" w:rsidRPr="00E31F73">
        <w:rPr>
          <w:rFonts w:ascii="Times New Roman" w:hAnsi="Times New Roman" w:cs="Times New Roman"/>
          <w:color w:val="000000" w:themeColor="text1"/>
          <w:sz w:val="24"/>
          <w:szCs w:val="24"/>
        </w:rPr>
        <w:t xml:space="preserve">İştirak nafakasının alacaklısı velayetin tevdi edildiği ana ya da babadır. Velayet ilişkisi ve velayet kendisine verilmeyen eşin çocuğun bakım ve eğitim giderlerine katılma zorunluluğu çocuğun ergin olmasıyla kendiliğinden sona erer (TMK md. 335, 328/1). Çocuk ergin olduğu halde eğitimi devam ediyorsa, ana ve babanın, eğitim sona erinceye kadar çocuğa bakım yükümlülüğü (TMK md. 328/2), ergin olan çocuk tarafından açılmış bir nafaka davası varsa dikkate alınır. </w:t>
      </w:r>
      <w:r w:rsidR="00E31F73" w:rsidRPr="00E31F73">
        <w:rPr>
          <w:rFonts w:ascii="Times New Roman" w:hAnsi="Times New Roman" w:cs="Times New Roman"/>
          <w:b/>
          <w:color w:val="000000" w:themeColor="text1"/>
          <w:sz w:val="24"/>
          <w:szCs w:val="24"/>
        </w:rPr>
        <w:t>Ergin olan çocuk tarafından, ana ve babanın açıklanan yükümlülüğüne dayanılarak açılmış bir nafaka davası bulunmamaktadır. Bu nedenle müşterek çocuk Aydın için sadece ergin olduğu tarihe kadar tedbir nafakasına hükmedilmesi gerekirken; karar tarihinde ergin durumda olan çocuk için iştirak nafakası takdir edilmesi usul ve yasaya aykırıdır</w:t>
      </w:r>
      <w:r w:rsidR="00E31F73" w:rsidRPr="00E31F73">
        <w:rPr>
          <w:rFonts w:ascii="Times New Roman" w:hAnsi="Times New Roman" w:cs="Times New Roman"/>
          <w:color w:val="000000" w:themeColor="text1"/>
          <w:sz w:val="24"/>
          <w:szCs w:val="24"/>
        </w:rPr>
        <w:t>...”</w:t>
      </w:r>
      <w:r w:rsidR="00E31F73" w:rsidRPr="00E31F73">
        <w:rPr>
          <w:rFonts w:ascii="Times New Roman" w:hAnsi="Times New Roman" w:cs="Times New Roman"/>
          <w:b/>
          <w:color w:val="000000" w:themeColor="text1"/>
          <w:sz w:val="24"/>
          <w:szCs w:val="24"/>
        </w:rPr>
        <w:t>(2. HD, 16.09.2013, 2013/7291-2013/21015).</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E31F73" w:rsidP="00E31F73">
      <w:pPr>
        <w:spacing w:after="60" w:line="240" w:lineRule="auto"/>
        <w:ind w:firstLine="567"/>
        <w:jc w:val="both"/>
        <w:rPr>
          <w:rFonts w:ascii="Times New Roman" w:hAnsi="Times New Roman" w:cs="Times New Roman"/>
          <w:b/>
          <w:color w:val="000000" w:themeColor="text1"/>
          <w:sz w:val="24"/>
          <w:szCs w:val="24"/>
        </w:rPr>
      </w:pPr>
      <w:r w:rsidRPr="00E31F73">
        <w:rPr>
          <w:rFonts w:ascii="Times New Roman" w:hAnsi="Times New Roman" w:cs="Times New Roman"/>
          <w:color w:val="000000" w:themeColor="text1"/>
          <w:sz w:val="24"/>
          <w:szCs w:val="24"/>
        </w:rPr>
        <w:t>“...</w:t>
      </w:r>
      <w:r w:rsidRPr="006D3981">
        <w:rPr>
          <w:rFonts w:ascii="Times New Roman" w:hAnsi="Times New Roman" w:cs="Times New Roman"/>
          <w:sz w:val="24"/>
          <w:szCs w:val="24"/>
        </w:rPr>
        <w:t xml:space="preserve">Şikayetçi borçlu, 2007 Nisan ayından itibaren boşanma kararıyla </w:t>
      </w:r>
      <w:r w:rsidRPr="00E31F73">
        <w:rPr>
          <w:rFonts w:ascii="Times New Roman" w:hAnsi="Times New Roman" w:cs="Times New Roman"/>
          <w:color w:val="000000" w:themeColor="text1"/>
          <w:sz w:val="24"/>
          <w:szCs w:val="24"/>
        </w:rPr>
        <w:t xml:space="preserve">velayeti alacaklı anneye verilen müşterek çocuk A.'nın kendi yanında kaldığı iddiasında bulunmaktadır. </w:t>
      </w:r>
      <w:r w:rsidRPr="00E31F73">
        <w:rPr>
          <w:rFonts w:ascii="Times New Roman" w:hAnsi="Times New Roman" w:cs="Times New Roman"/>
          <w:b/>
          <w:color w:val="000000" w:themeColor="text1"/>
          <w:sz w:val="24"/>
          <w:szCs w:val="24"/>
        </w:rPr>
        <w:t>Şikayetçinin alacaklı aleyhine İzmir 13. Aile Mahkemesi'nin 2007/586 E. sayılı dosyasıyla açtığı velayetin ve nafakanın kaldırılması davasında, alacaklı vekili 12.7.2007 hakim havale tarihli cevap dilekçesinde "2007 yılı Nisan ayından itibaren küçük çocuk A.'nın davacı babanın yanına gittiğini ve tekrar annesinin evine dönmediğini" beyan etmiştir. Duruşmada dinlenilen davacı tanık beyanları ve alacaklı vekilinin anılan cevap dilekçesi birlikte değerlendirildiğinde 2007 yılı Nisan ayından itibaren küçük Arda'nın şikayetçi baba yanında kaldığı anlaşılmaktadır. Tüm bu açıklamalar sebebiyle takipte talep edilen 2007 yılı Nisan ayı vd. nafakaların talep edilemeyeceğinin kabulü gerekir.</w:t>
      </w:r>
      <w:r w:rsidRPr="00E31F73">
        <w:rPr>
          <w:rFonts w:ascii="Times New Roman" w:hAnsi="Times New Roman" w:cs="Times New Roman"/>
          <w:color w:val="000000" w:themeColor="text1"/>
          <w:sz w:val="24"/>
          <w:szCs w:val="24"/>
        </w:rPr>
        <w:t xml:space="preserve"> Mahkemece takibin iptaline karar verilmesi gerekirken yazılı gerekçeyle ret kararı verilmesi isabetsizdir...”</w:t>
      </w:r>
      <w:r w:rsidRPr="00E31F73">
        <w:rPr>
          <w:rFonts w:ascii="Times New Roman" w:hAnsi="Times New Roman" w:cs="Times New Roman"/>
          <w:b/>
          <w:color w:val="000000" w:themeColor="text1"/>
          <w:sz w:val="24"/>
          <w:szCs w:val="24"/>
        </w:rPr>
        <w:t>(8. HD, 11.06.2013, 2013/3029-2013/8901).</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E31F73" w:rsidP="00E31F73">
      <w:pPr>
        <w:spacing w:after="60" w:line="240" w:lineRule="auto"/>
        <w:ind w:firstLine="567"/>
        <w:jc w:val="both"/>
        <w:rPr>
          <w:rFonts w:ascii="Times New Roman" w:hAnsi="Times New Roman" w:cs="Times New Roman"/>
          <w:b/>
          <w:color w:val="000000" w:themeColor="text1"/>
          <w:sz w:val="24"/>
          <w:szCs w:val="24"/>
        </w:rPr>
      </w:pPr>
      <w:r w:rsidRPr="00E31F73">
        <w:rPr>
          <w:rFonts w:ascii="Times New Roman" w:hAnsi="Times New Roman" w:cs="Times New Roman"/>
          <w:color w:val="000000" w:themeColor="text1"/>
          <w:sz w:val="24"/>
          <w:szCs w:val="24"/>
        </w:rPr>
        <w:t xml:space="preserve">“...Toplanan delillerden; davacı-davalı kadının çalışmadığı herhangi bir gelirinin bulunmadığı sabit olmuştur. Velayetleri davalı-davacı babaya verilen müşterek çocuklar için; </w:t>
      </w:r>
      <w:r w:rsidRPr="00E31F73">
        <w:rPr>
          <w:rFonts w:ascii="Times New Roman" w:hAnsi="Times New Roman" w:cs="Times New Roman"/>
          <w:b/>
          <w:color w:val="000000" w:themeColor="text1"/>
          <w:sz w:val="24"/>
          <w:szCs w:val="24"/>
        </w:rPr>
        <w:t>kendisi de ekonomik yönden güçsüz olan davacı-davalı kadının tedbir ve iştirak nafakası ödemekle yükümlü tutulması usul ve yasaya aykırı olup, bozmayı gerektirmiştir</w:t>
      </w:r>
      <w:r w:rsidRPr="00E31F73">
        <w:rPr>
          <w:rFonts w:ascii="Times New Roman" w:hAnsi="Times New Roman" w:cs="Times New Roman"/>
          <w:color w:val="000000" w:themeColor="text1"/>
          <w:sz w:val="24"/>
          <w:szCs w:val="24"/>
        </w:rPr>
        <w:t>...”</w:t>
      </w:r>
      <w:r w:rsidRPr="00E31F73">
        <w:rPr>
          <w:rFonts w:ascii="Times New Roman" w:hAnsi="Times New Roman" w:cs="Times New Roman"/>
          <w:b/>
          <w:color w:val="000000" w:themeColor="text1"/>
          <w:sz w:val="24"/>
          <w:szCs w:val="24"/>
        </w:rPr>
        <w:t>(2. HD, 12.03.2013, 2012/20235-2013/6557).</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E31F73" w:rsidP="00E31F73">
      <w:pPr>
        <w:spacing w:after="60" w:line="240" w:lineRule="auto"/>
        <w:ind w:firstLine="567"/>
        <w:jc w:val="both"/>
        <w:rPr>
          <w:rFonts w:ascii="Times New Roman" w:hAnsi="Times New Roman" w:cs="Times New Roman"/>
          <w:b/>
          <w:color w:val="000000" w:themeColor="text1"/>
          <w:sz w:val="24"/>
          <w:szCs w:val="24"/>
        </w:rPr>
      </w:pPr>
      <w:r w:rsidRPr="00E31F73">
        <w:rPr>
          <w:rFonts w:ascii="Times New Roman" w:hAnsi="Times New Roman" w:cs="Times New Roman"/>
          <w:color w:val="000000" w:themeColor="text1"/>
          <w:sz w:val="24"/>
          <w:szCs w:val="24"/>
        </w:rPr>
        <w:t xml:space="preserve">“...Somut olayda, her ne kadar, </w:t>
      </w:r>
      <w:r w:rsidRPr="00E31F73">
        <w:rPr>
          <w:rFonts w:ascii="Times New Roman" w:hAnsi="Times New Roman" w:cs="Times New Roman"/>
          <w:b/>
          <w:color w:val="000000" w:themeColor="text1"/>
          <w:sz w:val="24"/>
          <w:szCs w:val="24"/>
        </w:rPr>
        <w:t>davacı baba anlaşmalı boşanma sırasında davalıdan iştirak nafakası talep etmemiş ise de, doğmamış bulunan bir haktan feragat mümkün olmadığından, velayet hakkı kendisine verilen taraf her zaman için karşı taraftan iştirak nafakası talep edebilecektir.</w:t>
      </w:r>
    </w:p>
    <w:p w:rsidR="00E31F73" w:rsidRPr="00E31F73" w:rsidRDefault="00E31F73" w:rsidP="00E31F73">
      <w:pPr>
        <w:spacing w:after="60" w:line="240" w:lineRule="auto"/>
        <w:ind w:firstLine="567"/>
        <w:jc w:val="both"/>
        <w:rPr>
          <w:rFonts w:ascii="Times New Roman" w:hAnsi="Times New Roman" w:cs="Times New Roman"/>
          <w:b/>
          <w:color w:val="000000" w:themeColor="text1"/>
          <w:sz w:val="24"/>
          <w:szCs w:val="24"/>
        </w:rPr>
      </w:pPr>
      <w:r w:rsidRPr="00E31F73">
        <w:rPr>
          <w:rFonts w:ascii="Times New Roman" w:hAnsi="Times New Roman" w:cs="Times New Roman"/>
          <w:color w:val="000000" w:themeColor="text1"/>
          <w:sz w:val="24"/>
          <w:szCs w:val="24"/>
        </w:rPr>
        <w:lastRenderedPageBreak/>
        <w:t>Öyle ise mahkemece, bu ilke ve esaslar gözetilerek, tarafların ekonomik ve sosyal durumları ve çocukların ihtiyaçları gözetilerek, uygun bir nafakaya hükmedilmesi gerekirken, yanılgılı değerlendirme sonucu yazılı şekilde hüküm tesisi bozmayı gerektirmiştir...”</w:t>
      </w:r>
      <w:r w:rsidRPr="00E31F73">
        <w:rPr>
          <w:rFonts w:ascii="Times New Roman" w:hAnsi="Times New Roman" w:cs="Times New Roman"/>
          <w:b/>
          <w:color w:val="000000" w:themeColor="text1"/>
          <w:sz w:val="24"/>
          <w:szCs w:val="24"/>
        </w:rPr>
        <w:t>(3. HD, 19.06.2012, 2012/10453-2012/15529).</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E31F73" w:rsidP="00E31F73">
      <w:pPr>
        <w:spacing w:after="60" w:line="240" w:lineRule="auto"/>
        <w:ind w:firstLine="567"/>
        <w:jc w:val="both"/>
        <w:rPr>
          <w:rFonts w:ascii="Times New Roman" w:hAnsi="Times New Roman" w:cs="Times New Roman"/>
          <w:color w:val="000000" w:themeColor="text1"/>
          <w:sz w:val="24"/>
          <w:szCs w:val="24"/>
        </w:rPr>
      </w:pPr>
      <w:r w:rsidRPr="00E31F73">
        <w:rPr>
          <w:rFonts w:ascii="Times New Roman" w:hAnsi="Times New Roman" w:cs="Times New Roman"/>
          <w:color w:val="000000" w:themeColor="text1"/>
          <w:sz w:val="24"/>
          <w:szCs w:val="24"/>
        </w:rPr>
        <w:t>“...</w:t>
      </w:r>
      <w:r w:rsidRPr="00E31F73">
        <w:rPr>
          <w:rFonts w:ascii="Times New Roman" w:hAnsi="Times New Roman" w:cs="Times New Roman"/>
          <w:b/>
          <w:color w:val="000000" w:themeColor="text1"/>
          <w:sz w:val="24"/>
          <w:szCs w:val="24"/>
        </w:rPr>
        <w:t>Boşanma veya ayrılık vukuunda, velayetin kullanılması kendisine verilmeyen eş, çocukların bakım ve eğitim giderlerine gücü oranında katılmak zorundadır (TMK.m.182/2). Bu hususu hakimin, görevi gereği kendiliğinden dikkate alınması gerekmektedir.</w:t>
      </w:r>
      <w:r w:rsidRPr="00E31F73">
        <w:rPr>
          <w:rFonts w:ascii="Times New Roman" w:hAnsi="Times New Roman" w:cs="Times New Roman"/>
          <w:color w:val="000000" w:themeColor="text1"/>
          <w:sz w:val="24"/>
          <w:szCs w:val="24"/>
        </w:rPr>
        <w:t>...”</w:t>
      </w:r>
      <w:r w:rsidRPr="00E31F73">
        <w:rPr>
          <w:rFonts w:ascii="Times New Roman" w:hAnsi="Times New Roman" w:cs="Times New Roman"/>
          <w:b/>
          <w:color w:val="000000" w:themeColor="text1"/>
          <w:sz w:val="24"/>
          <w:szCs w:val="24"/>
        </w:rPr>
        <w:t>(2. HD, 08.03.2012, 2012/3694-2012/5221)</w:t>
      </w:r>
      <w:r w:rsidRPr="00E31F73">
        <w:rPr>
          <w:rFonts w:ascii="Times New Roman" w:hAnsi="Times New Roman" w:cs="Times New Roman"/>
          <w:color w:val="000000" w:themeColor="text1"/>
          <w:sz w:val="24"/>
          <w:szCs w:val="24"/>
        </w:rPr>
        <w:t>.</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6D3981" w:rsidP="00E31F73">
      <w:pPr>
        <w:spacing w:after="6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E31F73" w:rsidRPr="00E31F73">
        <w:rPr>
          <w:rFonts w:ascii="Times New Roman" w:hAnsi="Times New Roman" w:cs="Times New Roman"/>
          <w:b/>
          <w:color w:val="000000" w:themeColor="text1"/>
          <w:sz w:val="24"/>
          <w:szCs w:val="24"/>
        </w:rPr>
        <w:t>Tarafların sosyal ve ekonomik durumlarında, ihtiyaçlarında, ülkenin ekonomik yapısında vs. hallerde önemli değişiklik olması hallerinde önceki ilamlardaki hükmolunan gelecek yıllardaki artışa dair değerler veya oranlar sonradan yetersiz kalabilir. Şartların değişmesi halinde nafaka her zaman artırılabilir.</w:t>
      </w:r>
      <w:r w:rsidR="00E31F73" w:rsidRPr="00E31F73">
        <w:rPr>
          <w:rFonts w:ascii="Times New Roman" w:hAnsi="Times New Roman" w:cs="Times New Roman"/>
          <w:color w:val="000000" w:themeColor="text1"/>
          <w:sz w:val="24"/>
          <w:szCs w:val="24"/>
        </w:rPr>
        <w:t>..”</w:t>
      </w:r>
      <w:r w:rsidR="00E31F73" w:rsidRPr="00E31F73">
        <w:rPr>
          <w:rFonts w:ascii="Times New Roman" w:hAnsi="Times New Roman" w:cs="Times New Roman"/>
          <w:b/>
          <w:color w:val="000000" w:themeColor="text1"/>
          <w:sz w:val="24"/>
          <w:szCs w:val="24"/>
        </w:rPr>
        <w:t>(3. HD, 14.11.2011, 2011/11481-2011/17610).</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6D3981" w:rsidP="00E31F73">
      <w:pPr>
        <w:spacing w:after="60" w:line="256" w:lineRule="exact"/>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31F73" w:rsidRPr="00E31F73">
        <w:rPr>
          <w:rFonts w:ascii="Times New Roman" w:hAnsi="Times New Roman" w:cs="Times New Roman"/>
          <w:b/>
          <w:color w:val="000000" w:themeColor="text1"/>
          <w:sz w:val="24"/>
          <w:szCs w:val="24"/>
        </w:rPr>
        <w:t>İştirak nafakası, velayetin eylemli olarak kullanılmasına bağlı bir alacak olup, velayet hakkını eylemli olarak kullanmayan anne veya baba diğerinden, hükmedilen iştirak nafakasını isteyemez.</w:t>
      </w:r>
    </w:p>
    <w:p w:rsidR="00E31F73" w:rsidRPr="00E31F73" w:rsidRDefault="00E31F73" w:rsidP="00E31F73">
      <w:pPr>
        <w:spacing w:after="60" w:line="256" w:lineRule="exact"/>
        <w:ind w:firstLine="567"/>
        <w:jc w:val="both"/>
        <w:rPr>
          <w:rFonts w:ascii="Times New Roman" w:hAnsi="Times New Roman" w:cs="Times New Roman"/>
          <w:color w:val="000000" w:themeColor="text1"/>
          <w:sz w:val="24"/>
          <w:szCs w:val="24"/>
        </w:rPr>
      </w:pPr>
      <w:r w:rsidRPr="00E31F73">
        <w:rPr>
          <w:rFonts w:ascii="Times New Roman" w:hAnsi="Times New Roman" w:cs="Times New Roman"/>
          <w:color w:val="000000" w:themeColor="text1"/>
          <w:sz w:val="24"/>
          <w:szCs w:val="24"/>
        </w:rPr>
        <w:t>Somut olayda, küçüğün velayet hakkı boşanma ile birlikte anneye verilmiş, davacı kısa bir süre sonra anne yanında kalan çocuğun annenin de isteğiyle kendisinin yanına geldiği ve 6 yıl boyunca kendi yanında kaldığını ileri sürmüş, davacı tanıkları da bu hususu doğrulamıştır.</w:t>
      </w:r>
    </w:p>
    <w:p w:rsidR="00E31F73" w:rsidRPr="00E31F73" w:rsidRDefault="00E31F73" w:rsidP="00E31F73">
      <w:pPr>
        <w:spacing w:after="60" w:line="256" w:lineRule="exact"/>
        <w:ind w:firstLine="567"/>
        <w:jc w:val="both"/>
        <w:rPr>
          <w:rFonts w:ascii="Times New Roman" w:hAnsi="Times New Roman" w:cs="Times New Roman"/>
          <w:b/>
          <w:color w:val="000000" w:themeColor="text1"/>
          <w:sz w:val="24"/>
          <w:szCs w:val="24"/>
        </w:rPr>
      </w:pPr>
      <w:r w:rsidRPr="00E31F73">
        <w:rPr>
          <w:rFonts w:ascii="Times New Roman" w:hAnsi="Times New Roman" w:cs="Times New Roman"/>
          <w:color w:val="000000" w:themeColor="text1"/>
          <w:sz w:val="24"/>
          <w:szCs w:val="24"/>
        </w:rPr>
        <w:t>Buna rağmen mahkemece yanılgılı değerlendirme ile davanın reddine karar verilmesi doğru görülmemiştir...”</w:t>
      </w:r>
      <w:r w:rsidRPr="00E31F73">
        <w:rPr>
          <w:rFonts w:ascii="Times New Roman" w:hAnsi="Times New Roman" w:cs="Times New Roman"/>
          <w:b/>
          <w:color w:val="000000" w:themeColor="text1"/>
          <w:sz w:val="24"/>
          <w:szCs w:val="24"/>
        </w:rPr>
        <w:t>(3. HD, 20.10.2011, 2011/11045-2011/16055).</w:t>
      </w:r>
    </w:p>
    <w:p w:rsidR="00E31F73" w:rsidRPr="00E31F73" w:rsidRDefault="00E31F73" w:rsidP="00E31F73">
      <w:pPr>
        <w:tabs>
          <w:tab w:val="left" w:pos="8640"/>
        </w:tabs>
        <w:spacing w:after="100" w:line="256" w:lineRule="exact"/>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6D3981" w:rsidP="00E31F73">
      <w:pPr>
        <w:spacing w:after="6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31F73" w:rsidRPr="00E31F73">
        <w:rPr>
          <w:rFonts w:ascii="Times New Roman" w:hAnsi="Times New Roman" w:cs="Times New Roman"/>
          <w:b/>
          <w:color w:val="000000" w:themeColor="text1"/>
          <w:sz w:val="24"/>
          <w:szCs w:val="24"/>
        </w:rPr>
        <w:t>T.M.K.'nun 182/2 nci maddesine göre boşanma veya ayrılık vukuunda velayet kendisine verilmeyen eş, küçük çocuğun bakım ve eğitim giderlerine "gücü" oranında katılmak zorundadır. Bu husus kamu düzenine dair olup, tarafların iradesine tabi kılınmamıştır. Dolayısıyla anlaşmalı boşanmayla iştirak nafakası istenilmemiş olsa bile sonradan bu istem gündeme getirilebilir.</w:t>
      </w:r>
    </w:p>
    <w:p w:rsidR="00E31F73" w:rsidRPr="00E31F73" w:rsidRDefault="00E31F73" w:rsidP="00E31F73">
      <w:pPr>
        <w:spacing w:after="60" w:line="240" w:lineRule="auto"/>
        <w:ind w:firstLine="567"/>
        <w:jc w:val="both"/>
        <w:rPr>
          <w:rFonts w:ascii="Times New Roman" w:hAnsi="Times New Roman" w:cs="Times New Roman"/>
          <w:color w:val="000000" w:themeColor="text1"/>
          <w:sz w:val="24"/>
          <w:szCs w:val="24"/>
        </w:rPr>
      </w:pPr>
      <w:r w:rsidRPr="00E31F73">
        <w:rPr>
          <w:rFonts w:ascii="Times New Roman" w:hAnsi="Times New Roman" w:cs="Times New Roman"/>
          <w:color w:val="000000" w:themeColor="text1"/>
          <w:sz w:val="24"/>
          <w:szCs w:val="24"/>
        </w:rPr>
        <w:t>Boşanma esnasında iştirak nafakası talep edilmemesi, küçüğün ergin olacağı tarihe dek sürecek olan nafakayı kapsamaz. İştirak nafakası her an doğup işleyen haklardandır. Mahkemece, talebin hakkın kötüye kullanılması niteliğinde olduğu yönündeki gerekçesi ise yasal dayanaktan yoksun olup kabul edilebilir nitelikte değildir.</w:t>
      </w:r>
    </w:p>
    <w:p w:rsidR="00E31F73" w:rsidRPr="00E31F73" w:rsidRDefault="00E31F73" w:rsidP="00E31F73">
      <w:pPr>
        <w:spacing w:after="60" w:line="240" w:lineRule="auto"/>
        <w:ind w:firstLine="567"/>
        <w:jc w:val="both"/>
        <w:rPr>
          <w:rFonts w:ascii="Times New Roman" w:hAnsi="Times New Roman" w:cs="Times New Roman"/>
          <w:b/>
          <w:color w:val="000000" w:themeColor="text1"/>
          <w:sz w:val="24"/>
          <w:szCs w:val="24"/>
        </w:rPr>
      </w:pPr>
      <w:r w:rsidRPr="00E31F73">
        <w:rPr>
          <w:rFonts w:ascii="Times New Roman" w:hAnsi="Times New Roman" w:cs="Times New Roman"/>
          <w:color w:val="000000" w:themeColor="text1"/>
          <w:sz w:val="24"/>
          <w:szCs w:val="24"/>
        </w:rPr>
        <w:t>Bu nedenle, mahkemece; tarafların sosyal ve ekonomik durumlarıyla küçüğün ihtiyaçları dikkate alınıp uygun bir nafakaya hükmedilmelidir...”</w:t>
      </w:r>
      <w:r w:rsidRPr="00E31F73">
        <w:rPr>
          <w:rFonts w:ascii="Times New Roman" w:hAnsi="Times New Roman" w:cs="Times New Roman"/>
          <w:b/>
          <w:color w:val="000000" w:themeColor="text1"/>
          <w:sz w:val="24"/>
          <w:szCs w:val="24"/>
        </w:rPr>
        <w:t>(3. HD, 20.10.2011,  2011/9705-2011/16085).</w:t>
      </w:r>
    </w:p>
    <w:p w:rsidR="00E31F73" w:rsidRPr="00E31F73" w:rsidRDefault="00E31F73" w:rsidP="00E31F73">
      <w:pPr>
        <w:tabs>
          <w:tab w:val="left" w:pos="8640"/>
        </w:tabs>
        <w:spacing w:after="100" w:line="240" w:lineRule="auto"/>
        <w:ind w:firstLine="567"/>
        <w:jc w:val="center"/>
        <w:rPr>
          <w:rStyle w:val="Normal1"/>
          <w:rFonts w:ascii="Times New Roman" w:hAnsi="Times New Roman" w:cs="Times New Roman"/>
          <w:color w:val="000000" w:themeColor="text1"/>
        </w:rPr>
      </w:pPr>
      <w:r w:rsidRPr="00E31F73">
        <w:rPr>
          <w:rStyle w:val="Normal1"/>
          <w:rFonts w:ascii="Times New Roman" w:hAnsi="Times New Roman" w:cs="Times New Roman"/>
          <w:color w:val="000000" w:themeColor="text1"/>
        </w:rPr>
        <w:t xml:space="preserve">______ </w:t>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position w:val="-7"/>
        </w:rPr>
        <w:sym w:font="Wingdings 2" w:char="F0B3"/>
      </w:r>
      <w:r w:rsidRPr="00E31F73">
        <w:rPr>
          <w:rStyle w:val="Normal1"/>
          <w:rFonts w:ascii="Times New Roman" w:hAnsi="Times New Roman" w:cs="Times New Roman"/>
          <w:color w:val="000000" w:themeColor="text1"/>
        </w:rPr>
        <w:t>______</w:t>
      </w:r>
    </w:p>
    <w:p w:rsidR="00E31F73" w:rsidRPr="00E31F73" w:rsidRDefault="00E31F73" w:rsidP="00E31F73">
      <w:pPr>
        <w:spacing w:after="60" w:line="240" w:lineRule="auto"/>
        <w:ind w:firstLine="567"/>
        <w:jc w:val="both"/>
        <w:rPr>
          <w:rFonts w:ascii="Times New Roman" w:hAnsi="Times New Roman" w:cs="Times New Roman"/>
          <w:b/>
          <w:color w:val="000000" w:themeColor="text1"/>
          <w:sz w:val="24"/>
          <w:szCs w:val="24"/>
        </w:rPr>
      </w:pPr>
      <w:r w:rsidRPr="00E31F73">
        <w:rPr>
          <w:rFonts w:ascii="Times New Roman" w:hAnsi="Times New Roman" w:cs="Times New Roman"/>
          <w:b/>
          <w:color w:val="000000" w:themeColor="text1"/>
          <w:sz w:val="24"/>
          <w:szCs w:val="24"/>
        </w:rPr>
        <w:t>Özü: Lehine yoksulluk nafakasına hükmedilmiş eş aleyhine iştirak nafakasına hükmedilemez.</w:t>
      </w:r>
    </w:p>
    <w:p w:rsidR="00085CE6" w:rsidRPr="00E31F73" w:rsidRDefault="00E31F73" w:rsidP="00E31F73">
      <w:pPr>
        <w:ind w:firstLine="567"/>
        <w:jc w:val="both"/>
        <w:rPr>
          <w:rFonts w:ascii="Times New Roman" w:hAnsi="Times New Roman" w:cs="Times New Roman"/>
          <w:bCs/>
          <w:color w:val="222222"/>
          <w:sz w:val="24"/>
          <w:szCs w:val="24"/>
          <w:shd w:val="clear" w:color="auto" w:fill="FFFFFF"/>
        </w:rPr>
      </w:pPr>
      <w:r w:rsidRPr="00E31F73">
        <w:rPr>
          <w:rFonts w:ascii="Times New Roman" w:hAnsi="Times New Roman" w:cs="Times New Roman"/>
          <w:color w:val="000000" w:themeColor="text1"/>
          <w:sz w:val="24"/>
          <w:szCs w:val="24"/>
        </w:rPr>
        <w:t xml:space="preserve">“...Davacının boşanma yüzünden yoksulluğa düşeceği kabul edilerek yararına aylık irat şeklinde yoksulluk nafakasına hükmedildiğine göre, yoksul olduğu kabul edilmiş olan davacının velayeti kendisine bırakılmayan çocuk için diğer tarafa iştirak nafakası </w:t>
      </w:r>
      <w:r w:rsidRPr="006D3981">
        <w:rPr>
          <w:rFonts w:ascii="Times New Roman" w:hAnsi="Times New Roman" w:cs="Times New Roman"/>
          <w:sz w:val="24"/>
          <w:szCs w:val="24"/>
        </w:rPr>
        <w:t>ödemekle yükümlü tutulması da usul ve yasaya aykırı olup bozmayı</w:t>
      </w:r>
      <w:r w:rsidRPr="00E31F73">
        <w:rPr>
          <w:rFonts w:ascii="Times New Roman" w:hAnsi="Times New Roman" w:cs="Times New Roman"/>
          <w:color w:val="000000" w:themeColor="text1"/>
          <w:sz w:val="24"/>
          <w:szCs w:val="24"/>
        </w:rPr>
        <w:t xml:space="preserve"> gerektirmiştir...”</w:t>
      </w:r>
      <w:r w:rsidRPr="00E31F73">
        <w:rPr>
          <w:rFonts w:ascii="Times New Roman" w:hAnsi="Times New Roman" w:cs="Times New Roman"/>
          <w:b/>
          <w:color w:val="000000" w:themeColor="text1"/>
          <w:sz w:val="24"/>
          <w:szCs w:val="24"/>
        </w:rPr>
        <w:t>(2. HD, 21.06.2011, 2010/10265-2011/11008).</w:t>
      </w:r>
    </w:p>
    <w:p w:rsidR="00085CE6" w:rsidRDefault="00085CE6" w:rsidP="005F4EE9">
      <w:pPr>
        <w:jc w:val="both"/>
        <w:rPr>
          <w:rFonts w:ascii="Times New Roman" w:hAnsi="Times New Roman" w:cs="Times New Roman"/>
        </w:rPr>
      </w:pPr>
    </w:p>
    <w:p w:rsidR="001C7E7A" w:rsidRPr="00085CE6" w:rsidRDefault="001C7E7A" w:rsidP="005F4EE9">
      <w:pPr>
        <w:jc w:val="both"/>
        <w:rPr>
          <w:rFonts w:ascii="Times New Roman" w:hAnsi="Times New Roman" w:cs="Times New Roman"/>
        </w:rPr>
      </w:pP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3.YOKSULLUK NAFAKASI</w:t>
      </w:r>
    </w:p>
    <w:p w:rsidR="006D3981" w:rsidRPr="006D3981" w:rsidRDefault="006D3981" w:rsidP="006D3981">
      <w:pPr>
        <w:spacing w:after="100" w:line="240" w:lineRule="auto"/>
        <w:ind w:right="1" w:firstLine="454"/>
        <w:jc w:val="both"/>
        <w:rPr>
          <w:rFonts w:ascii="Bookman Old Style" w:hAnsi="Bookman Old Style"/>
          <w:color w:val="000000" w:themeColor="text1"/>
          <w:sz w:val="24"/>
          <w:szCs w:val="24"/>
        </w:rPr>
      </w:pPr>
      <w:r w:rsidRPr="006D3981">
        <w:rPr>
          <w:rFonts w:ascii="Bookman Old Style" w:hAnsi="Bookman Old Style"/>
          <w:color w:val="000000" w:themeColor="text1"/>
          <w:sz w:val="24"/>
          <w:szCs w:val="24"/>
        </w:rPr>
        <w:t>Boşanma yüzünden yoksulluğa düşecek taraf, kusuru daha ağır olmamak koşuluyla geçimi için diğer taraftan mali gücü oranında süresiz olarak nafaka isteyebilir (TMK m.175/I). Nafaka yükümlüsünün kusuru aranmaz (TMK m.175/II).</w:t>
      </w:r>
    </w:p>
    <w:p w:rsidR="006D3981" w:rsidRPr="006D3981" w:rsidRDefault="006D3981" w:rsidP="006D3981">
      <w:pPr>
        <w:spacing w:after="100" w:line="240" w:lineRule="auto"/>
        <w:ind w:firstLine="454"/>
        <w:jc w:val="both"/>
        <w:rPr>
          <w:rFonts w:ascii="Bookman Old Style" w:hAnsi="Bookman Old Style"/>
          <w:b/>
          <w:color w:val="000000" w:themeColor="text1"/>
          <w:sz w:val="24"/>
          <w:szCs w:val="24"/>
        </w:rPr>
      </w:pPr>
      <w:r w:rsidRPr="006D3981">
        <w:rPr>
          <w:rFonts w:ascii="Bookman Old Style" w:hAnsi="Bookman Old Style"/>
          <w:b/>
          <w:color w:val="000000" w:themeColor="text1"/>
          <w:sz w:val="24"/>
          <w:szCs w:val="24"/>
        </w:rPr>
        <w:t>Maddenin düzenlemesine göre nafaka isteyebilmek için,</w:t>
      </w:r>
    </w:p>
    <w:p w:rsidR="006D3981" w:rsidRPr="006D3981" w:rsidRDefault="006D3981" w:rsidP="006D3981">
      <w:pPr>
        <w:spacing w:after="100" w:line="240" w:lineRule="auto"/>
        <w:ind w:firstLine="454"/>
        <w:jc w:val="both"/>
        <w:rPr>
          <w:rFonts w:ascii="Bookman Old Style" w:hAnsi="Bookman Old Style"/>
          <w:b/>
          <w:color w:val="000000" w:themeColor="text1"/>
          <w:sz w:val="24"/>
          <w:szCs w:val="24"/>
        </w:rPr>
      </w:pPr>
      <w:r w:rsidRPr="006D3981">
        <w:rPr>
          <w:rFonts w:ascii="Bookman Old Style" w:hAnsi="Bookman Old Style"/>
          <w:b/>
          <w:color w:val="000000" w:themeColor="text1"/>
          <w:sz w:val="24"/>
          <w:szCs w:val="24"/>
        </w:rPr>
        <w:t xml:space="preserve"> Boşanma yüzünde yoksulluğa düşme,</w:t>
      </w:r>
    </w:p>
    <w:p w:rsidR="006D3981" w:rsidRPr="006D3981" w:rsidRDefault="006D3981" w:rsidP="006D3981">
      <w:pPr>
        <w:spacing w:after="100" w:line="240" w:lineRule="auto"/>
        <w:ind w:firstLine="454"/>
        <w:jc w:val="both"/>
        <w:rPr>
          <w:rFonts w:ascii="Bookman Old Style" w:hAnsi="Bookman Old Style"/>
          <w:b/>
          <w:color w:val="000000" w:themeColor="text1"/>
          <w:sz w:val="24"/>
          <w:szCs w:val="24"/>
        </w:rPr>
      </w:pPr>
      <w:r w:rsidRPr="006D3981">
        <w:rPr>
          <w:rFonts w:ascii="Bookman Old Style" w:hAnsi="Bookman Old Style"/>
          <w:b/>
          <w:color w:val="000000" w:themeColor="text1"/>
          <w:sz w:val="24"/>
          <w:szCs w:val="24"/>
        </w:rPr>
        <w:t xml:space="preserve"> Ve </w:t>
      </w:r>
    </w:p>
    <w:p w:rsidR="006D3981" w:rsidRPr="006D3981" w:rsidRDefault="006D3981" w:rsidP="006D3981">
      <w:pPr>
        <w:spacing w:after="100" w:line="240" w:lineRule="auto"/>
        <w:ind w:firstLine="454"/>
        <w:jc w:val="both"/>
        <w:rPr>
          <w:rFonts w:ascii="Bookman Old Style" w:hAnsi="Bookman Old Style"/>
          <w:b/>
          <w:color w:val="000000" w:themeColor="text1"/>
          <w:sz w:val="24"/>
          <w:szCs w:val="24"/>
        </w:rPr>
      </w:pPr>
      <w:r w:rsidRPr="006D3981">
        <w:rPr>
          <w:rFonts w:ascii="Bookman Old Style" w:hAnsi="Bookman Old Style"/>
          <w:b/>
          <w:color w:val="000000" w:themeColor="text1"/>
          <w:sz w:val="24"/>
          <w:szCs w:val="24"/>
        </w:rPr>
        <w:t>Kusuru daha ağır olmama,</w:t>
      </w:r>
    </w:p>
    <w:p w:rsidR="006D3981" w:rsidRPr="006D3981" w:rsidRDefault="006D3981" w:rsidP="006D3981">
      <w:pPr>
        <w:spacing w:after="100" w:line="240" w:lineRule="auto"/>
        <w:ind w:firstLine="454"/>
        <w:jc w:val="both"/>
        <w:rPr>
          <w:rFonts w:ascii="Bookman Old Style" w:hAnsi="Bookman Old Style"/>
          <w:b/>
          <w:color w:val="000000" w:themeColor="text1"/>
          <w:sz w:val="24"/>
          <w:szCs w:val="24"/>
        </w:rPr>
      </w:pPr>
      <w:r w:rsidRPr="006D3981">
        <w:rPr>
          <w:rFonts w:ascii="Bookman Old Style" w:hAnsi="Bookman Old Style"/>
          <w:b/>
          <w:color w:val="000000" w:themeColor="text1"/>
          <w:sz w:val="24"/>
          <w:szCs w:val="24"/>
        </w:rPr>
        <w:t xml:space="preserve"> Şartlarının birlikte gerçekleşmiş olması gerekmektedir. </w:t>
      </w:r>
    </w:p>
    <w:p w:rsidR="006D3981" w:rsidRPr="006D3981" w:rsidRDefault="006D3981" w:rsidP="006D3981">
      <w:pPr>
        <w:spacing w:after="100" w:line="240" w:lineRule="auto"/>
        <w:ind w:firstLine="454"/>
        <w:jc w:val="both"/>
        <w:rPr>
          <w:rFonts w:ascii="Bookman Old Style" w:hAnsi="Bookman Old Style"/>
          <w:color w:val="000000" w:themeColor="text1"/>
          <w:sz w:val="24"/>
          <w:szCs w:val="24"/>
        </w:rPr>
      </w:pPr>
      <w:r w:rsidRPr="006D3981">
        <w:rPr>
          <w:rFonts w:ascii="Bookman Old Style" w:hAnsi="Bookman Old Style"/>
          <w:color w:val="000000" w:themeColor="text1"/>
          <w:sz w:val="24"/>
          <w:szCs w:val="24"/>
        </w:rPr>
        <w:t>Bu şartların birlikte gerçekleşmiş olması durumunda nafaka yükümlüsünün kusur durumu dikkate alınmaksızın diğer tarafın mali gücü oranında süresiz olarak nafaka talep edilebilecektir. Maddenin düzenlemesinde daha ağır kusurlu olmama şartı arandığından daha az veya eşit kusurlu olma durumunda da yoksulluk nafakası talep edilebilecektir.</w:t>
      </w:r>
    </w:p>
    <w:p w:rsidR="00A90F6E" w:rsidRDefault="00A90F6E" w:rsidP="005F4EE9">
      <w:pPr>
        <w:jc w:val="both"/>
        <w:rPr>
          <w:rFonts w:ascii="Bookman Old Style" w:hAnsi="Bookman Old Style"/>
          <w:b/>
          <w:sz w:val="24"/>
          <w:szCs w:val="24"/>
        </w:rPr>
      </w:pPr>
    </w:p>
    <w:p w:rsidR="00957356" w:rsidRPr="006D3981" w:rsidRDefault="00A90F6E" w:rsidP="005F4EE9">
      <w:pPr>
        <w:jc w:val="both"/>
        <w:rPr>
          <w:rFonts w:ascii="Times New Roman" w:hAnsi="Times New Roman" w:cs="Times New Roman"/>
          <w:color w:val="222222"/>
          <w:sz w:val="24"/>
          <w:szCs w:val="24"/>
          <w:shd w:val="clear" w:color="auto" w:fill="FFFFFF"/>
        </w:rPr>
      </w:pPr>
      <w:r w:rsidRPr="006D3981">
        <w:rPr>
          <w:rFonts w:ascii="Times New Roman" w:hAnsi="Times New Roman" w:cs="Times New Roman"/>
          <w:sz w:val="24"/>
          <w:szCs w:val="24"/>
        </w:rPr>
        <w:t>“…</w:t>
      </w:r>
      <w:r w:rsidRPr="006D3981">
        <w:rPr>
          <w:rFonts w:ascii="Times New Roman" w:hAnsi="Times New Roman" w:cs="Times New Roman"/>
          <w:b/>
          <w:color w:val="222222"/>
          <w:sz w:val="24"/>
          <w:szCs w:val="24"/>
          <w:shd w:val="clear" w:color="auto" w:fill="FFFFFF"/>
        </w:rPr>
        <w:t>Yoksulluk </w:t>
      </w:r>
      <w:r w:rsidRPr="006D3981">
        <w:rPr>
          <w:rFonts w:ascii="Times New Roman" w:hAnsi="Times New Roman" w:cs="Times New Roman"/>
          <w:b/>
          <w:sz w:val="24"/>
          <w:szCs w:val="24"/>
        </w:rPr>
        <w:t>nafakası</w:t>
      </w:r>
      <w:r w:rsidRPr="006D3981">
        <w:rPr>
          <w:rFonts w:ascii="Times New Roman" w:hAnsi="Times New Roman" w:cs="Times New Roman"/>
          <w:b/>
          <w:color w:val="222222"/>
          <w:sz w:val="24"/>
          <w:szCs w:val="24"/>
          <w:shd w:val="clear" w:color="auto" w:fill="FFFFFF"/>
        </w:rPr>
        <w:t> boşanmanın eşlerle ilgili mali sonuçlarından biri olup TMK'nın 175. maddesi:</w:t>
      </w:r>
      <w:r w:rsidRPr="006D3981">
        <w:rPr>
          <w:rFonts w:ascii="Times New Roman" w:hAnsi="Times New Roman" w:cs="Times New Roman"/>
          <w:b/>
          <w:color w:val="222222"/>
          <w:sz w:val="24"/>
          <w:szCs w:val="24"/>
        </w:rPr>
        <w:br/>
      </w:r>
      <w:r w:rsidRPr="006D3981">
        <w:rPr>
          <w:rFonts w:ascii="Times New Roman" w:hAnsi="Times New Roman" w:cs="Times New Roman"/>
          <w:b/>
          <w:color w:val="222222"/>
          <w:sz w:val="24"/>
          <w:szCs w:val="24"/>
          <w:shd w:val="clear" w:color="auto" w:fill="FFFFFF"/>
        </w:rPr>
        <w:t>"Boşanma yüzünden yoksulluğa düşecek taraf, kusuru daha ağır olmamak koşuluyla geçimi için diğer taraftan mali gücü oranında süresiz olarak </w:t>
      </w:r>
      <w:r w:rsidRPr="006D3981">
        <w:rPr>
          <w:rFonts w:ascii="Times New Roman" w:hAnsi="Times New Roman" w:cs="Times New Roman"/>
          <w:b/>
          <w:sz w:val="24"/>
          <w:szCs w:val="24"/>
        </w:rPr>
        <w:t>nafaka</w:t>
      </w:r>
      <w:r w:rsidRPr="006D3981">
        <w:rPr>
          <w:rFonts w:ascii="Times New Roman" w:hAnsi="Times New Roman" w:cs="Times New Roman"/>
          <w:b/>
          <w:color w:val="222222"/>
          <w:sz w:val="24"/>
          <w:szCs w:val="24"/>
          <w:shd w:val="clear" w:color="auto" w:fill="FFFFFF"/>
        </w:rPr>
        <w:t> isteyebilir.</w:t>
      </w:r>
      <w:r w:rsidRPr="006D3981">
        <w:rPr>
          <w:rFonts w:ascii="Times New Roman" w:hAnsi="Times New Roman" w:cs="Times New Roman"/>
          <w:b/>
          <w:color w:val="222222"/>
          <w:sz w:val="24"/>
          <w:szCs w:val="24"/>
        </w:rPr>
        <w:br/>
      </w:r>
      <w:r w:rsidRPr="006D3981">
        <w:rPr>
          <w:rFonts w:ascii="Times New Roman" w:hAnsi="Times New Roman" w:cs="Times New Roman"/>
          <w:b/>
          <w:sz w:val="24"/>
          <w:szCs w:val="24"/>
        </w:rPr>
        <w:t>Nafaka</w:t>
      </w:r>
      <w:r w:rsidRPr="006D3981">
        <w:rPr>
          <w:rFonts w:ascii="Times New Roman" w:hAnsi="Times New Roman" w:cs="Times New Roman"/>
          <w:b/>
          <w:color w:val="222222"/>
          <w:sz w:val="24"/>
          <w:szCs w:val="24"/>
          <w:shd w:val="clear" w:color="auto" w:fill="FFFFFF"/>
        </w:rPr>
        <w:t> yükümlüsünün kusuru aranmaz" hükmünü içermektedir.</w:t>
      </w:r>
      <w:r w:rsidRPr="006D3981">
        <w:rPr>
          <w:rFonts w:ascii="Times New Roman" w:hAnsi="Times New Roman" w:cs="Times New Roman"/>
          <w:color w:val="222222"/>
          <w:sz w:val="24"/>
          <w:szCs w:val="24"/>
        </w:rPr>
        <w:br/>
      </w:r>
      <w:r w:rsidRPr="006D3981">
        <w:rPr>
          <w:rFonts w:ascii="Times New Roman" w:hAnsi="Times New Roman" w:cs="Times New Roman"/>
          <w:color w:val="222222"/>
          <w:sz w:val="24"/>
          <w:szCs w:val="24"/>
          <w:shd w:val="clear" w:color="auto" w:fill="FFFFFF"/>
        </w:rPr>
        <w:t xml:space="preserve">Maddede geçen “yoksulluğa düşecek” kavramından ne anlaşılması gerektiği konusunda yasal bir tanımlama olmaması karşısında bu husus yargısal uygulamada kurallara bağlanmıştır. </w:t>
      </w:r>
      <w:r w:rsidRPr="006D3981">
        <w:rPr>
          <w:rFonts w:ascii="Times New Roman" w:hAnsi="Times New Roman" w:cs="Times New Roman"/>
          <w:b/>
          <w:color w:val="FF0000"/>
          <w:sz w:val="24"/>
          <w:szCs w:val="24"/>
          <w:shd w:val="clear" w:color="auto" w:fill="FFFFFF"/>
        </w:rPr>
        <w:t>Nitekim, Yargıtay Hukuk Genel Kurulu'nun 07.10.1998 tarih ve 1998/2-656 E., 688 K.; 16.05.2007 tarih ve 2007/2-275 E., 275 K.; 11.03.2009 tarih ve 2009/2-73-118 sayılı kararlarında; “yeme, giyinme, barınma, sağlık, ulaşım, kültür, eğitim” gibi bireyin maddi varlığını geliştirmek için zorunlu ve gerekli görülen harcamaları karşılayacak düzeyde geliri olmayanların “yoksul” kabul edilmesi gerektiği benimsenmiştir.</w:t>
      </w:r>
      <w:r w:rsidRPr="006D3981">
        <w:rPr>
          <w:rFonts w:ascii="Times New Roman" w:hAnsi="Times New Roman" w:cs="Times New Roman"/>
          <w:b/>
          <w:color w:val="FF0000"/>
          <w:sz w:val="24"/>
          <w:szCs w:val="24"/>
        </w:rPr>
        <w:br/>
      </w:r>
      <w:r w:rsidRPr="006D3981">
        <w:rPr>
          <w:rFonts w:ascii="Times New Roman" w:hAnsi="Times New Roman" w:cs="Times New Roman"/>
          <w:color w:val="222222"/>
          <w:sz w:val="24"/>
          <w:szCs w:val="24"/>
          <w:shd w:val="clear" w:color="auto" w:fill="FFFFFF"/>
        </w:rPr>
        <w:t>Ayrıca madde metninden de anlaşılacağı üzere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isteminde bulunan tarafın kusurunun daha ağır olmaması gerekmektedir. Ancak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boşanmadan sonra yoksulluğa düşecek olan tarafı koruma amacına yönelik olduğu içindir ki, boşanmış olan yoksul tarafa verilecek olan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hiçbir surette diğer tarafa yükletilen bir ceza veya tazminat niteliğinde değildir. Şayet böyle olsaydı, sadece boşanmada kusuru olan eşten istenebilmesi gerekirdi. Oysa ki, maddede açıkça belirtildiği gibi kusursuz eş dahi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ödemekle yükümlüdür.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bir bakıma evlilik birliği devam ettiği sürece söz konusu olan karşılıklı bakım ve geçindirme ödevinin devam ettirilmesi anlamını taşımaktadır (Akıntürk T./Ateş D: Türk Medeni Hukuku, Aile Hukuku, İkinci Cilt, Ocak 2019, s. 302).</w:t>
      </w:r>
      <w:r w:rsidRPr="006D3981">
        <w:rPr>
          <w:rFonts w:ascii="Times New Roman" w:hAnsi="Times New Roman" w:cs="Times New Roman"/>
          <w:color w:val="222222"/>
          <w:sz w:val="24"/>
          <w:szCs w:val="24"/>
        </w:rPr>
        <w:br/>
      </w:r>
      <w:r w:rsidRPr="006D3981">
        <w:rPr>
          <w:rFonts w:ascii="Times New Roman" w:hAnsi="Times New Roman" w:cs="Times New Roman"/>
          <w:color w:val="222222"/>
          <w:sz w:val="24"/>
          <w:szCs w:val="24"/>
          <w:shd w:val="clear" w:color="auto" w:fill="FFFFFF"/>
        </w:rPr>
        <w:t>Bunun yanında,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xml:space="preserve"> istenebilmesi için istemde bulunan tarafın boşanma </w:t>
      </w:r>
      <w:r w:rsidRPr="006D3981">
        <w:rPr>
          <w:rFonts w:ascii="Times New Roman" w:hAnsi="Times New Roman" w:cs="Times New Roman"/>
          <w:color w:val="222222"/>
          <w:sz w:val="24"/>
          <w:szCs w:val="24"/>
          <w:shd w:val="clear" w:color="auto" w:fill="FFFFFF"/>
        </w:rPr>
        <w:lastRenderedPageBreak/>
        <w:t>yüzünden yoksulluğa düşme tehlikesiyle karşılaşmış bulunması şarttır. Başka bir ifadeyle, geçimini kendi mali kaynakları ve çalışma gücüyle sağlama imkânından yoksun olan taraf diğer koşulları da varsa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talep edebilecektir.</w:t>
      </w:r>
      <w:r w:rsidRPr="006D3981">
        <w:rPr>
          <w:rFonts w:ascii="Times New Roman" w:hAnsi="Times New Roman" w:cs="Times New Roman"/>
          <w:color w:val="222222"/>
          <w:sz w:val="24"/>
          <w:szCs w:val="24"/>
        </w:rPr>
        <w:br/>
      </w:r>
      <w:r w:rsidRPr="006D3981">
        <w:rPr>
          <w:rFonts w:ascii="Times New Roman" w:hAnsi="Times New Roman" w:cs="Times New Roman"/>
          <w:b/>
          <w:color w:val="FF0000"/>
          <w:sz w:val="24"/>
          <w:szCs w:val="24"/>
          <w:shd w:val="clear" w:color="auto" w:fill="FFFFFF"/>
        </w:rPr>
        <w:t>Yargıtay'ın yerleşik kararlarında "asgari ücret seviyesinde gelire sahip olunması" yoksulluk </w:t>
      </w:r>
      <w:r w:rsidRPr="006D3981">
        <w:rPr>
          <w:rFonts w:ascii="Times New Roman" w:hAnsi="Times New Roman" w:cs="Times New Roman"/>
          <w:b/>
          <w:color w:val="FF0000"/>
          <w:sz w:val="24"/>
          <w:szCs w:val="24"/>
        </w:rPr>
        <w:t>nafakası</w:t>
      </w:r>
      <w:r w:rsidRPr="006D3981">
        <w:rPr>
          <w:rFonts w:ascii="Times New Roman" w:hAnsi="Times New Roman" w:cs="Times New Roman"/>
          <w:b/>
          <w:color w:val="FF0000"/>
          <w:sz w:val="24"/>
          <w:szCs w:val="24"/>
          <w:shd w:val="clear" w:color="auto" w:fill="FFFFFF"/>
        </w:rPr>
        <w:t xml:space="preserve"> bağlanmasını olanaksız kılan bir olgu olarak kabul edilmemektedir </w:t>
      </w:r>
      <w:r w:rsidRPr="006D3981">
        <w:rPr>
          <w:rFonts w:ascii="Times New Roman" w:hAnsi="Times New Roman" w:cs="Times New Roman"/>
          <w:b/>
          <w:sz w:val="24"/>
          <w:szCs w:val="24"/>
          <w:shd w:val="clear" w:color="auto" w:fill="FFFFFF"/>
        </w:rPr>
        <w:t>(Yargıtay Hukuk Genel Kurulu’nun 26.12.2001 tarih ve 2001/2-1158 E., 1185 K; 01.08.2002 tarih ve 2002/2-397 E., 339 K.; 28.02.2007 tarih ve 2007/3-84 E., 95 K.; 16.05.2007 tarih ve 2007/2-275E., 275 K.; 11.03.2009 tarih ve 2009/2-73 E, 118 K.; 13.05.2009 tarih ve 2009/3-165 E., 186 K.; 04.05.2011 tarih ve 2011/2-155 E., 2011/278 K. sayılı kararları).</w:t>
      </w:r>
      <w:r w:rsidRPr="006D3981">
        <w:rPr>
          <w:rFonts w:ascii="Times New Roman" w:hAnsi="Times New Roman" w:cs="Times New Roman"/>
          <w:b/>
          <w:sz w:val="24"/>
          <w:szCs w:val="24"/>
        </w:rPr>
        <w:br/>
      </w:r>
      <w:r w:rsidRPr="006D3981">
        <w:rPr>
          <w:rFonts w:ascii="Times New Roman" w:hAnsi="Times New Roman" w:cs="Times New Roman"/>
          <w:b/>
          <w:sz w:val="24"/>
          <w:szCs w:val="24"/>
          <w:shd w:val="clear" w:color="auto" w:fill="FFFFFF"/>
        </w:rPr>
        <w:t>Ne var ki, asgari ücret seviyesinde gelir elde edilmesi yoksulluk </w:t>
      </w:r>
      <w:r w:rsidRPr="006D3981">
        <w:rPr>
          <w:rFonts w:ascii="Times New Roman" w:hAnsi="Times New Roman" w:cs="Times New Roman"/>
          <w:b/>
          <w:sz w:val="24"/>
          <w:szCs w:val="24"/>
        </w:rPr>
        <w:t>nafakası</w:t>
      </w:r>
      <w:r w:rsidRPr="006D3981">
        <w:rPr>
          <w:rFonts w:ascii="Times New Roman" w:hAnsi="Times New Roman" w:cs="Times New Roman"/>
          <w:b/>
          <w:sz w:val="24"/>
          <w:szCs w:val="24"/>
          <w:shd w:val="clear" w:color="auto" w:fill="FFFFFF"/>
        </w:rPr>
        <w:t> bağlanmasına engel değilse de bu durumun </w:t>
      </w:r>
      <w:r w:rsidRPr="006D3981">
        <w:rPr>
          <w:rFonts w:ascii="Times New Roman" w:hAnsi="Times New Roman" w:cs="Times New Roman"/>
          <w:b/>
          <w:sz w:val="24"/>
          <w:szCs w:val="24"/>
        </w:rPr>
        <w:t>nafaka</w:t>
      </w:r>
      <w:r w:rsidRPr="006D3981">
        <w:rPr>
          <w:rFonts w:ascii="Times New Roman" w:hAnsi="Times New Roman" w:cs="Times New Roman"/>
          <w:b/>
          <w:sz w:val="24"/>
          <w:szCs w:val="24"/>
          <w:shd w:val="clear" w:color="auto" w:fill="FFFFFF"/>
        </w:rPr>
        <w:t> miktarının tespitinde esas alınacağı da unutulmamalıdır.</w:t>
      </w:r>
      <w:r w:rsidRPr="006D3981">
        <w:rPr>
          <w:rFonts w:ascii="Times New Roman" w:hAnsi="Times New Roman" w:cs="Times New Roman"/>
          <w:sz w:val="24"/>
          <w:szCs w:val="24"/>
        </w:rPr>
        <w:br/>
      </w:r>
      <w:r w:rsidRPr="006D3981">
        <w:rPr>
          <w:rFonts w:ascii="Times New Roman" w:hAnsi="Times New Roman" w:cs="Times New Roman"/>
          <w:color w:val="222222"/>
          <w:sz w:val="24"/>
          <w:szCs w:val="24"/>
          <w:shd w:val="clear" w:color="auto" w:fill="FFFFFF"/>
        </w:rPr>
        <w:t>Yoksulluk durumu günün ekonomik koşulları ile birlikte, tarafların sosyal ve ekonomik durumları ve yaşam tarzları değerlendirilerek takdir edilmelidir.</w:t>
      </w:r>
      <w:r w:rsidRPr="006D3981">
        <w:rPr>
          <w:rFonts w:ascii="Times New Roman" w:hAnsi="Times New Roman" w:cs="Times New Roman"/>
          <w:color w:val="222222"/>
          <w:sz w:val="24"/>
          <w:szCs w:val="24"/>
        </w:rPr>
        <w:br/>
      </w:r>
      <w:r w:rsidRPr="006D3981">
        <w:rPr>
          <w:rFonts w:ascii="Times New Roman" w:hAnsi="Times New Roman" w:cs="Times New Roman"/>
          <w:color w:val="222222"/>
          <w:sz w:val="24"/>
          <w:szCs w:val="24"/>
          <w:shd w:val="clear" w:color="auto" w:fill="FFFFFF"/>
        </w:rPr>
        <w:t>Yukarıda yapılan açıklamalar ışığında somut olay değerlendirildiğinde;</w:t>
      </w:r>
      <w:r w:rsidRPr="006D3981">
        <w:rPr>
          <w:rFonts w:ascii="Times New Roman" w:hAnsi="Times New Roman" w:cs="Times New Roman"/>
          <w:color w:val="222222"/>
          <w:sz w:val="24"/>
          <w:szCs w:val="24"/>
        </w:rPr>
        <w:br/>
      </w:r>
      <w:r w:rsidRPr="006D3981">
        <w:rPr>
          <w:rFonts w:ascii="Times New Roman" w:hAnsi="Times New Roman" w:cs="Times New Roman"/>
          <w:color w:val="222222"/>
          <w:sz w:val="24"/>
          <w:szCs w:val="24"/>
          <w:shd w:val="clear" w:color="auto" w:fill="FFFFFF"/>
        </w:rPr>
        <w:t>Boşanmaya neden olan olaylarda davalının tam kusurlu olduğu noktasında Mahkeme ile Özel Daire arasında uyuşmazlık bulunmamaktadır. Tarafların sosyal ve ekonomik durumlarına ilişkin bilgiler incelendiğinde ise 2012 yılında yapılan araştırma sonucuna göre davacı kadının 970,00TL, davalı erkeğin ise 980,00TL emekli aylığı aldığı, davacı kadının başlangıçta yüzde ellisi kendisine ait olan evde ortak çocuklar ile oturmaya devam ettiği, sonrasında evin davalıya ait olan hissesinin de davacıya devredildiği, davalının ise kardeşine ait evde babasıyla birlikte ikamet ettiği, aynı zamanda elektrik üzerine bir iş yerinin bulunduğu ve bu iş yerinden 2.500.00TL gelirinin bulunduğu anlaşılmaktadır.</w:t>
      </w:r>
      <w:r w:rsidRPr="006D3981">
        <w:rPr>
          <w:rFonts w:ascii="Times New Roman" w:hAnsi="Times New Roman" w:cs="Times New Roman"/>
          <w:color w:val="222222"/>
          <w:sz w:val="24"/>
          <w:szCs w:val="24"/>
        </w:rPr>
        <w:br/>
      </w:r>
      <w:r w:rsidRPr="006D3981">
        <w:rPr>
          <w:rFonts w:ascii="Times New Roman" w:hAnsi="Times New Roman" w:cs="Times New Roman"/>
          <w:b/>
          <w:color w:val="222222"/>
          <w:sz w:val="24"/>
          <w:szCs w:val="24"/>
          <w:shd w:val="clear" w:color="auto" w:fill="FFFFFF"/>
        </w:rPr>
        <w:t>Tarafların gelir durumları karşılaştırıldığında davacı kadının emekli olduğu, düzenli ve yeterli gelirinin olduğu, hâlihazırda oturduğu bir evinin bulunduğu, bu hâliyle tarafların gelir durumlarının birbirine denk olduğu ve davacı kadının boşanma yüzünden yoksulluğa düşeceğinden söz edilemeyeceği belirgin olup, davacı kadın yararına yoksulluk </w:t>
      </w:r>
      <w:r w:rsidRPr="006D3981">
        <w:rPr>
          <w:rFonts w:ascii="Times New Roman" w:hAnsi="Times New Roman" w:cs="Times New Roman"/>
          <w:b/>
          <w:sz w:val="24"/>
          <w:szCs w:val="24"/>
        </w:rPr>
        <w:t>nafakasına</w:t>
      </w:r>
      <w:r w:rsidRPr="006D3981">
        <w:rPr>
          <w:rFonts w:ascii="Times New Roman" w:hAnsi="Times New Roman" w:cs="Times New Roman"/>
          <w:b/>
          <w:color w:val="222222"/>
          <w:sz w:val="24"/>
          <w:szCs w:val="24"/>
          <w:shd w:val="clear" w:color="auto" w:fill="FFFFFF"/>
        </w:rPr>
        <w:t> hükmedilmesi usul ve yasaya aykırıdır.</w:t>
      </w:r>
      <w:r w:rsidRPr="006D3981">
        <w:rPr>
          <w:rFonts w:ascii="Times New Roman" w:hAnsi="Times New Roman" w:cs="Times New Roman"/>
          <w:b/>
          <w:color w:val="222222"/>
          <w:sz w:val="24"/>
          <w:szCs w:val="24"/>
        </w:rPr>
        <w:br/>
      </w:r>
      <w:r w:rsidRPr="006D3981">
        <w:rPr>
          <w:rFonts w:ascii="Times New Roman" w:hAnsi="Times New Roman" w:cs="Times New Roman"/>
          <w:color w:val="222222"/>
          <w:sz w:val="24"/>
          <w:szCs w:val="24"/>
          <w:shd w:val="clear" w:color="auto" w:fill="FFFFFF"/>
        </w:rPr>
        <w:t>Diğer taraftan, her ne kadar gerekçeli karar başlığında dava tarihi 14.11.2012 yerine 31.10.2014 olarak gösterilmiş ise de bu yanlışlık mahallinde düzeltilebilir bir maddi hata olduğundan ayrıca bozma nedeni yapılmamıştır.</w:t>
      </w:r>
      <w:r w:rsidRPr="006D3981">
        <w:rPr>
          <w:rFonts w:ascii="Times New Roman" w:hAnsi="Times New Roman" w:cs="Times New Roman"/>
          <w:color w:val="222222"/>
          <w:sz w:val="24"/>
          <w:szCs w:val="24"/>
        </w:rPr>
        <w:br/>
      </w:r>
      <w:r w:rsidRPr="006D3981">
        <w:rPr>
          <w:rFonts w:ascii="Times New Roman" w:hAnsi="Times New Roman" w:cs="Times New Roman"/>
          <w:color w:val="222222"/>
          <w:sz w:val="24"/>
          <w:szCs w:val="24"/>
          <w:shd w:val="clear" w:color="auto" w:fill="FFFFFF"/>
        </w:rPr>
        <w:t xml:space="preserve">O hâlde, Hukuk Genel Kurulunca da benimsenen Özel Daire bozma kararına uyulmak gerekirken, önceki kararda direnilmesi usul ve yasaya aykırıdır…”(HGK, 09.05.2019, </w:t>
      </w:r>
      <w:r w:rsidRPr="006D3981">
        <w:rPr>
          <w:rFonts w:ascii="Times New Roman" w:hAnsi="Times New Roman" w:cs="Times New Roman"/>
          <w:b/>
          <w:bCs/>
          <w:color w:val="222222"/>
          <w:sz w:val="24"/>
          <w:szCs w:val="24"/>
          <w:shd w:val="clear" w:color="auto" w:fill="FFFFFF"/>
        </w:rPr>
        <w:t> </w:t>
      </w:r>
      <w:r w:rsidRPr="006D3981">
        <w:rPr>
          <w:rFonts w:ascii="Times New Roman" w:hAnsi="Times New Roman" w:cs="Times New Roman"/>
          <w:bCs/>
          <w:color w:val="222222"/>
          <w:sz w:val="24"/>
          <w:szCs w:val="24"/>
          <w:shd w:val="clear" w:color="auto" w:fill="FFFFFF"/>
        </w:rPr>
        <w:t>2017/1893-2019/546).</w:t>
      </w:r>
    </w:p>
    <w:p w:rsidR="00A90F6E" w:rsidRPr="006D3981" w:rsidRDefault="006D3981" w:rsidP="006D3981">
      <w:pPr>
        <w:jc w:val="center"/>
        <w:rPr>
          <w:rFonts w:ascii="Verdana" w:hAnsi="Verdana"/>
          <w:color w:val="222222"/>
          <w:sz w:val="24"/>
          <w:szCs w:val="24"/>
          <w:shd w:val="clear" w:color="auto" w:fill="FFFFFF"/>
        </w:rPr>
      </w:pPr>
      <w:r>
        <w:rPr>
          <w:rFonts w:ascii="Verdana" w:hAnsi="Verdana"/>
          <w:color w:val="222222"/>
          <w:sz w:val="24"/>
          <w:szCs w:val="24"/>
          <w:shd w:val="clear" w:color="auto" w:fill="FFFFFF"/>
        </w:rPr>
        <w:t>***</w:t>
      </w:r>
    </w:p>
    <w:p w:rsidR="00BC07B9" w:rsidRPr="006D3981" w:rsidRDefault="00BC07B9" w:rsidP="005F4EE9">
      <w:pPr>
        <w:jc w:val="both"/>
        <w:rPr>
          <w:rFonts w:ascii="Times New Roman" w:hAnsi="Times New Roman" w:cs="Times New Roman"/>
          <w:b/>
          <w:sz w:val="24"/>
          <w:szCs w:val="24"/>
        </w:rPr>
      </w:pPr>
      <w:r w:rsidRPr="006D3981">
        <w:rPr>
          <w:rFonts w:ascii="Times New Roman" w:hAnsi="Times New Roman" w:cs="Times New Roman"/>
          <w:color w:val="222222"/>
          <w:sz w:val="24"/>
          <w:szCs w:val="24"/>
          <w:shd w:val="clear" w:color="auto" w:fill="FFFFFF"/>
        </w:rPr>
        <w:t>“…</w:t>
      </w:r>
      <w:r w:rsidRPr="006D3981">
        <w:rPr>
          <w:rFonts w:ascii="Times New Roman" w:hAnsi="Times New Roman" w:cs="Times New Roman"/>
          <w:b/>
          <w:color w:val="222222"/>
          <w:sz w:val="24"/>
          <w:szCs w:val="24"/>
          <w:shd w:val="clear" w:color="auto" w:fill="FFFFFF"/>
        </w:rPr>
        <w:t>Boşanan eş yararına yoksulluk </w:t>
      </w:r>
      <w:r w:rsidRPr="006D3981">
        <w:rPr>
          <w:rFonts w:ascii="Times New Roman" w:hAnsi="Times New Roman" w:cs="Times New Roman"/>
          <w:b/>
          <w:sz w:val="24"/>
          <w:szCs w:val="24"/>
        </w:rPr>
        <w:t>nafakasına</w:t>
      </w:r>
      <w:r w:rsidRPr="006D3981">
        <w:rPr>
          <w:rFonts w:ascii="Times New Roman" w:hAnsi="Times New Roman" w:cs="Times New Roman"/>
          <w:b/>
          <w:color w:val="222222"/>
          <w:sz w:val="24"/>
          <w:szCs w:val="24"/>
          <w:shd w:val="clear" w:color="auto" w:fill="FFFFFF"/>
        </w:rPr>
        <w:t> hükmedebilmek için, </w:t>
      </w:r>
      <w:r w:rsidRPr="006D3981">
        <w:rPr>
          <w:rFonts w:ascii="Times New Roman" w:hAnsi="Times New Roman" w:cs="Times New Roman"/>
          <w:b/>
          <w:sz w:val="24"/>
          <w:szCs w:val="24"/>
        </w:rPr>
        <w:t>nafaka</w:t>
      </w:r>
      <w:r w:rsidRPr="006D3981">
        <w:rPr>
          <w:rFonts w:ascii="Times New Roman" w:hAnsi="Times New Roman" w:cs="Times New Roman"/>
          <w:b/>
          <w:color w:val="222222"/>
          <w:sz w:val="24"/>
          <w:szCs w:val="24"/>
          <w:shd w:val="clear" w:color="auto" w:fill="FFFFFF"/>
        </w:rPr>
        <w:t> talep eden eşin boşanma yüzünden yoksulluğa düşecek olması gerekir (TMK m. 175).Mahkemece, davacı kadın lehine yoksulluk </w:t>
      </w:r>
      <w:r w:rsidRPr="006D3981">
        <w:rPr>
          <w:rFonts w:ascii="Times New Roman" w:hAnsi="Times New Roman" w:cs="Times New Roman"/>
          <w:b/>
          <w:sz w:val="24"/>
          <w:szCs w:val="24"/>
        </w:rPr>
        <w:t>nafakasına</w:t>
      </w:r>
      <w:r w:rsidRPr="006D3981">
        <w:rPr>
          <w:rFonts w:ascii="Times New Roman" w:hAnsi="Times New Roman" w:cs="Times New Roman"/>
          <w:b/>
          <w:color w:val="222222"/>
          <w:sz w:val="24"/>
          <w:szCs w:val="24"/>
          <w:shd w:val="clear" w:color="auto" w:fill="FFFFFF"/>
        </w:rPr>
        <w:t> hükmolunmuş ise de; toplanan delillerden kadının çalıştığı, düzenli ve sürekli gelirinin bulunduğu, tarafların gelirlerinin birbirine denk olduğu, kadının boşanmakla yoksulluğa düşmeyeceği anlaşılmaktadır.</w:t>
      </w:r>
      <w:r w:rsidRPr="006D3981">
        <w:rPr>
          <w:rFonts w:ascii="Times New Roman" w:hAnsi="Times New Roman" w:cs="Times New Roman"/>
          <w:color w:val="222222"/>
          <w:sz w:val="24"/>
          <w:szCs w:val="24"/>
          <w:shd w:val="clear" w:color="auto" w:fill="FFFFFF"/>
        </w:rPr>
        <w:t xml:space="preserve"> …”(2. HD, 17.06.2019, </w:t>
      </w:r>
      <w:r w:rsidRPr="006D3981">
        <w:rPr>
          <w:rFonts w:ascii="Times New Roman" w:hAnsi="Times New Roman" w:cs="Times New Roman"/>
          <w:bCs/>
          <w:color w:val="222222"/>
          <w:sz w:val="24"/>
          <w:szCs w:val="24"/>
          <w:shd w:val="clear" w:color="auto" w:fill="FFFFFF"/>
        </w:rPr>
        <w:t>2019/2944-2019/7210).</w:t>
      </w:r>
      <w:r w:rsidRPr="006D3981">
        <w:rPr>
          <w:rFonts w:ascii="Times New Roman" w:hAnsi="Times New Roman" w:cs="Times New Roman"/>
          <w:color w:val="222222"/>
          <w:sz w:val="24"/>
          <w:szCs w:val="24"/>
          <w:shd w:val="clear" w:color="auto" w:fill="FFFFFF"/>
        </w:rPr>
        <w:t> </w:t>
      </w:r>
    </w:p>
    <w:p w:rsidR="00BC07B9" w:rsidRPr="006D3981" w:rsidRDefault="006D3981" w:rsidP="006D3981">
      <w:pPr>
        <w:jc w:val="center"/>
        <w:rPr>
          <w:rFonts w:ascii="Bookman Old Style" w:hAnsi="Bookman Old Style"/>
          <w:b/>
          <w:sz w:val="24"/>
          <w:szCs w:val="24"/>
        </w:rPr>
      </w:pPr>
      <w:r>
        <w:rPr>
          <w:rFonts w:ascii="Bookman Old Style" w:hAnsi="Bookman Old Style"/>
          <w:b/>
          <w:sz w:val="24"/>
          <w:szCs w:val="24"/>
        </w:rPr>
        <w:lastRenderedPageBreak/>
        <w:t>***</w:t>
      </w:r>
    </w:p>
    <w:p w:rsidR="006E0EB5" w:rsidRPr="006D3981" w:rsidRDefault="004B29E4" w:rsidP="005F4EE9">
      <w:pPr>
        <w:jc w:val="both"/>
        <w:rPr>
          <w:rFonts w:ascii="Times New Roman" w:hAnsi="Times New Roman" w:cs="Times New Roman"/>
          <w:sz w:val="24"/>
          <w:szCs w:val="24"/>
        </w:rPr>
      </w:pPr>
      <w:r w:rsidRPr="006D3981">
        <w:rPr>
          <w:rFonts w:ascii="Times New Roman" w:hAnsi="Times New Roman" w:cs="Times New Roman"/>
          <w:sz w:val="24"/>
          <w:szCs w:val="24"/>
        </w:rPr>
        <w:t>“…</w:t>
      </w:r>
      <w:r w:rsidRPr="006D3981">
        <w:rPr>
          <w:rFonts w:ascii="Times New Roman" w:hAnsi="Times New Roman" w:cs="Times New Roman"/>
          <w:color w:val="222222"/>
          <w:sz w:val="24"/>
          <w:szCs w:val="24"/>
          <w:shd w:val="clear" w:color="auto" w:fill="FFFFFF"/>
        </w:rPr>
        <w:t xml:space="preserve">Yine aynı yasanın “ Yoksulluk nafakası ” başlıklı </w:t>
      </w:r>
      <w:r w:rsidRPr="006D3981">
        <w:rPr>
          <w:rFonts w:ascii="Times New Roman" w:hAnsi="Times New Roman" w:cs="Times New Roman"/>
          <w:b/>
          <w:color w:val="222222"/>
          <w:sz w:val="24"/>
          <w:szCs w:val="24"/>
          <w:shd w:val="clear" w:color="auto" w:fill="FFFFFF"/>
        </w:rPr>
        <w:t>175. maddesi; “ Boşanma yüzünden yoksulluğa düşecek taraf, kusuru daha ağır olmamak koşuluyla geçimi için diğer taraftan malî gücü oranında süresiz olarak nafaka isteyebilir.</w:t>
      </w:r>
      <w:r w:rsidRPr="006D3981">
        <w:rPr>
          <w:rFonts w:ascii="Times New Roman" w:hAnsi="Times New Roman" w:cs="Times New Roman"/>
          <w:b/>
          <w:color w:val="222222"/>
          <w:sz w:val="24"/>
          <w:szCs w:val="24"/>
        </w:rPr>
        <w:br/>
      </w:r>
      <w:r w:rsidRPr="006D3981">
        <w:rPr>
          <w:rFonts w:ascii="Times New Roman" w:hAnsi="Times New Roman" w:cs="Times New Roman"/>
          <w:b/>
          <w:color w:val="222222"/>
          <w:sz w:val="24"/>
          <w:szCs w:val="24"/>
          <w:shd w:val="clear" w:color="auto" w:fill="FFFFFF"/>
        </w:rPr>
        <w:t>Nafaka yükümlüsünün kusuru aranmaz.” hükmünü içermektedir.</w:t>
      </w:r>
      <w:r w:rsidRPr="006D3981">
        <w:rPr>
          <w:rFonts w:ascii="Times New Roman" w:hAnsi="Times New Roman" w:cs="Times New Roman"/>
          <w:color w:val="222222"/>
          <w:sz w:val="24"/>
          <w:szCs w:val="24"/>
        </w:rPr>
        <w:br/>
      </w:r>
      <w:r w:rsidRPr="006D3981">
        <w:rPr>
          <w:rFonts w:ascii="Times New Roman" w:hAnsi="Times New Roman" w:cs="Times New Roman"/>
          <w:color w:val="222222"/>
          <w:sz w:val="24"/>
          <w:szCs w:val="24"/>
          <w:shd w:val="clear" w:color="auto" w:fill="FFFFFF"/>
        </w:rPr>
        <w:t xml:space="preserve">Maddede geçen “ yoksulluğa düşecek” kavramından ne anlaşılması gerektiği konusunda yasal bir tanımlama olmaması karşısında bu husus yargısal uygulamada kurallara bağlanmıştır. </w:t>
      </w:r>
      <w:r w:rsidRPr="006D3981">
        <w:rPr>
          <w:rFonts w:ascii="Times New Roman" w:hAnsi="Times New Roman" w:cs="Times New Roman"/>
          <w:b/>
          <w:color w:val="222222"/>
          <w:sz w:val="24"/>
          <w:szCs w:val="24"/>
          <w:shd w:val="clear" w:color="auto" w:fill="FFFFFF"/>
        </w:rPr>
        <w:t>Nitekim, Yargıtay Hukuk Genel Kurulu'nun 07.10.1998 tarih ve 1998/2-656 E., 688 K.; 16.05.2007 tarih ve 2007/2-275 E., 275 K.; 11.03.2009 tarih ve 2009/2-73-118 sayılı kararlarında; “ yeme, giyinme, barınma, sağlık, ulaşım, kültür, eğitim” gibi bireyin maddi varlığını geliştirmek için zorunlu ve gerekli görülen harcamaları karşılayacak düzeyde geliri olmayanların “yoksul” kabul edilmesi gerektiği benimsenmiştir.</w:t>
      </w:r>
      <w:r w:rsidRPr="006D3981">
        <w:rPr>
          <w:rFonts w:ascii="Times New Roman" w:hAnsi="Times New Roman" w:cs="Times New Roman"/>
          <w:b/>
          <w:color w:val="222222"/>
          <w:sz w:val="24"/>
          <w:szCs w:val="24"/>
        </w:rPr>
        <w:br/>
      </w:r>
      <w:r w:rsidRPr="006D3981">
        <w:rPr>
          <w:rFonts w:ascii="Times New Roman" w:hAnsi="Times New Roman" w:cs="Times New Roman"/>
          <w:b/>
          <w:color w:val="222222"/>
          <w:sz w:val="24"/>
          <w:szCs w:val="24"/>
          <w:shd w:val="clear" w:color="auto" w:fill="FFFFFF"/>
        </w:rPr>
        <w:t>Ayrıca madde metninden de anlaşılacağı üzere yoksulluk nafakası isteminde bulunan tarafın kusurunun daha ağır olmaması gerekmektedir.</w:t>
      </w:r>
      <w:r w:rsidRPr="006D3981">
        <w:rPr>
          <w:rFonts w:ascii="Times New Roman" w:hAnsi="Times New Roman" w:cs="Times New Roman"/>
          <w:color w:val="222222"/>
          <w:sz w:val="24"/>
          <w:szCs w:val="24"/>
          <w:shd w:val="clear" w:color="auto" w:fill="FFFFFF"/>
        </w:rPr>
        <w:t xml:space="preserve"> Ancak yoksulluk nafakası, boşanmadan sonra yoksulluğa düşecek olan tarafı koruma amacına yönelik olduğu içindir ki, boşanmış olan yoksul tarafa verilecek olan yoksulluk nafakası, hiçbir surette diğer tarafa yükletilen bir ceza veya tazminat niteliğinde değildir. Şayet böyle olsaydı, sadece boşanmada kusuru olan eşten istenebilmesi gerekirdi. </w:t>
      </w:r>
      <w:r w:rsidRPr="006D3981">
        <w:rPr>
          <w:rFonts w:ascii="Times New Roman" w:hAnsi="Times New Roman" w:cs="Times New Roman"/>
          <w:b/>
          <w:color w:val="222222"/>
          <w:sz w:val="24"/>
          <w:szCs w:val="24"/>
          <w:shd w:val="clear" w:color="auto" w:fill="FFFFFF"/>
        </w:rPr>
        <w:t>Oysaki maddede açıkça belirtildiği gibi kusursuz eş dahi yoksulluk nafakası ödemekle yükümlüdür.Yoksulluk nafakası, bir bakıma evlilik birliği devam ettiği sürece söz konusu olan karşılıklı bakım ve geçindirme ödevinin devam ettirilmesi anlamını taşımaktadır</w:t>
      </w:r>
      <w:r w:rsidRPr="006D3981">
        <w:rPr>
          <w:rFonts w:ascii="Times New Roman" w:hAnsi="Times New Roman" w:cs="Times New Roman"/>
          <w:color w:val="222222"/>
          <w:sz w:val="24"/>
          <w:szCs w:val="24"/>
          <w:shd w:val="clear" w:color="auto" w:fill="FFFFFF"/>
        </w:rPr>
        <w:t xml:space="preserve"> (Akıntürk T./Ateş D: Türk Medeni Hukuku, Aile Hukuku, İkinci Cilt, Ocak 2019, s. 302).</w:t>
      </w:r>
      <w:r w:rsidRPr="006D3981">
        <w:rPr>
          <w:rFonts w:ascii="Times New Roman" w:hAnsi="Times New Roman" w:cs="Times New Roman"/>
          <w:color w:val="222222"/>
          <w:sz w:val="24"/>
          <w:szCs w:val="24"/>
        </w:rPr>
        <w:br/>
      </w:r>
      <w:r w:rsidRPr="006D3981">
        <w:rPr>
          <w:rFonts w:ascii="Times New Roman" w:hAnsi="Times New Roman" w:cs="Times New Roman"/>
          <w:color w:val="222222"/>
          <w:sz w:val="24"/>
          <w:szCs w:val="24"/>
          <w:shd w:val="clear" w:color="auto" w:fill="FFFFFF"/>
        </w:rPr>
        <w:t xml:space="preserve">Bu açıklamalar ışığında somut olay incelendiğinde; tarafların 16.10.2000 tarihinde evlendikleri, asıl davanın 20.10.2012, karşı davanın 14.01.2013 tarihinde açıldığı, tanık beyanları, mahkemenin bozma öncesi ve bozma sonrası verdiği kararların gerekçesinde de yer aldığı üzere kadının evine yabancı bir erkeğin geldiğinin beyan edildiği, dosyada mevcut tüm delillerin değerlendirilmesi neticesinde davacı- davalı kadının başka bir erkekle sadakatsiz davranış içerisine girdiği, eşini istemediğini söylediği, eşinin yeğenine "söyleyin boşanma davası açsın" dediği, davalı- davacı kocanın da, eşine ve ortak çocuğa şiddet uyguladığı, birlik görevlerini yerine getirmediği anlaşılmaktadır. </w:t>
      </w:r>
      <w:r w:rsidRPr="006D3981">
        <w:rPr>
          <w:rFonts w:ascii="Times New Roman" w:hAnsi="Times New Roman" w:cs="Times New Roman"/>
          <w:b/>
          <w:color w:val="222222"/>
          <w:sz w:val="24"/>
          <w:szCs w:val="24"/>
          <w:shd w:val="clear" w:color="auto" w:fill="FFFFFF"/>
        </w:rPr>
        <w:t>Gerçekleşen bu duruma göre evlilik birliğinin sarsılmasında davacı-karşı davalı kadın, davalı-karşı davacı erkeğe göre daha fazla kusurludur. Mahkemece tarafların eşit kusurlu kabul edilmesi ve davacı-davalı kadın yararına yoksulluk nafakasına hükmedilmesi doğru görülmemiştir.</w:t>
      </w:r>
      <w:r w:rsidRPr="006D3981">
        <w:rPr>
          <w:rFonts w:ascii="Times New Roman" w:hAnsi="Times New Roman" w:cs="Times New Roman"/>
          <w:b/>
          <w:color w:val="222222"/>
          <w:sz w:val="24"/>
          <w:szCs w:val="24"/>
        </w:rPr>
        <w:br/>
      </w:r>
      <w:r w:rsidRPr="006D3981">
        <w:rPr>
          <w:rFonts w:ascii="Times New Roman" w:hAnsi="Times New Roman" w:cs="Times New Roman"/>
          <w:color w:val="222222"/>
          <w:sz w:val="24"/>
          <w:szCs w:val="24"/>
          <w:shd w:val="clear" w:color="auto" w:fill="FFFFFF"/>
        </w:rPr>
        <w:t xml:space="preserve">Bu nedenle Hukuk Genel Kurulunca da benimsenen Özel Daire bozma kararına uyulması gerekirken önceki kararda direnilmesi usul ve yasaya aykırı olup direnme kararı bozulmalıdır…”(HGK, 04.07.2019, </w:t>
      </w:r>
      <w:r w:rsidRPr="006D3981">
        <w:rPr>
          <w:rFonts w:ascii="Times New Roman" w:hAnsi="Times New Roman" w:cs="Times New Roman"/>
          <w:bCs/>
          <w:color w:val="222222"/>
          <w:sz w:val="24"/>
          <w:szCs w:val="24"/>
          <w:shd w:val="clear" w:color="auto" w:fill="FFFFFF"/>
        </w:rPr>
        <w:t>2017/2417-2019/871).</w:t>
      </w:r>
    </w:p>
    <w:p w:rsidR="004B29E4" w:rsidRPr="006D3981" w:rsidRDefault="006D3981" w:rsidP="006D3981">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p>
    <w:p w:rsidR="005F4EE9" w:rsidRPr="006D3981" w:rsidRDefault="006E0EB5" w:rsidP="005F4EE9">
      <w:pPr>
        <w:jc w:val="both"/>
        <w:rPr>
          <w:rFonts w:ascii="Times New Roman" w:hAnsi="Times New Roman" w:cs="Times New Roman"/>
          <w:bCs/>
          <w:color w:val="222222"/>
          <w:sz w:val="24"/>
          <w:szCs w:val="24"/>
          <w:shd w:val="clear" w:color="auto" w:fill="FFFFFF"/>
        </w:rPr>
      </w:pPr>
      <w:r w:rsidRPr="006D3981">
        <w:rPr>
          <w:rFonts w:ascii="Times New Roman" w:hAnsi="Times New Roman" w:cs="Times New Roman"/>
          <w:color w:val="222222"/>
          <w:sz w:val="24"/>
          <w:szCs w:val="24"/>
          <w:shd w:val="clear" w:color="auto" w:fill="FFFFFF"/>
        </w:rPr>
        <w:t>“…</w:t>
      </w:r>
      <w:r w:rsidRPr="006D3981">
        <w:rPr>
          <w:rFonts w:ascii="Times New Roman" w:hAnsi="Times New Roman" w:cs="Times New Roman"/>
          <w:b/>
          <w:color w:val="222222"/>
          <w:sz w:val="24"/>
          <w:szCs w:val="24"/>
          <w:shd w:val="clear" w:color="auto" w:fill="FFFFFF"/>
        </w:rPr>
        <w:t>Yoksulluk nafakası isteğinin kabul edilebilmesi için nafaka talep edenin boşanma yüzünden yoksulluğa düşeceğinin belirlenmesi gerekir (TMK m. 175).</w:t>
      </w:r>
      <w:r w:rsidRPr="006D3981">
        <w:rPr>
          <w:rFonts w:ascii="Times New Roman" w:hAnsi="Times New Roman" w:cs="Times New Roman"/>
          <w:color w:val="222222"/>
          <w:sz w:val="24"/>
          <w:szCs w:val="24"/>
          <w:shd w:val="clear" w:color="auto" w:fill="FFFFFF"/>
        </w:rPr>
        <w:t xml:space="preserve"> …”(2. HD, 23.09.2019, </w:t>
      </w:r>
      <w:r w:rsidRPr="006D3981">
        <w:rPr>
          <w:rFonts w:ascii="Times New Roman" w:hAnsi="Times New Roman" w:cs="Times New Roman"/>
          <w:bCs/>
          <w:color w:val="222222"/>
          <w:sz w:val="24"/>
          <w:szCs w:val="24"/>
          <w:shd w:val="clear" w:color="auto" w:fill="FFFFFF"/>
        </w:rPr>
        <w:t>2019/5634-2019/8986).</w:t>
      </w:r>
    </w:p>
    <w:p w:rsidR="00E30333" w:rsidRPr="006D3981" w:rsidRDefault="006D3981" w:rsidP="006D3981">
      <w:pPr>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t>
      </w:r>
    </w:p>
    <w:p w:rsidR="00E30333" w:rsidRPr="006D3981" w:rsidRDefault="00E30333" w:rsidP="005F4EE9">
      <w:pPr>
        <w:jc w:val="both"/>
        <w:rPr>
          <w:rFonts w:ascii="Times New Roman" w:hAnsi="Times New Roman" w:cs="Times New Roman"/>
          <w:bCs/>
          <w:color w:val="222222"/>
          <w:sz w:val="24"/>
          <w:szCs w:val="24"/>
          <w:shd w:val="clear" w:color="auto" w:fill="FFFFFF"/>
        </w:rPr>
      </w:pPr>
      <w:r w:rsidRPr="006D3981">
        <w:rPr>
          <w:rFonts w:ascii="Times New Roman" w:hAnsi="Times New Roman" w:cs="Times New Roman"/>
          <w:bCs/>
          <w:color w:val="222222"/>
          <w:sz w:val="24"/>
          <w:szCs w:val="24"/>
          <w:shd w:val="clear" w:color="auto" w:fill="FFFFFF"/>
        </w:rPr>
        <w:lastRenderedPageBreak/>
        <w:t>“…</w:t>
      </w:r>
      <w:r w:rsidRPr="006D3981">
        <w:rPr>
          <w:rFonts w:ascii="Times New Roman" w:hAnsi="Times New Roman" w:cs="Times New Roman"/>
          <w:b/>
          <w:color w:val="222222"/>
          <w:sz w:val="24"/>
          <w:szCs w:val="24"/>
          <w:shd w:val="clear" w:color="auto" w:fill="FFFFFF"/>
        </w:rPr>
        <w:t xml:space="preserve">Yukarıda 2. bentte açıklandığı üzere </w:t>
      </w:r>
      <w:r w:rsidRPr="006D3981">
        <w:rPr>
          <w:rFonts w:ascii="Times New Roman" w:hAnsi="Times New Roman" w:cs="Times New Roman"/>
          <w:b/>
          <w:color w:val="222222"/>
          <w:sz w:val="24"/>
          <w:szCs w:val="24"/>
          <w:u w:val="single"/>
          <w:shd w:val="clear" w:color="auto" w:fill="FFFFFF"/>
        </w:rPr>
        <w:t>davalı kadın tamamen kusurlu olup</w:t>
      </w:r>
      <w:r w:rsidRPr="006D3981">
        <w:rPr>
          <w:rFonts w:ascii="Times New Roman" w:hAnsi="Times New Roman" w:cs="Times New Roman"/>
          <w:b/>
          <w:color w:val="222222"/>
          <w:sz w:val="24"/>
          <w:szCs w:val="24"/>
          <w:shd w:val="clear" w:color="auto" w:fill="FFFFFF"/>
        </w:rPr>
        <w:t>, boşanma sebebiyle yoksulluk </w:t>
      </w:r>
      <w:r w:rsidRPr="006D3981">
        <w:rPr>
          <w:rFonts w:ascii="Times New Roman" w:hAnsi="Times New Roman" w:cs="Times New Roman"/>
          <w:b/>
          <w:sz w:val="24"/>
          <w:szCs w:val="24"/>
        </w:rPr>
        <w:t>nafakası</w:t>
      </w:r>
      <w:r w:rsidRPr="006D3981">
        <w:rPr>
          <w:rFonts w:ascii="Times New Roman" w:hAnsi="Times New Roman" w:cs="Times New Roman"/>
          <w:b/>
          <w:color w:val="222222"/>
          <w:sz w:val="24"/>
          <w:szCs w:val="24"/>
          <w:shd w:val="clear" w:color="auto" w:fill="FFFFFF"/>
        </w:rPr>
        <w:t> ile maddi ve manevi tazminata hükmedilebilmesi için, tazminat ve </w:t>
      </w:r>
      <w:r w:rsidRPr="006D3981">
        <w:rPr>
          <w:rFonts w:ascii="Times New Roman" w:hAnsi="Times New Roman" w:cs="Times New Roman"/>
          <w:b/>
          <w:sz w:val="24"/>
          <w:szCs w:val="24"/>
        </w:rPr>
        <w:t>nafaka</w:t>
      </w:r>
      <w:r w:rsidRPr="006D3981">
        <w:rPr>
          <w:rFonts w:ascii="Times New Roman" w:hAnsi="Times New Roman" w:cs="Times New Roman"/>
          <w:b/>
          <w:color w:val="222222"/>
          <w:sz w:val="24"/>
          <w:szCs w:val="24"/>
          <w:shd w:val="clear" w:color="auto" w:fill="FFFFFF"/>
        </w:rPr>
        <w:t> talep eden tarafın kusursuz veya diğer tarafa göre daha az kusurlu olması gerekmektedir.</w:t>
      </w:r>
      <w:r w:rsidRPr="006D3981">
        <w:rPr>
          <w:rFonts w:ascii="Times New Roman" w:hAnsi="Times New Roman" w:cs="Times New Roman"/>
          <w:color w:val="222222"/>
          <w:sz w:val="24"/>
          <w:szCs w:val="24"/>
          <w:shd w:val="clear" w:color="auto" w:fill="FFFFFF"/>
        </w:rPr>
        <w:t xml:space="preserve"> Mahkemece davalı kadının maddi ve manevi tazminat (TMK m. 174/1-2) ile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(TMK m. 175) taleplerinin reddi gerekirken, yanılgılı kusur belirlemesine bağlı olarak yazılı şekilde kadın lehine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xml:space="preserve"> ile maddi ve manevi tazminata hükmedilmesi doğru görülmemiş ve bozmayı gerektirmiştir…”(2. HD, 23.09.2019, </w:t>
      </w:r>
      <w:r w:rsidRPr="006D3981">
        <w:rPr>
          <w:rFonts w:ascii="Times New Roman" w:hAnsi="Times New Roman" w:cs="Times New Roman"/>
          <w:bCs/>
          <w:color w:val="222222"/>
          <w:sz w:val="24"/>
          <w:szCs w:val="24"/>
          <w:shd w:val="clear" w:color="auto" w:fill="FFFFFF"/>
        </w:rPr>
        <w:t>2019/5850-2019/9050).</w:t>
      </w:r>
    </w:p>
    <w:p w:rsidR="006E0EB5" w:rsidRPr="006D3981" w:rsidRDefault="006D3981" w:rsidP="006D3981">
      <w:pPr>
        <w:jc w:val="center"/>
        <w:rPr>
          <w:rFonts w:ascii="Times New Roman" w:hAnsi="Times New Roman" w:cs="Times New Roman"/>
          <w:sz w:val="24"/>
          <w:szCs w:val="24"/>
        </w:rPr>
      </w:pPr>
      <w:r>
        <w:rPr>
          <w:rFonts w:ascii="Times New Roman" w:hAnsi="Times New Roman" w:cs="Times New Roman"/>
          <w:sz w:val="24"/>
          <w:szCs w:val="24"/>
        </w:rPr>
        <w:t>***</w:t>
      </w:r>
    </w:p>
    <w:p w:rsidR="00957356" w:rsidRPr="006D3981" w:rsidRDefault="00957356" w:rsidP="005F4EE9">
      <w:pPr>
        <w:jc w:val="both"/>
        <w:rPr>
          <w:rFonts w:ascii="Times New Roman" w:hAnsi="Times New Roman" w:cs="Times New Roman"/>
          <w:bCs/>
          <w:color w:val="222222"/>
          <w:sz w:val="24"/>
          <w:szCs w:val="24"/>
          <w:shd w:val="clear" w:color="auto" w:fill="FFFFFF"/>
        </w:rPr>
      </w:pPr>
      <w:r w:rsidRPr="006D3981">
        <w:rPr>
          <w:rFonts w:ascii="Times New Roman" w:hAnsi="Times New Roman" w:cs="Times New Roman"/>
          <w:sz w:val="24"/>
          <w:szCs w:val="24"/>
        </w:rPr>
        <w:t>“…</w:t>
      </w:r>
      <w:r w:rsidRPr="006D3981">
        <w:rPr>
          <w:rFonts w:ascii="Times New Roman" w:hAnsi="Times New Roman" w:cs="Times New Roman"/>
          <w:b/>
          <w:color w:val="222222"/>
          <w:sz w:val="24"/>
          <w:szCs w:val="24"/>
          <w:shd w:val="clear" w:color="auto" w:fill="FFFFFF"/>
        </w:rPr>
        <w:t>Anlaşmalı boşanma kararı kesinleştikten sonra artık boşanmanın mali sonuçları hakkında istekte bulunulamayacağı gibi kesinleşme tarihi öncesinde açılan fer'i isteklere ilişkin davalar da konusuz kalır. Bu nedenle davacı kadının yoksulluk </w:t>
      </w:r>
      <w:r w:rsidRPr="006D3981">
        <w:rPr>
          <w:rFonts w:ascii="Times New Roman" w:hAnsi="Times New Roman" w:cs="Times New Roman"/>
          <w:b/>
          <w:sz w:val="24"/>
          <w:szCs w:val="24"/>
        </w:rPr>
        <w:t>nafakası</w:t>
      </w:r>
      <w:r w:rsidRPr="006D3981">
        <w:rPr>
          <w:rFonts w:ascii="Times New Roman" w:hAnsi="Times New Roman" w:cs="Times New Roman"/>
          <w:b/>
          <w:color w:val="222222"/>
          <w:sz w:val="24"/>
          <w:szCs w:val="24"/>
          <w:shd w:val="clear" w:color="auto" w:fill="FFFFFF"/>
        </w:rPr>
        <w:t> talebinin reddine karar vermek gerekir</w:t>
      </w:r>
      <w:r w:rsidRPr="006D3981">
        <w:rPr>
          <w:rFonts w:ascii="Times New Roman" w:hAnsi="Times New Roman" w:cs="Times New Roman"/>
          <w:color w:val="222222"/>
          <w:sz w:val="24"/>
          <w:szCs w:val="24"/>
          <w:shd w:val="clear" w:color="auto" w:fill="FFFFFF"/>
        </w:rPr>
        <w:t xml:space="preserve">ken, kabulü doğru görülmemiş ve bozmayı gerektirmiştir…”( 2. HD, 21.05.2019, </w:t>
      </w:r>
      <w:r w:rsidRPr="006D3981">
        <w:rPr>
          <w:rFonts w:ascii="Times New Roman" w:hAnsi="Times New Roman" w:cs="Times New Roman"/>
          <w:bCs/>
          <w:color w:val="222222"/>
          <w:sz w:val="24"/>
          <w:szCs w:val="24"/>
          <w:shd w:val="clear" w:color="auto" w:fill="FFFFFF"/>
        </w:rPr>
        <w:t>2019/3351 -2019/6398).</w:t>
      </w:r>
    </w:p>
    <w:p w:rsidR="00957356" w:rsidRPr="006D3981" w:rsidRDefault="006D3981" w:rsidP="006D3981">
      <w:pPr>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t>
      </w:r>
    </w:p>
    <w:p w:rsidR="00957356" w:rsidRDefault="00957356" w:rsidP="005F4EE9">
      <w:pPr>
        <w:jc w:val="both"/>
        <w:rPr>
          <w:rFonts w:ascii="Times New Roman" w:hAnsi="Times New Roman" w:cs="Times New Roman"/>
          <w:b/>
          <w:bCs/>
          <w:color w:val="222222"/>
          <w:sz w:val="24"/>
          <w:szCs w:val="24"/>
          <w:shd w:val="clear" w:color="auto" w:fill="FFFFFF"/>
        </w:rPr>
      </w:pPr>
      <w:r w:rsidRPr="006D3981">
        <w:rPr>
          <w:rFonts w:ascii="Times New Roman" w:hAnsi="Times New Roman" w:cs="Times New Roman"/>
          <w:bCs/>
          <w:color w:val="222222"/>
          <w:sz w:val="24"/>
          <w:szCs w:val="24"/>
          <w:shd w:val="clear" w:color="auto" w:fill="FFFFFF"/>
        </w:rPr>
        <w:t>“…</w:t>
      </w:r>
      <w:r w:rsidRPr="006D3981">
        <w:rPr>
          <w:rFonts w:ascii="Times New Roman" w:hAnsi="Times New Roman" w:cs="Times New Roman"/>
          <w:color w:val="222222"/>
          <w:sz w:val="24"/>
          <w:szCs w:val="24"/>
          <w:shd w:val="clear" w:color="auto" w:fill="FFFFFF"/>
        </w:rPr>
        <w:t>Boşanan eş yararına yoksulluk </w:t>
      </w:r>
      <w:r w:rsidRPr="006D3981">
        <w:rPr>
          <w:rFonts w:ascii="Times New Roman" w:hAnsi="Times New Roman" w:cs="Times New Roman"/>
          <w:sz w:val="24"/>
          <w:szCs w:val="24"/>
        </w:rPr>
        <w:t>nafakasına</w:t>
      </w:r>
      <w:r w:rsidRPr="006D3981">
        <w:rPr>
          <w:rFonts w:ascii="Times New Roman" w:hAnsi="Times New Roman" w:cs="Times New Roman"/>
          <w:color w:val="222222"/>
          <w:sz w:val="24"/>
          <w:szCs w:val="24"/>
          <w:shd w:val="clear" w:color="auto" w:fill="FFFFFF"/>
        </w:rPr>
        <w:t> hükmedebilmek için, </w:t>
      </w:r>
      <w:r w:rsidRPr="006D3981">
        <w:rPr>
          <w:rFonts w:ascii="Times New Roman" w:hAnsi="Times New Roman" w:cs="Times New Roman"/>
          <w:sz w:val="24"/>
          <w:szCs w:val="24"/>
        </w:rPr>
        <w:t>nafaka</w:t>
      </w:r>
      <w:r w:rsidRPr="006D3981">
        <w:rPr>
          <w:rFonts w:ascii="Times New Roman" w:hAnsi="Times New Roman" w:cs="Times New Roman"/>
          <w:color w:val="222222"/>
          <w:sz w:val="24"/>
          <w:szCs w:val="24"/>
          <w:shd w:val="clear" w:color="auto" w:fill="FFFFFF"/>
        </w:rPr>
        <w:t> talep eden eşin boşanma yüzünden yoksulluğa düşecek olması gerekir (TMK m. 175). Mahkemece, davacı kadın lehine yoksulluk </w:t>
      </w:r>
      <w:r w:rsidRPr="006D3981">
        <w:rPr>
          <w:rFonts w:ascii="Times New Roman" w:hAnsi="Times New Roman" w:cs="Times New Roman"/>
          <w:sz w:val="24"/>
          <w:szCs w:val="24"/>
        </w:rPr>
        <w:t>nafakasına</w:t>
      </w:r>
      <w:r w:rsidRPr="006D3981">
        <w:rPr>
          <w:rFonts w:ascii="Times New Roman" w:hAnsi="Times New Roman" w:cs="Times New Roman"/>
          <w:color w:val="222222"/>
          <w:sz w:val="24"/>
          <w:szCs w:val="24"/>
          <w:shd w:val="clear" w:color="auto" w:fill="FFFFFF"/>
        </w:rPr>
        <w:t xml:space="preserve"> hükmolunmuş ise de; </w:t>
      </w:r>
      <w:r w:rsidRPr="006D3981">
        <w:rPr>
          <w:rFonts w:ascii="Times New Roman" w:hAnsi="Times New Roman" w:cs="Times New Roman"/>
          <w:b/>
          <w:color w:val="222222"/>
          <w:sz w:val="24"/>
          <w:szCs w:val="24"/>
          <w:shd w:val="clear" w:color="auto" w:fill="FFFFFF"/>
        </w:rPr>
        <w:t>toplanan delillerden kadının çalıştığı, düzenli ve sürekli gelirinin bulunduğu, tarafların gelirlerinin birbirine denk olduğu, kadının boşanmakla yoksulluğa düşmeyeceği anlaşılmaktadır.Bu durumda, Türk Medeni Kanunu'nun 175. maddesi koşulları davacı kadın yararına gerçekleşmemiştir.</w:t>
      </w:r>
      <w:r w:rsidRPr="006D3981">
        <w:rPr>
          <w:rFonts w:ascii="Times New Roman" w:hAnsi="Times New Roman" w:cs="Times New Roman"/>
          <w:color w:val="222222"/>
          <w:sz w:val="24"/>
          <w:szCs w:val="24"/>
          <w:shd w:val="clear" w:color="auto" w:fill="FFFFFF"/>
        </w:rPr>
        <w:t xml:space="preserve"> O halde, davacı kadının yoksulluk </w:t>
      </w:r>
      <w:r w:rsidRPr="006D3981">
        <w:rPr>
          <w:rFonts w:ascii="Times New Roman" w:hAnsi="Times New Roman" w:cs="Times New Roman"/>
          <w:sz w:val="24"/>
          <w:szCs w:val="24"/>
        </w:rPr>
        <w:t>nafakası</w:t>
      </w:r>
      <w:r w:rsidRPr="006D3981">
        <w:rPr>
          <w:rFonts w:ascii="Times New Roman" w:hAnsi="Times New Roman" w:cs="Times New Roman"/>
          <w:color w:val="222222"/>
          <w:sz w:val="24"/>
          <w:szCs w:val="24"/>
          <w:shd w:val="clear" w:color="auto" w:fill="FFFFFF"/>
        </w:rPr>
        <w:t xml:space="preserve"> talebinin reddine karar vermek gerekirken, yazılı şekilde hüküm kurulması doğru olmayıp, bozmayı gerektirmiştir…”(2. HD, 14.05.2019, </w:t>
      </w:r>
      <w:r w:rsidRPr="006D3981">
        <w:rPr>
          <w:rFonts w:ascii="Times New Roman" w:hAnsi="Times New Roman" w:cs="Times New Roman"/>
          <w:b/>
          <w:bCs/>
          <w:color w:val="222222"/>
          <w:sz w:val="24"/>
          <w:szCs w:val="24"/>
          <w:shd w:val="clear" w:color="auto" w:fill="FFFFFF"/>
        </w:rPr>
        <w:t> </w:t>
      </w:r>
      <w:r w:rsidRPr="006D3981">
        <w:rPr>
          <w:rFonts w:ascii="Times New Roman" w:hAnsi="Times New Roman" w:cs="Times New Roman"/>
          <w:bCs/>
          <w:color w:val="222222"/>
          <w:sz w:val="24"/>
          <w:szCs w:val="24"/>
          <w:shd w:val="clear" w:color="auto" w:fill="FFFFFF"/>
        </w:rPr>
        <w:t>2019/1213-2019/5905).</w:t>
      </w:r>
      <w:r w:rsidRPr="006D3981">
        <w:rPr>
          <w:rFonts w:ascii="Times New Roman" w:hAnsi="Times New Roman" w:cs="Times New Roman"/>
          <w:b/>
          <w:bCs/>
          <w:color w:val="222222"/>
          <w:sz w:val="24"/>
          <w:szCs w:val="24"/>
          <w:shd w:val="clear" w:color="auto" w:fill="FFFFFF"/>
        </w:rPr>
        <w:t> </w:t>
      </w:r>
    </w:p>
    <w:p w:rsidR="006D3981" w:rsidRPr="006D3981" w:rsidRDefault="006D3981" w:rsidP="006D3981">
      <w:pPr>
        <w:jc w:val="center"/>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w:t>
      </w:r>
    </w:p>
    <w:p w:rsidR="006D3981" w:rsidRPr="006D3981" w:rsidRDefault="006D3981" w:rsidP="006D3981">
      <w:pPr>
        <w:spacing w:after="60" w:line="240" w:lineRule="auto"/>
        <w:ind w:firstLine="567"/>
        <w:jc w:val="both"/>
        <w:rPr>
          <w:rFonts w:ascii="Times New Roman" w:eastAsia="Times New Roman" w:hAnsi="Times New Roman" w:cs="Times New Roman"/>
          <w:color w:val="000000" w:themeColor="text1"/>
          <w:sz w:val="24"/>
          <w:szCs w:val="24"/>
        </w:rPr>
      </w:pPr>
      <w:r w:rsidRPr="006D3981">
        <w:rPr>
          <w:rFonts w:ascii="Times New Roman" w:eastAsia="Times New Roman" w:hAnsi="Times New Roman" w:cs="Times New Roman"/>
          <w:color w:val="000000" w:themeColor="text1"/>
          <w:sz w:val="24"/>
          <w:szCs w:val="24"/>
        </w:rPr>
        <w:t>“…TMK'nun 175.maddesine göre; ''Boşanma yüzünden yoksulluğa düşecek taraf, kusuru daha ağır olmamak koşuluyla geçimi için diğer taraftan malî gücü oranında süresiz olarak nafaka isteyebilir.''</w:t>
      </w:r>
    </w:p>
    <w:p w:rsidR="006D3981" w:rsidRPr="006D3981" w:rsidRDefault="006D3981" w:rsidP="006D3981">
      <w:pPr>
        <w:spacing w:after="60" w:line="240" w:lineRule="auto"/>
        <w:ind w:firstLine="567"/>
        <w:jc w:val="both"/>
        <w:rPr>
          <w:rFonts w:ascii="Times New Roman" w:eastAsia="Times New Roman" w:hAnsi="Times New Roman" w:cs="Times New Roman"/>
          <w:color w:val="000000" w:themeColor="text1"/>
          <w:sz w:val="24"/>
          <w:szCs w:val="24"/>
        </w:rPr>
      </w:pPr>
      <w:r w:rsidRPr="006D3981">
        <w:rPr>
          <w:rFonts w:ascii="Times New Roman" w:eastAsia="Times New Roman" w:hAnsi="Times New Roman" w:cs="Times New Roman"/>
          <w:color w:val="000000" w:themeColor="text1"/>
          <w:sz w:val="24"/>
          <w:szCs w:val="24"/>
        </w:rPr>
        <w:t>TMK'nun 176/4. maddesine göre de; tarafların mali durumlarının değişmesi veya hakkaniyetin gerektirdiği hallerde iradın arttırılması veya azaltılmasına karar verilebilir.</w:t>
      </w:r>
    </w:p>
    <w:p w:rsidR="006D3981" w:rsidRPr="006D3981" w:rsidRDefault="006D3981" w:rsidP="006D3981">
      <w:pPr>
        <w:spacing w:after="60" w:line="240" w:lineRule="auto"/>
        <w:ind w:firstLine="567"/>
        <w:jc w:val="both"/>
        <w:rPr>
          <w:rFonts w:ascii="Times New Roman" w:eastAsia="Times New Roman" w:hAnsi="Times New Roman" w:cs="Times New Roman"/>
          <w:color w:val="000000" w:themeColor="text1"/>
          <w:sz w:val="24"/>
          <w:szCs w:val="24"/>
        </w:rPr>
      </w:pPr>
      <w:r w:rsidRPr="006D3981">
        <w:rPr>
          <w:rFonts w:ascii="Times New Roman" w:eastAsia="Times New Roman" w:hAnsi="Times New Roman" w:cs="Times New Roman"/>
          <w:color w:val="000000" w:themeColor="text1"/>
          <w:sz w:val="24"/>
          <w:szCs w:val="24"/>
        </w:rPr>
        <w:t xml:space="preserve">Yukarıda sözü edilen yasal düzenlemeye göre iradın arttırılması veya azaltılması için ya tarafların mali durumlarının değişmesi veya hakkaniyetin bunu zorunlu kılması gerekmektedir. Bu doğrultuda yerleşen </w:t>
      </w:r>
      <w:r w:rsidRPr="006D3981">
        <w:rPr>
          <w:rFonts w:ascii="Times New Roman" w:eastAsia="Times New Roman" w:hAnsi="Times New Roman" w:cs="Times New Roman"/>
          <w:b/>
          <w:color w:val="000000" w:themeColor="text1"/>
          <w:sz w:val="24"/>
          <w:szCs w:val="24"/>
        </w:rPr>
        <w:t xml:space="preserve">Dairemiz uygulamasına göre; nafaka alacaklısı davacının ihtiyaçları ile nafaka yükümlüsü davalının gelir durumunda, nafakanın takdir edildiği tarihe göre olağanüstü bir değişiklik olmadığı takdirde; </w:t>
      </w:r>
      <w:r w:rsidRPr="006D3981">
        <w:rPr>
          <w:rFonts w:ascii="Times New Roman" w:eastAsia="Times New Roman" w:hAnsi="Times New Roman" w:cs="Times New Roman"/>
          <w:b/>
          <w:bCs/>
          <w:color w:val="000000" w:themeColor="text1"/>
          <w:sz w:val="24"/>
          <w:szCs w:val="24"/>
        </w:rPr>
        <w:t>yoksulluk nafakası</w:t>
      </w:r>
      <w:r w:rsidRPr="006D3981">
        <w:rPr>
          <w:rFonts w:ascii="Times New Roman" w:eastAsia="Times New Roman" w:hAnsi="Times New Roman" w:cs="Times New Roman"/>
          <w:b/>
          <w:color w:val="000000" w:themeColor="text1"/>
          <w:sz w:val="24"/>
          <w:szCs w:val="24"/>
        </w:rPr>
        <w:t xml:space="preserve"> TÜİK’in yayınladığı ÜFE oranında artırılmalı ve böylece taraflar arasında önceki </w:t>
      </w:r>
      <w:r w:rsidRPr="006D3981">
        <w:rPr>
          <w:rFonts w:ascii="Times New Roman" w:eastAsia="Times New Roman" w:hAnsi="Times New Roman" w:cs="Times New Roman"/>
          <w:color w:val="000000" w:themeColor="text1"/>
          <w:sz w:val="24"/>
          <w:szCs w:val="24"/>
        </w:rPr>
        <w:t>nafaka takdirinde sağlanan denge korunmalıdır…”(</w:t>
      </w:r>
      <w:r w:rsidRPr="006D3981">
        <w:rPr>
          <w:rFonts w:ascii="Times New Roman" w:eastAsia="Times New Roman" w:hAnsi="Times New Roman" w:cs="Times New Roman"/>
          <w:b/>
          <w:color w:val="000000" w:themeColor="text1"/>
          <w:sz w:val="24"/>
          <w:szCs w:val="24"/>
        </w:rPr>
        <w:t>3. HD, 13.09.2017</w:t>
      </w:r>
      <w:r w:rsidRPr="006D3981">
        <w:rPr>
          <w:rFonts w:ascii="Times New Roman" w:eastAsia="Times New Roman" w:hAnsi="Times New Roman" w:cs="Times New Roman"/>
          <w:color w:val="000000" w:themeColor="text1"/>
          <w:sz w:val="24"/>
          <w:szCs w:val="24"/>
        </w:rPr>
        <w:t>,</w:t>
      </w:r>
      <w:r w:rsidRPr="006D3981">
        <w:rPr>
          <w:rFonts w:ascii="Times New Roman" w:eastAsia="Times New Roman" w:hAnsi="Times New Roman" w:cs="Times New Roman"/>
          <w:b/>
          <w:bCs/>
          <w:color w:val="000000" w:themeColor="text1"/>
          <w:sz w:val="24"/>
          <w:szCs w:val="24"/>
        </w:rPr>
        <w:t xml:space="preserve"> 2017/13611-2017/11905).</w:t>
      </w:r>
    </w:p>
    <w:p w:rsidR="006D3981" w:rsidRDefault="006D3981" w:rsidP="005F4EE9">
      <w:pPr>
        <w:jc w:val="both"/>
        <w:rPr>
          <w:rFonts w:ascii="Bookman Old Style" w:hAnsi="Bookman Old Style"/>
          <w:b/>
          <w:sz w:val="24"/>
          <w:szCs w:val="24"/>
        </w:rPr>
      </w:pPr>
    </w:p>
    <w:p w:rsidR="001C7E7A" w:rsidRDefault="001C7E7A" w:rsidP="005F4EE9">
      <w:pPr>
        <w:jc w:val="both"/>
        <w:rPr>
          <w:rFonts w:ascii="Bookman Old Style" w:hAnsi="Bookman Old Style"/>
          <w:b/>
          <w:sz w:val="24"/>
          <w:szCs w:val="24"/>
        </w:rPr>
      </w:pP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lastRenderedPageBreak/>
        <w:t>4.ANA-BABADAN İSTENEBİLECEK BAKIM NAFAKALARI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Soybağının hükümlerinin belirlendiği TMK m. 321 vd maddeleri arasında bulunan 327/I. madde hükmüne göre, çocuğun bakımı, eğitimi ve korunması için gerekli giderler ana ve baba tarafından karşılanır.</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Ana ve babanın bakım borcu, çocuğun ergin olmasına kadar devam eder (TMK m. 328/I).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Çocuk ergin olduğu halde eğitimi devam ediyorsa, ana ve baba durum ve koşullara göre kendilerinden beklenebilecek ölçüde olmak üzere, eğitimi sona erinceye kadar çocuğa bakmakla yükümlüdürler (TMK m. 328/I)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Küçüğe fiilen bakan ana veya baba, diğerine karşı çocuk adına nafaka davası açabilir (TMK m. 329/I).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Ayırt etme gücüne sahip olmayan küçük için gereken hallerde nafaka davası, atanacak kayyım veya vasi tarafından da açılabilir (TMK m. 329/II).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BE7E1E">
        <w:rPr>
          <w:rFonts w:ascii="Bookman Old Style" w:hAnsi="Bookman Old Style"/>
        </w:rPr>
        <w:t xml:space="preserve">Ayırt etme gücüne sahip olan küçük de nafaka davası açabilir </w:t>
      </w:r>
      <w:r w:rsidRPr="008B25EB">
        <w:rPr>
          <w:rFonts w:ascii="Bookman Old Style" w:hAnsi="Bookman Old Style"/>
          <w:color w:val="000000" w:themeColor="text1"/>
        </w:rPr>
        <w:t>(TMK m. 329/III).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Nafaka miktarı, çocuğun ihtiyaçları ile ana ve babanın hayat koşulları ve ödeme güçleri dikkate alınarak belirlenir. Nafaka miktarının belirlenmesinde çocuğun gelirleri de göz önünde bulundurulur (TMK m. 330/I).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Nafaka her ay peşin olarak ödenir (TMK m. 330/II).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Hakim istem halinde, irat biçiminde ödenmesine karar verilen nafakanın gelecek yıllarda tarafların sosyal ve ekonomik durumlarına göre ne miktarda ödeneceğini karara bağlayabilir (TMK m. 330/III).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Durumun değişmesi halinde hakim, istem üzerine nafaka miktarını yeniden belirler veya nafakayı kaldırır (TMK m. 331).</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Nafaka davası açılınca hakim, davacının istemi üzerine dava süresince gerekli olan önlemleri alır (TMK m. 332/I).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Soybağı tespit edilirse, davalının, uygun nafaka miktarını depo etmesine veya geçici olarak ödemesine karar verilebilir (TMK m. 332/II).</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Babalık davası ile birlikte nafaka istenir ve hakim, babalık olasılığını kuvvetli bulursa, hükümden önce çocuğun ihtiyaçları için uygun bir nafakaya karar verebilir (TMK m. 333).</w:t>
      </w:r>
    </w:p>
    <w:p w:rsidR="00BE7E1E" w:rsidRPr="008B25EB" w:rsidRDefault="00BE7E1E" w:rsidP="00BE7E1E">
      <w:pPr>
        <w:spacing w:after="100" w:line="240" w:lineRule="auto"/>
        <w:ind w:firstLine="454"/>
        <w:jc w:val="both"/>
        <w:rPr>
          <w:rFonts w:ascii="Bookman Old Style" w:hAnsi="Bookman Old Style"/>
          <w:color w:val="000000" w:themeColor="text1"/>
        </w:rPr>
      </w:pPr>
      <w:r w:rsidRPr="008B25EB">
        <w:rPr>
          <w:rFonts w:ascii="Bookman Old Style" w:hAnsi="Bookman Old Style"/>
          <w:color w:val="000000" w:themeColor="text1"/>
        </w:rPr>
        <w:t>Ana ve baba nafaka yükümlülüklerini sürekli olarak ve ısrarla yerine getirmezlerse ya da kaçma hazırlığı içinde bulundukları, mallarını gelişigüzel harcadıkları veya heba ettikleri kabul edilebilirse hakim, gelecekteki nafaka yükümlülüklerine ilişkin olarak uygun bir güvencenin sağlanmasına veya gerektiğinde diğer önlemlerin alınmasına karar verebilir (TMK m. 334).</w:t>
      </w:r>
    </w:p>
    <w:p w:rsidR="00BE7E1E" w:rsidRPr="008B25EB" w:rsidRDefault="00BE7E1E" w:rsidP="00BE7E1E">
      <w:pPr>
        <w:spacing w:before="240" w:after="100" w:line="240" w:lineRule="auto"/>
        <w:ind w:firstLine="454"/>
        <w:jc w:val="center"/>
        <w:rPr>
          <w:rFonts w:ascii="Book Antiqua" w:hAnsi="Book Antiqua"/>
          <w:b/>
          <w:color w:val="000000" w:themeColor="text1"/>
        </w:rPr>
      </w:pPr>
      <w:r w:rsidRPr="008B25EB">
        <w:rPr>
          <w:rFonts w:ascii="Book Antiqua" w:hAnsi="Book Antiqua"/>
          <w:b/>
          <w:color w:val="000000" w:themeColor="text1"/>
        </w:rPr>
        <w:t>İÇTİHATLAR</w:t>
      </w:r>
    </w:p>
    <w:p w:rsidR="00BE7E1E" w:rsidRPr="00BE7E1E" w:rsidRDefault="00BE7E1E" w:rsidP="00BE7E1E">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Özü: Nafaka davalarında reddedilen kısım için avukatlık ücretine hükmedilemez.</w:t>
      </w:r>
    </w:p>
    <w:p w:rsidR="00BE7E1E" w:rsidRPr="00BE7E1E" w:rsidRDefault="00BE7E1E" w:rsidP="00BE7E1E">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color w:val="000000" w:themeColor="text1"/>
          <w:sz w:val="24"/>
          <w:szCs w:val="24"/>
        </w:rPr>
        <w:t xml:space="preserve"> (</w:t>
      </w:r>
      <w:r w:rsidRPr="00BE7E1E">
        <w:rPr>
          <w:rFonts w:ascii="Times New Roman" w:hAnsi="Times New Roman" w:cs="Times New Roman"/>
          <w:b/>
          <w:color w:val="000000" w:themeColor="text1"/>
          <w:sz w:val="24"/>
          <w:szCs w:val="24"/>
        </w:rPr>
        <w:t>3. HD, 04.12.2017,</w:t>
      </w:r>
      <w:r w:rsidRPr="00BE7E1E">
        <w:rPr>
          <w:rFonts w:ascii="Times New Roman" w:hAnsi="Times New Roman" w:cs="Times New Roman"/>
          <w:b/>
          <w:bCs/>
          <w:color w:val="000000" w:themeColor="text1"/>
          <w:sz w:val="24"/>
          <w:szCs w:val="24"/>
        </w:rPr>
        <w:t xml:space="preserve"> 2017/15781- 2017/16942).</w:t>
      </w:r>
    </w:p>
    <w:p w:rsidR="00BE7E1E" w:rsidRPr="00BE7E1E" w:rsidRDefault="00BE7E1E" w:rsidP="00BE7E1E">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BE7E1E">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000000" w:themeColor="text1"/>
          <w:sz w:val="24"/>
          <w:szCs w:val="24"/>
        </w:rPr>
        <w:t>Özü: Nafaka davalarında temyiz ve karar düzeltmede yıllık nafaka miktarının dikkate alınması gerekir.</w:t>
      </w:r>
    </w:p>
    <w:p w:rsidR="00BE7E1E" w:rsidRPr="00BE7E1E" w:rsidRDefault="00BE7E1E" w:rsidP="00BE7E1E">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lastRenderedPageBreak/>
        <w:t xml:space="preserve">Yargıtay </w:t>
      </w:r>
      <w:r>
        <w:rPr>
          <w:rFonts w:ascii="Times New Roman" w:hAnsi="Times New Roman" w:cs="Times New Roman"/>
          <w:b/>
          <w:color w:val="000000" w:themeColor="text1"/>
          <w:sz w:val="24"/>
          <w:szCs w:val="24"/>
        </w:rPr>
        <w:t xml:space="preserve">Hukuk Genel </w:t>
      </w:r>
      <w:r w:rsidRPr="00BE7E1E">
        <w:rPr>
          <w:rFonts w:ascii="Times New Roman" w:hAnsi="Times New Roman" w:cs="Times New Roman"/>
          <w:b/>
          <w:color w:val="000000" w:themeColor="text1"/>
          <w:sz w:val="24"/>
          <w:szCs w:val="24"/>
        </w:rPr>
        <w:t>Kurulu'nun 06.04.2005 gün ve 2005/3-169 Esas 235 Karar sayılı ilamı ile nafaka davalarında temyiz ve karar düzeltmede yıllık nafaka miktarının dikkate alınacağı açıklanmıştır.</w:t>
      </w:r>
    </w:p>
    <w:p w:rsidR="00BE7E1E" w:rsidRPr="00BE7E1E" w:rsidRDefault="00BE7E1E" w:rsidP="00BE7E1E">
      <w:pPr>
        <w:spacing w:after="60" w:line="240" w:lineRule="auto"/>
        <w:ind w:firstLine="567"/>
        <w:jc w:val="both"/>
        <w:rPr>
          <w:rFonts w:ascii="Times New Roman" w:hAnsi="Times New Roman" w:cs="Times New Roman"/>
          <w:b/>
          <w:bCs/>
          <w:color w:val="000000" w:themeColor="text1"/>
          <w:sz w:val="24"/>
          <w:szCs w:val="24"/>
        </w:rPr>
      </w:pPr>
      <w:r w:rsidRPr="00BE7E1E">
        <w:rPr>
          <w:rFonts w:ascii="Times New Roman" w:hAnsi="Times New Roman" w:cs="Times New Roman"/>
          <w:color w:val="000000" w:themeColor="text1"/>
          <w:sz w:val="24"/>
          <w:szCs w:val="24"/>
        </w:rPr>
        <w:t xml:space="preserve"> (</w:t>
      </w:r>
      <w:r w:rsidRPr="00BE7E1E">
        <w:rPr>
          <w:rFonts w:ascii="Times New Roman" w:hAnsi="Times New Roman" w:cs="Times New Roman"/>
          <w:b/>
          <w:color w:val="000000" w:themeColor="text1"/>
          <w:sz w:val="24"/>
          <w:szCs w:val="24"/>
        </w:rPr>
        <w:t>3. HD, 19.10.2017,</w:t>
      </w:r>
      <w:r w:rsidRPr="00BE7E1E">
        <w:rPr>
          <w:rFonts w:ascii="Times New Roman" w:hAnsi="Times New Roman" w:cs="Times New Roman"/>
          <w:b/>
          <w:bCs/>
          <w:color w:val="000000" w:themeColor="text1"/>
          <w:sz w:val="24"/>
          <w:szCs w:val="24"/>
        </w:rPr>
        <w:t xml:space="preserve"> 2017/14477-2017/14330).</w:t>
      </w:r>
    </w:p>
    <w:p w:rsidR="00BE7E1E" w:rsidRPr="00BE7E1E" w:rsidRDefault="00BE7E1E" w:rsidP="00BE7E1E">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BE7E1E">
      <w:pPr>
        <w:tabs>
          <w:tab w:val="left" w:pos="8640"/>
        </w:tabs>
        <w:spacing w:after="100" w:line="240" w:lineRule="auto"/>
        <w:ind w:firstLine="567"/>
        <w:jc w:val="center"/>
        <w:rPr>
          <w:rStyle w:val="Normal1"/>
          <w:rFonts w:ascii="Times New Roman" w:hAnsi="Times New Roman" w:cs="Times New Roman"/>
          <w:color w:val="000000" w:themeColor="text1"/>
        </w:rPr>
      </w:pPr>
    </w:p>
    <w:p w:rsidR="00BE7E1E" w:rsidRPr="00BE7E1E" w:rsidRDefault="00BE7E1E" w:rsidP="00BE7E1E">
      <w:pPr>
        <w:spacing w:after="6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BE7E1E">
        <w:rPr>
          <w:rFonts w:ascii="Times New Roman" w:eastAsia="Times New Roman" w:hAnsi="Times New Roman" w:cs="Times New Roman"/>
          <w:b/>
          <w:color w:val="000000" w:themeColor="text1"/>
          <w:sz w:val="24"/>
          <w:szCs w:val="24"/>
        </w:rPr>
        <w:t xml:space="preserve">Eğitimine devam etmekte olan kişi kendi emek ve geliriyle yaşamını sürdürmekten yoksun ise, ana babasından öğrenimini tamamlayıncaya kadar </w:t>
      </w:r>
      <w:r w:rsidRPr="00BE7E1E">
        <w:rPr>
          <w:rFonts w:ascii="Times New Roman" w:eastAsia="Times New Roman" w:hAnsi="Times New Roman" w:cs="Times New Roman"/>
          <w:b/>
          <w:bCs/>
          <w:color w:val="000000" w:themeColor="text1"/>
          <w:sz w:val="24"/>
          <w:szCs w:val="24"/>
        </w:rPr>
        <w:t>yardım nafakası</w:t>
      </w:r>
      <w:r w:rsidRPr="00BE7E1E">
        <w:rPr>
          <w:rFonts w:ascii="Times New Roman" w:eastAsia="Times New Roman" w:hAnsi="Times New Roman" w:cs="Times New Roman"/>
          <w:b/>
          <w:color w:val="000000" w:themeColor="text1"/>
          <w:sz w:val="24"/>
          <w:szCs w:val="24"/>
        </w:rPr>
        <w:t xml:space="preserve"> isteyebilir.</w:t>
      </w:r>
      <w:r w:rsidRPr="00BE7E1E">
        <w:rPr>
          <w:rFonts w:ascii="Times New Roman" w:eastAsia="Times New Roman" w:hAnsi="Times New Roman" w:cs="Times New Roman"/>
          <w:color w:val="000000" w:themeColor="text1"/>
          <w:sz w:val="24"/>
          <w:szCs w:val="24"/>
        </w:rPr>
        <w:t xml:space="preserve"> Ne var ki, bunu vermekle yükümlü tutulacak kişilerin geçim sıkıntısına düşürülmemesi asıldır. Bunun için belirlenen nafakanın; davacının geçinmesi için yeterli, nafaka yükümlüsünün geliriyle orantılı olacak şekilde Medeni Kanun'un 4. maddesindeki hakkaniyet ilkesi de gözetilerek takdir edilmesi gerekir.</w:t>
      </w:r>
    </w:p>
    <w:p w:rsidR="00BE7E1E" w:rsidRPr="00BE7E1E" w:rsidRDefault="00BE7E1E" w:rsidP="00BE7E1E">
      <w:pPr>
        <w:spacing w:after="60" w:line="240" w:lineRule="auto"/>
        <w:ind w:firstLine="567"/>
        <w:jc w:val="both"/>
        <w:rPr>
          <w:rFonts w:ascii="Times New Roman" w:eastAsia="Times New Roman" w:hAnsi="Times New Roman" w:cs="Times New Roman"/>
          <w:b/>
          <w:color w:val="000000" w:themeColor="text1"/>
          <w:sz w:val="24"/>
          <w:szCs w:val="24"/>
        </w:rPr>
      </w:pPr>
      <w:r w:rsidRPr="00BE7E1E">
        <w:rPr>
          <w:rFonts w:ascii="Times New Roman" w:eastAsia="Times New Roman" w:hAnsi="Times New Roman" w:cs="Times New Roman"/>
          <w:b/>
          <w:color w:val="000000" w:themeColor="text1"/>
          <w:sz w:val="24"/>
          <w:szCs w:val="24"/>
        </w:rPr>
        <w:t>Somut olayda; dosyadaki bilgi ve belgelerden davalının müteahhitlik ve inşaat mühendisliği işleri ile uğraştığı, kendisine ait şirketleri, araçları ve gayrimenkullerinin olduğu, aylık gelirinin ise yaklaşık 50.000.-TL olduğu anlaşılmaktadır.</w:t>
      </w:r>
    </w:p>
    <w:p w:rsidR="00BE7E1E" w:rsidRPr="00BE7E1E" w:rsidRDefault="00BE7E1E" w:rsidP="00BE7E1E">
      <w:pPr>
        <w:spacing w:after="60" w:line="240" w:lineRule="auto"/>
        <w:ind w:firstLine="567"/>
        <w:jc w:val="both"/>
        <w:rPr>
          <w:rFonts w:ascii="Times New Roman" w:eastAsia="Times New Roman" w:hAnsi="Times New Roman" w:cs="Times New Roman"/>
          <w:color w:val="000000" w:themeColor="text1"/>
          <w:sz w:val="24"/>
          <w:szCs w:val="24"/>
        </w:rPr>
      </w:pPr>
      <w:r w:rsidRPr="00BE7E1E">
        <w:rPr>
          <w:rFonts w:ascii="Times New Roman" w:eastAsia="Times New Roman" w:hAnsi="Times New Roman" w:cs="Times New Roman"/>
          <w:b/>
          <w:color w:val="000000" w:themeColor="text1"/>
          <w:sz w:val="24"/>
          <w:szCs w:val="24"/>
        </w:rPr>
        <w:t>Buna göre, nafaka yükümlüsünün refah düzeyinden nafaka alacaklısının da faydalanması gerektiğinden, tarafların gerçekleşen sosyal ve ekonomik durumları, nafakanın niteliği ve üniversite öğrencisi olan davacının ihtiyaçları ile nafaka yükümlüsünün (davalı babanın) gelir durumu nazara alınarak; TMK.4.maddesinde vurgulanan hakkaniyet ilkesine uygun daha yüksek miktarda nafakaya hükmedilmesi gerekir</w:t>
      </w:r>
      <w:r w:rsidRPr="00BE7E1E">
        <w:rPr>
          <w:rFonts w:ascii="Times New Roman" w:eastAsia="Times New Roman" w:hAnsi="Times New Roman" w:cs="Times New Roman"/>
          <w:color w:val="000000" w:themeColor="text1"/>
          <w:sz w:val="24"/>
          <w:szCs w:val="24"/>
        </w:rPr>
        <w:t>ken; yazılı gerekçe ile davacı lehine az miktar nafaka takdiri usul ve yasaya aykırı olup bozmayı gerektirir.</w:t>
      </w:r>
    </w:p>
    <w:p w:rsidR="00BE7E1E" w:rsidRPr="00BE7E1E" w:rsidRDefault="00BE7E1E" w:rsidP="00BE7E1E">
      <w:pPr>
        <w:spacing w:after="60" w:line="240" w:lineRule="auto"/>
        <w:ind w:firstLine="567"/>
        <w:jc w:val="both"/>
        <w:rPr>
          <w:rFonts w:ascii="Times New Roman" w:eastAsia="Times New Roman" w:hAnsi="Times New Roman" w:cs="Times New Roman"/>
          <w:b/>
          <w:bCs/>
          <w:color w:val="000000" w:themeColor="text1"/>
          <w:sz w:val="24"/>
          <w:szCs w:val="24"/>
        </w:rPr>
      </w:pPr>
      <w:r w:rsidRPr="00BE7E1E">
        <w:rPr>
          <w:rFonts w:ascii="Times New Roman" w:eastAsia="Times New Roman" w:hAnsi="Times New Roman" w:cs="Times New Roman"/>
          <w:color w:val="000000" w:themeColor="text1"/>
          <w:sz w:val="24"/>
          <w:szCs w:val="24"/>
        </w:rPr>
        <w:t xml:space="preserve">2)Kabule göre de; dava tarihinden itibaren </w:t>
      </w:r>
      <w:r w:rsidRPr="00BE7E1E">
        <w:rPr>
          <w:rFonts w:ascii="Times New Roman" w:eastAsia="Times New Roman" w:hAnsi="Times New Roman" w:cs="Times New Roman"/>
          <w:bCs/>
          <w:color w:val="000000" w:themeColor="text1"/>
          <w:sz w:val="24"/>
          <w:szCs w:val="24"/>
        </w:rPr>
        <w:t>yardım nafakası</w:t>
      </w:r>
      <w:r w:rsidRPr="00BE7E1E">
        <w:rPr>
          <w:rFonts w:ascii="Times New Roman" w:eastAsia="Times New Roman" w:hAnsi="Times New Roman" w:cs="Times New Roman"/>
          <w:color w:val="000000" w:themeColor="text1"/>
          <w:sz w:val="24"/>
          <w:szCs w:val="24"/>
        </w:rPr>
        <w:t>na hükmedilmesine rağmen, hükümde dava tarihinin 09.09.2016 olarak gösterilmesi doğru değildir...”(</w:t>
      </w:r>
      <w:r w:rsidRPr="00BE7E1E">
        <w:rPr>
          <w:rFonts w:ascii="Times New Roman" w:eastAsia="Times New Roman" w:hAnsi="Times New Roman" w:cs="Times New Roman"/>
          <w:b/>
          <w:color w:val="000000" w:themeColor="text1"/>
          <w:sz w:val="24"/>
          <w:szCs w:val="24"/>
        </w:rPr>
        <w:t>3. HD, 10.04.2017,</w:t>
      </w:r>
      <w:r w:rsidRPr="00BE7E1E">
        <w:rPr>
          <w:rFonts w:ascii="Times New Roman" w:eastAsia="Times New Roman" w:hAnsi="Times New Roman" w:cs="Times New Roman"/>
          <w:b/>
          <w:bCs/>
          <w:color w:val="000000" w:themeColor="text1"/>
          <w:sz w:val="24"/>
          <w:szCs w:val="24"/>
        </w:rPr>
        <w:t>2017/11042-2017/4984)</w:t>
      </w:r>
    </w:p>
    <w:p w:rsidR="00BE7E1E" w:rsidRPr="00BE7E1E" w:rsidRDefault="00BE7E1E" w:rsidP="00BE7E1E">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Default="00BE7E1E" w:rsidP="00BE7E1E">
      <w:pPr>
        <w:spacing w:after="60" w:line="240" w:lineRule="auto"/>
        <w:ind w:firstLine="567"/>
        <w:jc w:val="both"/>
        <w:rPr>
          <w:rFonts w:ascii="Times New Roman" w:hAnsi="Times New Roman" w:cs="Times New Roman"/>
          <w:color w:val="000000" w:themeColor="text1"/>
          <w:sz w:val="24"/>
          <w:szCs w:val="24"/>
        </w:rPr>
      </w:pPr>
    </w:p>
    <w:p w:rsidR="00BE7E1E" w:rsidRPr="00BE7E1E" w:rsidRDefault="00BE7E1E" w:rsidP="00BE7E1E">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FF0000"/>
          <w:sz w:val="24"/>
          <w:szCs w:val="24"/>
        </w:rPr>
        <w:t>Özü: Eğitimine devam eden reşit birey kendi emek ve geli</w:t>
      </w:r>
      <w:r w:rsidRPr="00BE7E1E">
        <w:rPr>
          <w:rFonts w:ascii="Times New Roman" w:hAnsi="Times New Roman" w:cs="Times New Roman"/>
          <w:b/>
          <w:color w:val="000000" w:themeColor="text1"/>
          <w:sz w:val="24"/>
          <w:szCs w:val="24"/>
        </w:rPr>
        <w:t>riyle yaşamını sürdürmekten yoksun ise ana babasından öğrenimini tamamlayıncaya kadar yardım nafakası isteyebilir. Ne var ki bunu vermekle yükümlü tutulacak kişilerin geçim sıkıntısına düşürülmemesi asıldır. Bunun için belirlenen nafakanın; davacının geçinmesi için yeterli, nafaka yükümlüsünün geliriyle orantılı olacak şekilde Medeni Kanun'un 4. maddesindeki hakkaniyet ilkesi de gözetilerek takdir edilmesi gerekir.</w:t>
      </w:r>
    </w:p>
    <w:p w:rsidR="00BE7E1E" w:rsidRPr="00BE7E1E" w:rsidRDefault="00BE7E1E" w:rsidP="00BE7E1E">
      <w:pPr>
        <w:spacing w:after="60" w:line="244" w:lineRule="exact"/>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 xml:space="preserve"> (3. HD, 14.01.2014, 2013/15765-2014/200).</w:t>
      </w:r>
    </w:p>
    <w:p w:rsidR="00BE7E1E" w:rsidRPr="00BE7E1E" w:rsidRDefault="00BE7E1E" w:rsidP="00BE7E1E">
      <w:pPr>
        <w:tabs>
          <w:tab w:val="left" w:pos="8640"/>
        </w:tabs>
        <w:spacing w:after="100" w:line="244" w:lineRule="exact"/>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BE7E1E">
      <w:pPr>
        <w:spacing w:after="60" w:line="244" w:lineRule="exact"/>
        <w:ind w:firstLine="567"/>
        <w:jc w:val="both"/>
        <w:rPr>
          <w:rStyle w:val="apple-converted-space"/>
          <w:rFonts w:ascii="Times New Roman" w:hAnsi="Times New Roman" w:cs="Times New Roman"/>
          <w:color w:val="000000" w:themeColor="text1"/>
          <w:sz w:val="24"/>
          <w:szCs w:val="24"/>
          <w:shd w:val="clear" w:color="auto" w:fill="FFFFFF"/>
        </w:rPr>
      </w:pPr>
      <w:r w:rsidRPr="00BE7E1E">
        <w:rPr>
          <w:rFonts w:ascii="Times New Roman" w:hAnsi="Times New Roman" w:cs="Times New Roman"/>
          <w:b/>
          <w:color w:val="000000" w:themeColor="text1"/>
          <w:sz w:val="24"/>
          <w:szCs w:val="24"/>
          <w:shd w:val="clear" w:color="auto" w:fill="FFFFFF"/>
        </w:rPr>
        <w:t>Özü: Hukuk Genel Kurulu'nun 07.06.1998 gün,1998/2-656 E. 688 K. sayılı ilamında yeme, giyinme, barınma, sağlık, ulaşım, kültür gibi bireyin maddi varlığını geliştirmek için gerekli görülen harcamaları karşılayacak düzeyde geliri olmayanların yoksul kabul edilmesi gerektiği vurgulanmıştır. Tüm bu maddeler ışığında okumakta olan kişi kendi emek ve geliriyle yaşamını sürdürmekten yoksun ise ana babasından öğrenimini tamamlayıncaya kadar yardım</w:t>
      </w:r>
      <w:r w:rsidRPr="00BE7E1E">
        <w:rPr>
          <w:rFonts w:ascii="Times New Roman" w:hAnsi="Times New Roman" w:cs="Times New Roman"/>
          <w:b/>
          <w:bCs/>
          <w:color w:val="000000" w:themeColor="text1"/>
          <w:sz w:val="24"/>
          <w:szCs w:val="24"/>
        </w:rPr>
        <w:t>nafaka</w:t>
      </w:r>
      <w:r w:rsidRPr="00BE7E1E">
        <w:rPr>
          <w:rFonts w:ascii="Times New Roman" w:hAnsi="Times New Roman" w:cs="Times New Roman"/>
          <w:b/>
          <w:color w:val="000000" w:themeColor="text1"/>
          <w:sz w:val="24"/>
          <w:szCs w:val="24"/>
        </w:rPr>
        <w:t>sı</w:t>
      </w:r>
      <w:r w:rsidRPr="00BE7E1E">
        <w:rPr>
          <w:rFonts w:ascii="Times New Roman" w:hAnsi="Times New Roman" w:cs="Times New Roman"/>
          <w:b/>
          <w:color w:val="000000" w:themeColor="text1"/>
          <w:sz w:val="24"/>
          <w:szCs w:val="24"/>
          <w:shd w:val="clear" w:color="auto" w:fill="FFFFFF"/>
        </w:rPr>
        <w:t xml:space="preserve"> isteyebilir.</w:t>
      </w:r>
    </w:p>
    <w:p w:rsidR="00BE7E1E" w:rsidRPr="00BE7E1E" w:rsidRDefault="00BE7E1E" w:rsidP="00BE7E1E">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000000" w:themeColor="text1"/>
          <w:sz w:val="24"/>
          <w:szCs w:val="24"/>
          <w:shd w:val="clear" w:color="auto" w:fill="FFFFFF"/>
        </w:rPr>
        <w:t xml:space="preserve"> (3. HD, 28.04.2014, </w:t>
      </w:r>
      <w:r w:rsidRPr="00BE7E1E">
        <w:rPr>
          <w:rFonts w:ascii="Times New Roman" w:hAnsi="Times New Roman" w:cs="Times New Roman"/>
          <w:b/>
          <w:color w:val="000000" w:themeColor="text1"/>
          <w:sz w:val="24"/>
          <w:szCs w:val="24"/>
        </w:rPr>
        <w:t>2013/21334-2014/6398).</w:t>
      </w:r>
    </w:p>
    <w:p w:rsidR="00BE7E1E" w:rsidRPr="00BE7E1E" w:rsidRDefault="00BE7E1E" w:rsidP="00BE7E1E">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BE7E1E">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Özü: Öğrenciye bağlanacak nafaka miktarının belirlenmesinde diğer ebeveynin yapacağı katkı da dikkate alınmalıdır.</w:t>
      </w:r>
    </w:p>
    <w:p w:rsidR="00BE7E1E" w:rsidRPr="00BE7E1E" w:rsidRDefault="00BE7E1E" w:rsidP="00BE7E1E">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 xml:space="preserve"> (3. HD, 15.01.2013, 2012/22953-2013/228).</w:t>
      </w:r>
    </w:p>
    <w:p w:rsidR="00BE7E1E" w:rsidRPr="00BE7E1E" w:rsidRDefault="00BE7E1E" w:rsidP="00BE7E1E">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lastRenderedPageBreak/>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BE7E1E">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Özü: Açıköğretim fakültesinde eğitimine devam eden ve aynı zamanda asgari ücret düzeyinde maaşla çalışmakta olan kişi geliri emekli maaşından ibaret olan babadan TMK’nin 328/2. maddesi hükmünden yararlanarak nafaka isteyemez.</w:t>
      </w:r>
    </w:p>
    <w:p w:rsidR="00BE7E1E" w:rsidRPr="00BE7E1E" w:rsidRDefault="00BE7E1E" w:rsidP="00BE7E1E">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000000" w:themeColor="text1"/>
          <w:sz w:val="24"/>
          <w:szCs w:val="24"/>
        </w:rPr>
        <w:t xml:space="preserve"> (3. HD, 01.11.2012, 2012/17987-2012/22454).</w:t>
      </w:r>
    </w:p>
    <w:p w:rsidR="00BE7E1E" w:rsidRPr="00BE7E1E" w:rsidRDefault="00BE7E1E" w:rsidP="00BE7E1E">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BE7E1E">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000000" w:themeColor="text1"/>
          <w:sz w:val="24"/>
          <w:szCs w:val="24"/>
        </w:rPr>
        <w:t>Özü: İştirak nafakasının TMK’nin 328/2. maddesi hükmü gereğince yardım nafakasına dönüşmesi çocuk ergen olduğu halde eğitimi devam ediyorsa mümkündür.</w:t>
      </w:r>
    </w:p>
    <w:p w:rsidR="00BE7E1E" w:rsidRPr="00BE7E1E" w:rsidRDefault="00BE7E1E" w:rsidP="00BE7E1E">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 xml:space="preserve"> (3. HD, 30.05.2012, 2012/8788-2012/13834).</w:t>
      </w:r>
    </w:p>
    <w:p w:rsidR="00BE0668" w:rsidRDefault="00BE0668" w:rsidP="005F4EE9">
      <w:pPr>
        <w:jc w:val="both"/>
        <w:rPr>
          <w:rFonts w:ascii="Bookman Old Style" w:hAnsi="Bookman Old Style"/>
          <w:sz w:val="24"/>
          <w:szCs w:val="24"/>
        </w:rPr>
      </w:pP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5.AYRI YAŞAMAYA HAKKI OLAN EŞ TARAFINDAN İSTENEBİLECEK NAFAKA</w:t>
      </w:r>
    </w:p>
    <w:p w:rsidR="00BE7E1E" w:rsidRPr="003C58EC" w:rsidRDefault="00BE7E1E" w:rsidP="00BE7E1E">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Eşlerden biri, ortak hayat sebebiyle kişiliği, ekonomik güvenliği veya ailenin huzuru ciddi biçimde tehlikeye düştüğü sürece ayrı yaşama hakkına sahiptir (TMK m. 197/I).</w:t>
      </w:r>
    </w:p>
    <w:p w:rsidR="00BE7E1E" w:rsidRPr="003C58EC" w:rsidRDefault="00BE7E1E" w:rsidP="00BE7E1E">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Birlikte yaşamaya ara verilmesi haklı bir sebebe dayanıyorsa hakim, eşlerden birinin istemi üzerine birinin diğerine yapacağı parasal katkıya, konut ve ev eşyasından yararlanmaya ve eşlerin mallarının yönetimine ilişkin önlemleri alır (TMK m. 197/II).</w:t>
      </w:r>
    </w:p>
    <w:p w:rsidR="00BE7E1E" w:rsidRPr="003C58EC" w:rsidRDefault="00BE7E1E" w:rsidP="00BE7E1E">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Eşlerden biri, haklı bir sebep olmaksızın diğerinin birlikte yaşamaktan kaçınması veya ortak hayatın başka bir sebeple olanaksız hale gelmesi üzerine de yukarıdaki istemlerde bulunabilir (TMK m. 197/III).</w:t>
      </w:r>
    </w:p>
    <w:p w:rsidR="00BE7E1E" w:rsidRPr="003C58EC" w:rsidRDefault="00BE7E1E" w:rsidP="00BE7E1E">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Eşlerin ergin olmayan çocukları varsa hakim, ana ve baba ile çocuklar arasındaki ilişkileri düzenleyen hükümlere göre gereken önlemleri alır (TMK m. 197/IV).</w:t>
      </w:r>
    </w:p>
    <w:p w:rsidR="00BE7E1E" w:rsidRPr="003C58EC" w:rsidRDefault="00BE7E1E" w:rsidP="00BE7E1E">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 xml:space="preserve">Görüldüğü gibi maddenin 1. </w:t>
      </w:r>
      <w:r w:rsidR="003C58EC" w:rsidRPr="003C58EC">
        <w:rPr>
          <w:rFonts w:ascii="Bookman Old Style" w:hAnsi="Bookman Old Style"/>
          <w:color w:val="000000" w:themeColor="text1"/>
          <w:sz w:val="24"/>
          <w:szCs w:val="24"/>
        </w:rPr>
        <w:t>fıkrası hükmünce</w:t>
      </w:r>
      <w:r w:rsidRPr="003C58EC">
        <w:rPr>
          <w:rFonts w:ascii="Bookman Old Style" w:hAnsi="Bookman Old Style"/>
          <w:color w:val="000000" w:themeColor="text1"/>
          <w:sz w:val="24"/>
          <w:szCs w:val="24"/>
        </w:rPr>
        <w:t xml:space="preserve">, eşlerden biri, ortak hayat sebebiyle kişiliği, ekonomik güvenliği veya ailenin huzuru ciddi biçimde tehlikeye düştüğü sürece ayrı yaşama </w:t>
      </w:r>
      <w:r w:rsidRPr="003C58EC">
        <w:rPr>
          <w:rFonts w:ascii="Bookman Old Style" w:hAnsi="Bookman Old Style"/>
          <w:sz w:val="24"/>
          <w:szCs w:val="24"/>
        </w:rPr>
        <w:t>hakkına sahiptir. Ayrı yaşamaya hakkı olan eş diğer eşten nafaka talep edebilecektir.</w:t>
      </w:r>
    </w:p>
    <w:p w:rsidR="00BE7E1E" w:rsidRPr="003C58EC" w:rsidRDefault="00BE7E1E" w:rsidP="00BE7E1E">
      <w:pPr>
        <w:spacing w:after="100" w:line="240" w:lineRule="auto"/>
        <w:ind w:firstLine="454"/>
        <w:jc w:val="both"/>
        <w:rPr>
          <w:rFonts w:ascii="Bookman Old Style" w:hAnsi="Bookman Old Style"/>
          <w:b/>
          <w:color w:val="000000" w:themeColor="text1"/>
          <w:sz w:val="24"/>
          <w:szCs w:val="24"/>
        </w:rPr>
      </w:pPr>
      <w:r w:rsidRPr="003C58EC">
        <w:rPr>
          <w:rFonts w:ascii="Bookman Old Style" w:hAnsi="Bookman Old Style"/>
          <w:b/>
          <w:color w:val="000000" w:themeColor="text1"/>
          <w:sz w:val="24"/>
          <w:szCs w:val="24"/>
        </w:rPr>
        <w:t>Ayrı yaşamaya hakkı olan eşe nafaka bağlanabilmesi için bu eşin öncelikle ayrı yaşamaya hakkı olduğunu ispatlaması gerekecektir.</w:t>
      </w:r>
    </w:p>
    <w:p w:rsidR="00BE7E1E" w:rsidRPr="003C58EC" w:rsidRDefault="00BE7E1E" w:rsidP="00BE7E1E">
      <w:pPr>
        <w:spacing w:after="100" w:line="240" w:lineRule="auto"/>
        <w:ind w:firstLine="454"/>
        <w:jc w:val="both"/>
        <w:rPr>
          <w:rFonts w:ascii="Bookman Old Style" w:hAnsi="Bookman Old Style"/>
          <w:b/>
          <w:color w:val="000000" w:themeColor="text1"/>
          <w:sz w:val="24"/>
          <w:szCs w:val="24"/>
        </w:rPr>
      </w:pPr>
      <w:r w:rsidRPr="003C58EC">
        <w:rPr>
          <w:rFonts w:ascii="Bookman Old Style" w:hAnsi="Bookman Old Style"/>
          <w:b/>
          <w:color w:val="000000" w:themeColor="text1"/>
          <w:sz w:val="24"/>
          <w:szCs w:val="24"/>
        </w:rPr>
        <w:t>Ayrı yaşamaya hakkı olan eş yaşadığı yer mahkemesinde bu davayı açabilecektir.</w:t>
      </w:r>
    </w:p>
    <w:p w:rsidR="003C58EC" w:rsidRDefault="003C58EC" w:rsidP="003C58EC">
      <w:pPr>
        <w:spacing w:after="60" w:line="240" w:lineRule="auto"/>
        <w:ind w:firstLine="567"/>
        <w:jc w:val="both"/>
        <w:rPr>
          <w:rFonts w:ascii="Times New Roman" w:hAnsi="Times New Roman" w:cs="Times New Roman"/>
          <w:b/>
          <w:color w:val="000000" w:themeColor="text1"/>
          <w:sz w:val="24"/>
          <w:szCs w:val="24"/>
        </w:rPr>
      </w:pP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000000" w:themeColor="text1"/>
          <w:sz w:val="24"/>
          <w:szCs w:val="24"/>
        </w:rPr>
        <w:t xml:space="preserve">Özü: </w:t>
      </w:r>
      <w:r w:rsidRPr="00BE7E1E">
        <w:rPr>
          <w:rFonts w:ascii="Times New Roman" w:hAnsi="Times New Roman" w:cs="Times New Roman"/>
          <w:b/>
          <w:color w:val="000000" w:themeColor="text1"/>
          <w:sz w:val="24"/>
          <w:szCs w:val="24"/>
          <w:shd w:val="clear" w:color="auto" w:fill="FFFFFF"/>
        </w:rPr>
        <w:t>Davalının evlilik birliğinin yükümlülüklerini yerine getirmemesi ve davacıyı dövmesi nedeniyle davacı ayrı yaşamak zorunda kaldığı sabittir</w:t>
      </w:r>
      <w:r w:rsidRPr="00BE7E1E">
        <w:rPr>
          <w:rFonts w:ascii="Times New Roman" w:hAnsi="Times New Roman" w:cs="Times New Roman"/>
          <w:color w:val="000000" w:themeColor="text1"/>
          <w:sz w:val="24"/>
          <w:szCs w:val="24"/>
          <w:shd w:val="clear" w:color="auto" w:fill="FFFFFF"/>
        </w:rPr>
        <w:t xml:space="preserve">. </w:t>
      </w:r>
      <w:r w:rsidRPr="00BE7E1E">
        <w:rPr>
          <w:rFonts w:ascii="Times New Roman" w:hAnsi="Times New Roman" w:cs="Times New Roman"/>
          <w:b/>
          <w:color w:val="000000" w:themeColor="text1"/>
          <w:sz w:val="24"/>
          <w:szCs w:val="24"/>
          <w:shd w:val="clear" w:color="auto" w:fill="FFFFFF"/>
        </w:rPr>
        <w:t>Davacı ayrı yaşamakta haklıdır. Ayrı yaşamakta hakkı olan davacı (kadın) eş için hakkaniyete uygun bir miktarda tedbir</w:t>
      </w:r>
      <w:r w:rsidRPr="00BE7E1E">
        <w:rPr>
          <w:rStyle w:val="apple-converted-space"/>
          <w:rFonts w:ascii="Times New Roman" w:hAnsi="Times New Roman" w:cs="Times New Roman"/>
          <w:b/>
          <w:color w:val="000000" w:themeColor="text1"/>
          <w:sz w:val="24"/>
          <w:szCs w:val="24"/>
          <w:shd w:val="clear" w:color="auto" w:fill="FFFFFF"/>
        </w:rPr>
        <w:t>nafakasına</w:t>
      </w:r>
      <w:r w:rsidRPr="00BE7E1E">
        <w:rPr>
          <w:rFonts w:ascii="Times New Roman" w:hAnsi="Times New Roman" w:cs="Times New Roman"/>
          <w:b/>
          <w:color w:val="000000" w:themeColor="text1"/>
          <w:sz w:val="24"/>
          <w:szCs w:val="24"/>
          <w:shd w:val="clear" w:color="auto" w:fill="FFFFFF"/>
        </w:rPr>
        <w:t xml:space="preserve"> hükmolunması gerekir.</w:t>
      </w:r>
    </w:p>
    <w:p w:rsidR="00BE7E1E" w:rsidRDefault="00BE7E1E" w:rsidP="003C58EC">
      <w:pPr>
        <w:spacing w:after="60" w:line="240" w:lineRule="auto"/>
        <w:ind w:firstLine="567"/>
        <w:jc w:val="both"/>
        <w:rPr>
          <w:rFonts w:ascii="Times New Roman" w:hAnsi="Times New Roman" w:cs="Times New Roman"/>
          <w:color w:val="000000" w:themeColor="text1"/>
          <w:sz w:val="24"/>
          <w:szCs w:val="24"/>
          <w:shd w:val="clear" w:color="auto" w:fill="FFFFFF"/>
        </w:rPr>
      </w:pPr>
      <w:r w:rsidRPr="00BE7E1E">
        <w:rPr>
          <w:rFonts w:ascii="Times New Roman" w:hAnsi="Times New Roman" w:cs="Times New Roman"/>
          <w:b/>
          <w:color w:val="000000" w:themeColor="text1"/>
          <w:sz w:val="24"/>
          <w:szCs w:val="24"/>
          <w:shd w:val="clear" w:color="auto" w:fill="FFFFFF"/>
        </w:rPr>
        <w:t>TMK 197. maddesine göre ayrı yaşamakta hakkı olan eş diğer eşten tedbir</w:t>
      </w:r>
      <w:r w:rsidRPr="00BE7E1E">
        <w:rPr>
          <w:rFonts w:ascii="Times New Roman" w:hAnsi="Times New Roman" w:cs="Times New Roman"/>
          <w:b/>
          <w:bCs/>
          <w:color w:val="000000" w:themeColor="text1"/>
          <w:sz w:val="24"/>
          <w:szCs w:val="24"/>
        </w:rPr>
        <w:t>nafaka</w:t>
      </w:r>
      <w:r w:rsidRPr="00BE7E1E">
        <w:rPr>
          <w:rFonts w:ascii="Times New Roman" w:hAnsi="Times New Roman" w:cs="Times New Roman"/>
          <w:b/>
          <w:color w:val="000000" w:themeColor="text1"/>
          <w:sz w:val="24"/>
          <w:szCs w:val="24"/>
        </w:rPr>
        <w:t>sı</w:t>
      </w:r>
      <w:r w:rsidRPr="00BE7E1E">
        <w:rPr>
          <w:rFonts w:ascii="Times New Roman" w:hAnsi="Times New Roman" w:cs="Times New Roman"/>
          <w:b/>
          <w:color w:val="000000" w:themeColor="text1"/>
          <w:sz w:val="24"/>
          <w:szCs w:val="24"/>
          <w:shd w:val="clear" w:color="auto" w:fill="FFFFFF"/>
        </w:rPr>
        <w:t xml:space="preserve"> talebinde bulunabilir</w:t>
      </w:r>
      <w:r w:rsidRPr="00BE7E1E">
        <w:rPr>
          <w:rFonts w:ascii="Times New Roman" w:hAnsi="Times New Roman" w:cs="Times New Roman"/>
          <w:color w:val="000000" w:themeColor="text1"/>
          <w:sz w:val="24"/>
          <w:szCs w:val="24"/>
          <w:shd w:val="clear" w:color="auto" w:fill="FFFFFF"/>
        </w:rPr>
        <w:t>.</w:t>
      </w:r>
    </w:p>
    <w:p w:rsidR="003C58EC" w:rsidRPr="00BE7E1E" w:rsidRDefault="003C58EC" w:rsidP="003C58EC">
      <w:pPr>
        <w:spacing w:after="60" w:line="240" w:lineRule="auto"/>
        <w:ind w:firstLine="567"/>
        <w:jc w:val="both"/>
        <w:rPr>
          <w:rStyle w:val="apple-converted-space"/>
          <w:rFonts w:ascii="Times New Roman" w:hAnsi="Times New Roman" w:cs="Times New Roman"/>
          <w:color w:val="000000" w:themeColor="text1"/>
          <w:sz w:val="24"/>
          <w:szCs w:val="24"/>
          <w:shd w:val="clear" w:color="auto" w:fill="FFFFFF"/>
        </w:rPr>
      </w:pP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rPr>
      </w:pPr>
      <w:r w:rsidRPr="00BE7E1E">
        <w:rPr>
          <w:rStyle w:val="apple-converted-space"/>
          <w:rFonts w:ascii="Times New Roman" w:hAnsi="Times New Roman" w:cs="Times New Roman"/>
          <w:b/>
          <w:color w:val="000000" w:themeColor="text1"/>
          <w:sz w:val="24"/>
          <w:szCs w:val="24"/>
          <w:shd w:val="clear" w:color="auto" w:fill="FFFFFF"/>
        </w:rPr>
        <w:t xml:space="preserve">(3. HD, </w:t>
      </w:r>
      <w:r w:rsidRPr="00BE7E1E">
        <w:rPr>
          <w:rFonts w:ascii="Times New Roman" w:hAnsi="Times New Roman" w:cs="Times New Roman"/>
          <w:b/>
          <w:color w:val="000000" w:themeColor="text1"/>
          <w:sz w:val="24"/>
          <w:szCs w:val="24"/>
          <w:shd w:val="clear" w:color="auto" w:fill="FFFFFF"/>
        </w:rPr>
        <w:t xml:space="preserve">26.02.2013, </w:t>
      </w:r>
      <w:r w:rsidRPr="00BE7E1E">
        <w:rPr>
          <w:rFonts w:ascii="Times New Roman" w:hAnsi="Times New Roman" w:cs="Times New Roman"/>
          <w:b/>
          <w:color w:val="000000" w:themeColor="text1"/>
          <w:sz w:val="24"/>
          <w:szCs w:val="24"/>
        </w:rPr>
        <w:t>2013/2013-2013/3039).</w:t>
      </w:r>
    </w:p>
    <w:p w:rsidR="00BE7E1E" w:rsidRPr="00BE7E1E" w:rsidRDefault="00BE7E1E" w:rsidP="003C58EC">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lastRenderedPageBreak/>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000000" w:themeColor="text1"/>
          <w:sz w:val="24"/>
          <w:szCs w:val="24"/>
        </w:rPr>
        <w:t>Özü: Ayrı yaşamaya hakkı olduğunu ispatlayan eş lehine TMK’nin 4. maddesindeki hakkaniyet ilkesi de gözetilerek uygun bir miktarda nafakaya hükmedilmesi gerekir.</w:t>
      </w:r>
    </w:p>
    <w:p w:rsidR="00BE7E1E" w:rsidRPr="00BE7E1E" w:rsidRDefault="00BE7E1E" w:rsidP="003C58EC">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(3. HD, 20.06.2013, 2013/8579-2013/10707).</w:t>
      </w:r>
    </w:p>
    <w:p w:rsidR="00BE7E1E" w:rsidRPr="00BE7E1E" w:rsidRDefault="00BE7E1E" w:rsidP="003C58EC">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3C58EC">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Özü: TMK’nin 197. maddesi uyarınca, ayrı yaşamda haklı olan eş diğerinden tedbir nafakası talebinde bulunabilir. Tedbir nafakasının niteliği ve yasal düzenleme gereği karı-koca birliğin giderlerine gücü oranında katılmak zorundadır. (TMK. md.186/son).</w:t>
      </w: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000000" w:themeColor="text1"/>
          <w:sz w:val="24"/>
          <w:szCs w:val="24"/>
        </w:rPr>
        <w:t>Yerleşik Yargıtay uygulamasına göre, nafaka ve nafakanın artırılması davaları kanundan doğan bir alacağın tespiti ve tahsili davası niteliğinde olup, davanın açıldığı tarihten itibaren hüküm ifade eder  (28.11.1956 gün, 15 E, 15 K. sayılı Yargıtay İçtihadı Birleştirme Kararı).</w:t>
      </w:r>
    </w:p>
    <w:p w:rsidR="00BE7E1E" w:rsidRPr="00BE7E1E" w:rsidRDefault="00BE7E1E" w:rsidP="003C58EC">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(3. HD, 13.06.2013, 2013/9407-2013/10112).</w:t>
      </w:r>
    </w:p>
    <w:p w:rsidR="00BE7E1E" w:rsidRPr="00BE7E1E" w:rsidRDefault="00BE7E1E" w:rsidP="003C58EC">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3C58EC" w:rsidP="003C58EC">
      <w:pPr>
        <w:spacing w:after="6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sidR="00BE7E1E" w:rsidRPr="00BE7E1E">
        <w:rPr>
          <w:rFonts w:ascii="Times New Roman" w:hAnsi="Times New Roman" w:cs="Times New Roman"/>
          <w:b/>
          <w:color w:val="000000" w:themeColor="text1"/>
          <w:sz w:val="24"/>
          <w:szCs w:val="24"/>
        </w:rPr>
        <w:t>Ayrı yaşamada haklı olan davacı eşin ekonomik durumunun daha iyi olması davalı (koca) yı tedbir nafakası yükümlülüğünden kurtarmaz. Ancak, hükmedilecek nafakanın miktarını tayinde bu husus dikkate alınmalıdır.</w:t>
      </w:r>
      <w:r w:rsidR="00BE7E1E" w:rsidRPr="00BE7E1E">
        <w:rPr>
          <w:rFonts w:ascii="Times New Roman" w:hAnsi="Times New Roman" w:cs="Times New Roman"/>
          <w:color w:val="000000" w:themeColor="text1"/>
          <w:sz w:val="24"/>
          <w:szCs w:val="24"/>
        </w:rPr>
        <w:t xml:space="preserve"> Davada davacı kadının memur olduğu, davalının ise çalışmadığı ancak kira gelirinin bulunduğu tespit edilmiştir.</w:t>
      </w:r>
    </w:p>
    <w:p w:rsidR="00BE7E1E" w:rsidRPr="00BE7E1E" w:rsidRDefault="00BE7E1E" w:rsidP="003C58EC">
      <w:pPr>
        <w:spacing w:after="60" w:line="240" w:lineRule="auto"/>
        <w:ind w:firstLine="567"/>
        <w:jc w:val="both"/>
        <w:rPr>
          <w:rFonts w:ascii="Times New Roman" w:hAnsi="Times New Roman" w:cs="Times New Roman"/>
          <w:b/>
          <w:color w:val="000000" w:themeColor="text1"/>
          <w:sz w:val="24"/>
          <w:szCs w:val="24"/>
        </w:rPr>
      </w:pPr>
      <w:r w:rsidRPr="00BE7E1E">
        <w:rPr>
          <w:rFonts w:ascii="Times New Roman" w:hAnsi="Times New Roman" w:cs="Times New Roman"/>
          <w:b/>
          <w:color w:val="000000" w:themeColor="text1"/>
          <w:sz w:val="24"/>
          <w:szCs w:val="24"/>
        </w:rPr>
        <w:t>(3. HD, 27.06.2012, 2012/11257-2012/16183).</w:t>
      </w:r>
    </w:p>
    <w:p w:rsidR="00BE7E1E" w:rsidRPr="00BE7E1E" w:rsidRDefault="00BE7E1E" w:rsidP="003C58EC">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000000" w:themeColor="text1"/>
          <w:sz w:val="24"/>
          <w:szCs w:val="24"/>
        </w:rPr>
        <w:t>T.M.K.'nun 197/1 maddesine göre eşlerden biri, ortak hayat sebebiyle kişiliği, ekonomik güvenliği veya aile huzuru ciddi biçimde tehlikeye düştüğü sürece ayrı yaşama hakkına sahiptir. Buna göre nafakaya hükmolunması için davacının ayrı yaşamakta haklı olduğunu kanıtlaması gerekir.</w:t>
      </w: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b/>
          <w:color w:val="000000" w:themeColor="text1"/>
          <w:sz w:val="24"/>
          <w:szCs w:val="24"/>
        </w:rPr>
        <w:t>(3. HD, 04.06.2012, 2012/9818-2012/14128).</w:t>
      </w:r>
    </w:p>
    <w:p w:rsidR="00BE7E1E" w:rsidRPr="00BE7E1E" w:rsidRDefault="00BE7E1E" w:rsidP="003C58EC">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3C58EC">
      <w:pPr>
        <w:spacing w:after="60" w:line="240" w:lineRule="auto"/>
        <w:ind w:firstLine="567"/>
        <w:jc w:val="both"/>
        <w:rPr>
          <w:rFonts w:ascii="Times New Roman" w:hAnsi="Times New Roman" w:cs="Times New Roman"/>
          <w:b/>
          <w:color w:val="000000" w:themeColor="text1"/>
          <w:sz w:val="24"/>
          <w:szCs w:val="24"/>
          <w:shd w:val="clear" w:color="auto" w:fill="FFFFFF"/>
        </w:rPr>
      </w:pPr>
      <w:r w:rsidRPr="00BE7E1E">
        <w:rPr>
          <w:rFonts w:ascii="Times New Roman" w:hAnsi="Times New Roman" w:cs="Times New Roman"/>
          <w:b/>
          <w:color w:val="000000" w:themeColor="text1"/>
          <w:sz w:val="24"/>
          <w:szCs w:val="24"/>
          <w:shd w:val="clear" w:color="auto" w:fill="FFFFFF"/>
        </w:rPr>
        <w:t>Özü: Davacı Karşıyaka`da bulunan baba evine sığınarak eldeki davayı açmış olup, davada Karşıyaka Mahkemeleri yetkilidir.</w:t>
      </w: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shd w:val="clear" w:color="auto" w:fill="FFFFFF"/>
        </w:rPr>
      </w:pPr>
      <w:r w:rsidRPr="00BE7E1E">
        <w:rPr>
          <w:rFonts w:ascii="Times New Roman" w:hAnsi="Times New Roman" w:cs="Times New Roman"/>
          <w:color w:val="000000" w:themeColor="text1"/>
          <w:sz w:val="24"/>
          <w:szCs w:val="24"/>
          <w:shd w:val="clear" w:color="auto" w:fill="FFFFFF"/>
        </w:rPr>
        <w:t xml:space="preserve">Davacı kadının </w:t>
      </w:r>
      <w:r w:rsidRPr="00BE7E1E">
        <w:rPr>
          <w:rFonts w:ascii="Times New Roman" w:hAnsi="Times New Roman" w:cs="Times New Roman"/>
          <w:color w:val="000000" w:themeColor="text1"/>
          <w:sz w:val="24"/>
          <w:szCs w:val="24"/>
        </w:rPr>
        <w:t>ayrı</w:t>
      </w:r>
      <w:r w:rsidRPr="00BE7E1E">
        <w:rPr>
          <w:rFonts w:ascii="Times New Roman" w:hAnsi="Times New Roman" w:cs="Times New Roman"/>
          <w:color w:val="000000" w:themeColor="text1"/>
          <w:sz w:val="24"/>
          <w:szCs w:val="24"/>
          <w:shd w:val="clear" w:color="auto" w:fill="FFFFFF"/>
        </w:rPr>
        <w:t xml:space="preserve"> yaşamda haklılık iddiasına dayalı olarak açtığı tedbir </w:t>
      </w:r>
      <w:r w:rsidRPr="00BE7E1E">
        <w:rPr>
          <w:rFonts w:ascii="Times New Roman" w:hAnsi="Times New Roman" w:cs="Times New Roman"/>
          <w:color w:val="000000" w:themeColor="text1"/>
          <w:sz w:val="24"/>
          <w:szCs w:val="24"/>
        </w:rPr>
        <w:t>nafakasında</w:t>
      </w:r>
      <w:r w:rsidRPr="00BE7E1E">
        <w:rPr>
          <w:rFonts w:ascii="Times New Roman" w:hAnsi="Times New Roman" w:cs="Times New Roman"/>
          <w:color w:val="000000" w:themeColor="text1"/>
          <w:sz w:val="24"/>
          <w:szCs w:val="24"/>
          <w:shd w:val="clear" w:color="auto" w:fill="FFFFFF"/>
        </w:rPr>
        <w:t xml:space="preserve"> sığındığı baba evindeki ikamet adresinin bağlı bulunduğu yer mahkemesinde de dava açabileceği kabul edilmiştir.</w:t>
      </w:r>
    </w:p>
    <w:p w:rsidR="00BE7E1E" w:rsidRPr="00BE7E1E" w:rsidRDefault="00BE7E1E" w:rsidP="003C58EC">
      <w:pPr>
        <w:spacing w:after="60" w:line="240" w:lineRule="auto"/>
        <w:ind w:firstLine="567"/>
        <w:jc w:val="both"/>
        <w:rPr>
          <w:rFonts w:ascii="Times New Roman" w:hAnsi="Times New Roman" w:cs="Times New Roman"/>
          <w:b/>
          <w:bCs/>
          <w:color w:val="000000" w:themeColor="text1"/>
          <w:sz w:val="24"/>
          <w:szCs w:val="24"/>
          <w:shd w:val="clear" w:color="auto" w:fill="FFFFFF"/>
        </w:rPr>
      </w:pPr>
      <w:r w:rsidRPr="00BE7E1E">
        <w:rPr>
          <w:rFonts w:ascii="Times New Roman" w:hAnsi="Times New Roman" w:cs="Times New Roman"/>
          <w:color w:val="000000" w:themeColor="text1"/>
          <w:sz w:val="24"/>
          <w:szCs w:val="24"/>
          <w:shd w:val="clear" w:color="auto" w:fill="FFFFFF"/>
        </w:rPr>
        <w:t xml:space="preserve">Somut olayda; </w:t>
      </w:r>
      <w:r w:rsidRPr="00BE7E1E">
        <w:rPr>
          <w:rFonts w:ascii="Times New Roman" w:hAnsi="Times New Roman" w:cs="Times New Roman"/>
          <w:b/>
          <w:color w:val="000000" w:themeColor="text1"/>
          <w:sz w:val="24"/>
          <w:szCs w:val="24"/>
          <w:shd w:val="clear" w:color="auto" w:fill="FFFFFF"/>
        </w:rPr>
        <w:t>davacı Karşıyaka`da bulunan baba evine sığınarak eldeki davayı açmış olup, davada Karşıyaka Mahkemeleri yetkilidir.</w:t>
      </w:r>
      <w:r w:rsidRPr="00BE7E1E">
        <w:rPr>
          <w:rFonts w:ascii="Times New Roman" w:hAnsi="Times New Roman" w:cs="Times New Roman"/>
          <w:color w:val="000000" w:themeColor="text1"/>
          <w:sz w:val="24"/>
          <w:szCs w:val="24"/>
          <w:shd w:val="clear" w:color="auto" w:fill="FFFFFF"/>
        </w:rPr>
        <w:t xml:space="preserve"> Davanın esasına girilerek sonucu dairesinde hüküm verilmesi gerekirken, yazılı şekilde hüküm tesisi doğru görülmemiş, hükmün bu nedenlerle bozulması gerekmiştir...”(</w:t>
      </w:r>
      <w:r w:rsidRPr="00BE7E1E">
        <w:rPr>
          <w:rFonts w:ascii="Times New Roman" w:hAnsi="Times New Roman" w:cs="Times New Roman"/>
          <w:b/>
          <w:bCs/>
          <w:color w:val="000000" w:themeColor="text1"/>
          <w:sz w:val="24"/>
          <w:szCs w:val="24"/>
          <w:shd w:val="clear" w:color="auto" w:fill="FFFFFF"/>
        </w:rPr>
        <w:t>3. HD 31.10.2012,  2012/17614-2012/22275).</w:t>
      </w:r>
    </w:p>
    <w:p w:rsidR="00BE7E1E" w:rsidRPr="00BE7E1E" w:rsidRDefault="00BE7E1E" w:rsidP="003C58EC">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shd w:val="clear" w:color="auto" w:fill="FFFFFF"/>
        </w:rPr>
      </w:pPr>
      <w:r w:rsidRPr="00BE7E1E">
        <w:rPr>
          <w:rFonts w:ascii="Times New Roman" w:hAnsi="Times New Roman" w:cs="Times New Roman"/>
          <w:color w:val="000000" w:themeColor="text1"/>
          <w:sz w:val="24"/>
          <w:szCs w:val="24"/>
          <w:shd w:val="clear" w:color="auto" w:fill="FFFFFF"/>
        </w:rPr>
        <w:t xml:space="preserve">Davacı kadının sunduğu ve mahkemece toplanan deliller dikkate alındığında; davacı kadın </w:t>
      </w:r>
      <w:r w:rsidRPr="00BE7E1E">
        <w:rPr>
          <w:rFonts w:ascii="Times New Roman" w:hAnsi="Times New Roman" w:cs="Times New Roman"/>
          <w:color w:val="000000" w:themeColor="text1"/>
          <w:sz w:val="24"/>
          <w:szCs w:val="24"/>
        </w:rPr>
        <w:t>ayrı</w:t>
      </w:r>
      <w:r w:rsidRPr="00BE7E1E">
        <w:rPr>
          <w:rFonts w:ascii="Times New Roman" w:hAnsi="Times New Roman" w:cs="Times New Roman"/>
          <w:color w:val="000000" w:themeColor="text1"/>
          <w:sz w:val="24"/>
          <w:szCs w:val="24"/>
          <w:shd w:val="clear" w:color="auto" w:fill="FFFFFF"/>
        </w:rPr>
        <w:t xml:space="preserve"> yaşamakta haklı olduğunu kanıtlayamamıştır. Hal böyle olunca davacı </w:t>
      </w:r>
      <w:r w:rsidRPr="00BE7E1E">
        <w:rPr>
          <w:rFonts w:ascii="Times New Roman" w:hAnsi="Times New Roman" w:cs="Times New Roman"/>
          <w:b/>
          <w:color w:val="000000" w:themeColor="text1"/>
          <w:sz w:val="24"/>
          <w:szCs w:val="24"/>
          <w:shd w:val="clear" w:color="auto" w:fill="FFFFFF"/>
        </w:rPr>
        <w:t xml:space="preserve">kadın yanında bulunan çocuklar yönünden tedbir </w:t>
      </w:r>
      <w:r w:rsidRPr="00BE7E1E">
        <w:rPr>
          <w:rFonts w:ascii="Times New Roman" w:hAnsi="Times New Roman" w:cs="Times New Roman"/>
          <w:b/>
          <w:color w:val="000000" w:themeColor="text1"/>
          <w:sz w:val="24"/>
          <w:szCs w:val="24"/>
        </w:rPr>
        <w:t>nafakasına</w:t>
      </w:r>
      <w:r w:rsidRPr="00BE7E1E">
        <w:rPr>
          <w:rFonts w:ascii="Times New Roman" w:hAnsi="Times New Roman" w:cs="Times New Roman"/>
          <w:b/>
          <w:color w:val="000000" w:themeColor="text1"/>
          <w:sz w:val="24"/>
          <w:szCs w:val="24"/>
          <w:shd w:val="clear" w:color="auto" w:fill="FFFFFF"/>
        </w:rPr>
        <w:t xml:space="preserve"> hükmedilmesi için, kadının </w:t>
      </w:r>
      <w:r w:rsidRPr="00BE7E1E">
        <w:rPr>
          <w:rFonts w:ascii="Times New Roman" w:hAnsi="Times New Roman" w:cs="Times New Roman"/>
          <w:b/>
          <w:color w:val="000000" w:themeColor="text1"/>
          <w:sz w:val="24"/>
          <w:szCs w:val="24"/>
        </w:rPr>
        <w:t>ayrı</w:t>
      </w:r>
      <w:r w:rsidRPr="00BE7E1E">
        <w:rPr>
          <w:rFonts w:ascii="Times New Roman" w:hAnsi="Times New Roman" w:cs="Times New Roman"/>
          <w:b/>
          <w:color w:val="000000" w:themeColor="text1"/>
          <w:sz w:val="24"/>
          <w:szCs w:val="24"/>
          <w:shd w:val="clear" w:color="auto" w:fill="FFFFFF"/>
        </w:rPr>
        <w:t xml:space="preserve"> yaşamakta haklılığını kanıtlama yükümlülüğü bulunmasa da, kendisi için talep ettiği </w:t>
      </w:r>
      <w:r w:rsidRPr="00BE7E1E">
        <w:rPr>
          <w:rFonts w:ascii="Times New Roman" w:hAnsi="Times New Roman" w:cs="Times New Roman"/>
          <w:b/>
          <w:color w:val="000000" w:themeColor="text1"/>
          <w:sz w:val="24"/>
          <w:szCs w:val="24"/>
        </w:rPr>
        <w:lastRenderedPageBreak/>
        <w:t>nafaka</w:t>
      </w:r>
      <w:r w:rsidRPr="00BE7E1E">
        <w:rPr>
          <w:rFonts w:ascii="Times New Roman" w:hAnsi="Times New Roman" w:cs="Times New Roman"/>
          <w:b/>
          <w:color w:val="000000" w:themeColor="text1"/>
          <w:sz w:val="24"/>
          <w:szCs w:val="24"/>
          <w:shd w:val="clear" w:color="auto" w:fill="FFFFFF"/>
        </w:rPr>
        <w:t xml:space="preserve"> yönünden kocanın kusurlu davranışları nedeniyle </w:t>
      </w:r>
      <w:r w:rsidRPr="00BE7E1E">
        <w:rPr>
          <w:rFonts w:ascii="Times New Roman" w:hAnsi="Times New Roman" w:cs="Times New Roman"/>
          <w:b/>
          <w:color w:val="000000" w:themeColor="text1"/>
          <w:sz w:val="24"/>
          <w:szCs w:val="24"/>
        </w:rPr>
        <w:t>ayrı</w:t>
      </w:r>
      <w:r w:rsidRPr="00BE7E1E">
        <w:rPr>
          <w:rFonts w:ascii="Times New Roman" w:hAnsi="Times New Roman" w:cs="Times New Roman"/>
          <w:b/>
          <w:color w:val="000000" w:themeColor="text1"/>
          <w:sz w:val="24"/>
          <w:szCs w:val="24"/>
          <w:shd w:val="clear" w:color="auto" w:fill="FFFFFF"/>
        </w:rPr>
        <w:t xml:space="preserve"> yaşamakta haklılığının kanıtlanması gerekir.</w:t>
      </w:r>
    </w:p>
    <w:p w:rsidR="00BE7E1E" w:rsidRPr="00BE7E1E" w:rsidRDefault="00BE7E1E" w:rsidP="003C58EC">
      <w:pPr>
        <w:spacing w:after="60" w:line="240" w:lineRule="auto"/>
        <w:ind w:firstLine="567"/>
        <w:jc w:val="both"/>
        <w:rPr>
          <w:rFonts w:ascii="Times New Roman" w:hAnsi="Times New Roman" w:cs="Times New Roman"/>
          <w:b/>
          <w:bCs/>
          <w:color w:val="000000" w:themeColor="text1"/>
          <w:sz w:val="24"/>
          <w:szCs w:val="24"/>
          <w:shd w:val="clear" w:color="auto" w:fill="FFFFFF"/>
        </w:rPr>
      </w:pPr>
      <w:r w:rsidRPr="003C58EC">
        <w:rPr>
          <w:rFonts w:ascii="Times New Roman" w:hAnsi="Times New Roman" w:cs="Times New Roman"/>
          <w:sz w:val="24"/>
          <w:szCs w:val="24"/>
          <w:shd w:val="clear" w:color="auto" w:fill="FFFFFF"/>
        </w:rPr>
        <w:t xml:space="preserve">Davacı kadının kendisi için istediği </w:t>
      </w:r>
      <w:r w:rsidRPr="003C58EC">
        <w:rPr>
          <w:rFonts w:ascii="Times New Roman" w:hAnsi="Times New Roman" w:cs="Times New Roman"/>
          <w:sz w:val="24"/>
          <w:szCs w:val="24"/>
        </w:rPr>
        <w:t>nafakanın</w:t>
      </w:r>
      <w:r w:rsidRPr="003C58EC">
        <w:rPr>
          <w:rFonts w:ascii="Times New Roman" w:hAnsi="Times New Roman" w:cs="Times New Roman"/>
          <w:sz w:val="24"/>
          <w:szCs w:val="24"/>
          <w:shd w:val="clear" w:color="auto" w:fill="FFFFFF"/>
        </w:rPr>
        <w:t xml:space="preserve"> reddi gerekirken </w:t>
      </w:r>
      <w:r w:rsidRPr="00BE7E1E">
        <w:rPr>
          <w:rFonts w:ascii="Times New Roman" w:hAnsi="Times New Roman" w:cs="Times New Roman"/>
          <w:color w:val="000000" w:themeColor="text1"/>
          <w:sz w:val="24"/>
          <w:szCs w:val="24"/>
          <w:shd w:val="clear" w:color="auto" w:fill="FFFFFF"/>
        </w:rPr>
        <w:t>kabulü doğru bulunmamıştır...”</w:t>
      </w:r>
      <w:r w:rsidRPr="00BE7E1E">
        <w:rPr>
          <w:rFonts w:ascii="Times New Roman" w:hAnsi="Times New Roman" w:cs="Times New Roman"/>
          <w:b/>
          <w:color w:val="000000" w:themeColor="text1"/>
          <w:sz w:val="24"/>
          <w:szCs w:val="24"/>
          <w:shd w:val="clear" w:color="auto" w:fill="FFFFFF"/>
        </w:rPr>
        <w:t xml:space="preserve">(2. HD, </w:t>
      </w:r>
      <w:r w:rsidRPr="00BE7E1E">
        <w:rPr>
          <w:rFonts w:ascii="Times New Roman" w:hAnsi="Times New Roman" w:cs="Times New Roman"/>
          <w:b/>
          <w:bCs/>
          <w:color w:val="000000" w:themeColor="text1"/>
          <w:sz w:val="24"/>
          <w:szCs w:val="24"/>
          <w:shd w:val="clear" w:color="auto" w:fill="FFFFFF"/>
        </w:rPr>
        <w:t>05.09.2012, 2012/1922-2012/20359).</w:t>
      </w:r>
    </w:p>
    <w:p w:rsidR="00BE7E1E" w:rsidRPr="00BE7E1E" w:rsidRDefault="00BE7E1E" w:rsidP="003C58EC">
      <w:pPr>
        <w:tabs>
          <w:tab w:val="left" w:pos="8640"/>
        </w:tabs>
        <w:spacing w:after="100" w:line="240" w:lineRule="auto"/>
        <w:ind w:firstLine="567"/>
        <w:jc w:val="center"/>
        <w:rPr>
          <w:rStyle w:val="Normal1"/>
          <w:rFonts w:ascii="Times New Roman" w:hAnsi="Times New Roman" w:cs="Times New Roman"/>
          <w:color w:val="000000" w:themeColor="text1"/>
        </w:rPr>
      </w:pPr>
      <w:r w:rsidRPr="00BE7E1E">
        <w:rPr>
          <w:rStyle w:val="Normal1"/>
          <w:rFonts w:ascii="Times New Roman" w:hAnsi="Times New Roman" w:cs="Times New Roman"/>
          <w:color w:val="000000" w:themeColor="text1"/>
        </w:rPr>
        <w:t xml:space="preserve">______ </w:t>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position w:val="-7"/>
        </w:rPr>
        <w:sym w:font="Wingdings 2" w:char="F0B3"/>
      </w:r>
      <w:r w:rsidRPr="00BE7E1E">
        <w:rPr>
          <w:rStyle w:val="Normal1"/>
          <w:rFonts w:ascii="Times New Roman" w:hAnsi="Times New Roman" w:cs="Times New Roman"/>
          <w:color w:val="000000" w:themeColor="text1"/>
        </w:rPr>
        <w:t>______</w:t>
      </w:r>
    </w:p>
    <w:p w:rsidR="00BE7E1E" w:rsidRPr="003C58EC" w:rsidRDefault="00BE7E1E" w:rsidP="003C58EC">
      <w:pPr>
        <w:spacing w:after="60" w:line="240" w:lineRule="auto"/>
        <w:ind w:firstLine="567"/>
        <w:jc w:val="both"/>
        <w:rPr>
          <w:rFonts w:ascii="Times New Roman" w:hAnsi="Times New Roman" w:cs="Times New Roman"/>
          <w:b/>
          <w:sz w:val="24"/>
          <w:szCs w:val="24"/>
        </w:rPr>
      </w:pPr>
      <w:r w:rsidRPr="00BE7E1E">
        <w:rPr>
          <w:rFonts w:ascii="Times New Roman" w:hAnsi="Times New Roman" w:cs="Times New Roman"/>
          <w:b/>
          <w:color w:val="000000" w:themeColor="text1"/>
          <w:sz w:val="24"/>
          <w:szCs w:val="24"/>
        </w:rPr>
        <w:t xml:space="preserve">Özü: Boşanma davası açılmakla taraflar başkaca hiçbir şart aranmaksızın ayrı yaşam hakkına sahip olurlar. Ancak davanın reddedilip kesinleşmesi halinde esas olan birliğin tekrar </w:t>
      </w:r>
      <w:r w:rsidRPr="003C58EC">
        <w:rPr>
          <w:rFonts w:ascii="Times New Roman" w:hAnsi="Times New Roman" w:cs="Times New Roman"/>
          <w:b/>
          <w:sz w:val="24"/>
          <w:szCs w:val="24"/>
        </w:rPr>
        <w:t>kurulması olup, birliği yeniden tesis etme görevi açtığı boşanma davası reddedilen kusurlu eşe aittir.</w:t>
      </w: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color w:val="000000" w:themeColor="text1"/>
          <w:sz w:val="24"/>
          <w:szCs w:val="24"/>
        </w:rPr>
        <w:t>“...Dava dilekçesinde; tarafların ayrı yaşadıkları ve işi ve geliri bulunmayan davacının nafakaya ihtiyacı bulunduğu ileri sürülerek davacı eş için aylık 450 TL tedbir nafakasına hükmedilmesi istenilmiş, mahkemece T.M.K.'nun 197. maddesi uyarınca davacının ayrı yaşamda haklı olduğunu ispat edemediği gerekçesiyle davanın reddine karar verilmiş, hüküm davacı vekili tarafından temyiz edilmiştir.</w:t>
      </w:r>
    </w:p>
    <w:p w:rsidR="00BE7E1E" w:rsidRPr="00BE7E1E" w:rsidRDefault="00BE7E1E" w:rsidP="003C58EC">
      <w:pPr>
        <w:spacing w:after="60" w:line="240" w:lineRule="auto"/>
        <w:ind w:firstLine="567"/>
        <w:jc w:val="both"/>
        <w:rPr>
          <w:rFonts w:ascii="Times New Roman" w:hAnsi="Times New Roman" w:cs="Times New Roman"/>
          <w:color w:val="000000" w:themeColor="text1"/>
          <w:sz w:val="24"/>
          <w:szCs w:val="24"/>
        </w:rPr>
      </w:pPr>
      <w:r w:rsidRPr="00BE7E1E">
        <w:rPr>
          <w:rFonts w:ascii="Times New Roman" w:hAnsi="Times New Roman" w:cs="Times New Roman"/>
          <w:color w:val="000000" w:themeColor="text1"/>
          <w:sz w:val="24"/>
          <w:szCs w:val="24"/>
        </w:rPr>
        <w:t xml:space="preserve">Mahkemece yukarda belirtilen gerekçeyle davanın reddine karar verilmiş ise de, davacı boşanma davasının reddinden sonra halen ayrı yaşadıklarını ileri sürerek T.M.K.'nun 197. maddesi uyarınca tedbir nafakasına hükmedilmesini istemiştir. Gerçekten de davalının 5.5.2009 tarihinde açtığı boşanma davasının reddine karar verildiği dosya kapsamıyla sabittir. </w:t>
      </w:r>
      <w:r w:rsidRPr="00BE7E1E">
        <w:rPr>
          <w:rFonts w:ascii="Times New Roman" w:hAnsi="Times New Roman" w:cs="Times New Roman"/>
          <w:b/>
          <w:color w:val="000000" w:themeColor="text1"/>
          <w:sz w:val="24"/>
          <w:szCs w:val="24"/>
        </w:rPr>
        <w:t>Boşanma davası açılmakla taraflar başkaca hiçbir şart aranmaksızın ayrı yaşam hakkına sahip olurlar. Ancak davanın reddedilip kesinleşmesi halinde esas olan birliğin tekrar kurulması olup, birliği yeniden tesis etme görevi açtığı boşanma davası reddedilen kusurlu eşe aittir.</w:t>
      </w:r>
    </w:p>
    <w:p w:rsidR="00BE7E1E" w:rsidRDefault="00BE7E1E" w:rsidP="003C58EC">
      <w:pPr>
        <w:spacing w:after="60" w:line="240" w:lineRule="auto"/>
        <w:ind w:firstLine="567"/>
        <w:jc w:val="both"/>
        <w:rPr>
          <w:rFonts w:ascii="Times New Roman" w:hAnsi="Times New Roman" w:cs="Times New Roman"/>
          <w:b/>
          <w:color w:val="000000" w:themeColor="text1"/>
          <w:sz w:val="24"/>
          <w:szCs w:val="24"/>
        </w:rPr>
      </w:pPr>
      <w:r w:rsidRPr="003C58EC">
        <w:rPr>
          <w:rFonts w:ascii="Times New Roman" w:hAnsi="Times New Roman" w:cs="Times New Roman"/>
          <w:b/>
          <w:color w:val="000000" w:themeColor="text1"/>
          <w:sz w:val="24"/>
          <w:szCs w:val="24"/>
        </w:rPr>
        <w:t>Dosya kapsamından açtığı boşanma davası reddedilen davalı kocanın ayrı yaşamı sona erdirmek için hiç bir girişimde bulunmadığı, davacı eşini eve davet etmediği anlaşılmaktadır. Bu durumda davacının ayrı yaşamda haklı olduğu kabul edilerek, sonucu uyarınca bir karar verilmesi gerekir</w:t>
      </w:r>
      <w:r w:rsidRPr="00BE7E1E">
        <w:rPr>
          <w:rFonts w:ascii="Times New Roman" w:hAnsi="Times New Roman" w:cs="Times New Roman"/>
          <w:color w:val="000000" w:themeColor="text1"/>
          <w:sz w:val="24"/>
          <w:szCs w:val="24"/>
        </w:rPr>
        <w:t>ken, yazılı gerekçeyle davanın reddi doğru olmayıp, bozmayı gerektirmiştir...”</w:t>
      </w:r>
      <w:r w:rsidRPr="00BE7E1E">
        <w:rPr>
          <w:rFonts w:ascii="Times New Roman" w:hAnsi="Times New Roman" w:cs="Times New Roman"/>
          <w:b/>
          <w:color w:val="000000" w:themeColor="text1"/>
          <w:sz w:val="24"/>
          <w:szCs w:val="24"/>
        </w:rPr>
        <w:t>(3. HD, 12.12.2011, 2011/14161-2011/20297).</w:t>
      </w:r>
    </w:p>
    <w:p w:rsidR="003C58EC" w:rsidRPr="00BE7E1E" w:rsidRDefault="003C58EC" w:rsidP="003C58EC">
      <w:pPr>
        <w:spacing w:after="60" w:line="240" w:lineRule="auto"/>
        <w:ind w:firstLine="567"/>
        <w:jc w:val="both"/>
        <w:rPr>
          <w:rFonts w:ascii="Times New Roman" w:hAnsi="Times New Roman" w:cs="Times New Roman"/>
          <w:color w:val="000000" w:themeColor="text1"/>
          <w:sz w:val="24"/>
          <w:szCs w:val="24"/>
        </w:rPr>
      </w:pP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 xml:space="preserve">B.YARDIM NAFAKASI </w:t>
      </w:r>
    </w:p>
    <w:p w:rsidR="003C58EC" w:rsidRPr="003C58EC" w:rsidRDefault="003C58EC" w:rsidP="003C58EC">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Herkes, yardım etmediği takdirde yoksulluğa düşecek olan üstsoyu ve altsoyu ile kardeşlerine nafaka vermekle yükümlüdür (TMK m. 364/I).</w:t>
      </w:r>
    </w:p>
    <w:p w:rsidR="003C58EC" w:rsidRPr="003C58EC" w:rsidRDefault="003C58EC" w:rsidP="003C58EC">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FF0000"/>
          <w:sz w:val="24"/>
          <w:szCs w:val="24"/>
        </w:rPr>
        <w:t>Kardeşlerin nafaka yükümlülükleri, refah içinde bulunmala</w:t>
      </w:r>
      <w:r w:rsidRPr="003C58EC">
        <w:rPr>
          <w:rFonts w:ascii="Bookman Old Style" w:hAnsi="Bookman Old Style"/>
          <w:color w:val="000000" w:themeColor="text1"/>
          <w:sz w:val="24"/>
          <w:szCs w:val="24"/>
        </w:rPr>
        <w:t>rına bağlıdır (TMK m. 364/II).</w:t>
      </w:r>
    </w:p>
    <w:p w:rsidR="003C58EC" w:rsidRPr="003C58EC" w:rsidRDefault="003C58EC" w:rsidP="003C58EC">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Eş ile ana ve babanın bakım borçlarına ilişkin hükümler saklıdır (TMK m. 364/III).</w:t>
      </w:r>
    </w:p>
    <w:p w:rsidR="003C58EC" w:rsidRPr="003C58EC" w:rsidRDefault="003C58EC" w:rsidP="003C58EC">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Nafaka davası, mirasçılıktaki sıra göz önünde tutularak açılır (TMK m. 365/I).</w:t>
      </w:r>
    </w:p>
    <w:p w:rsidR="003C58EC" w:rsidRPr="003C58EC" w:rsidRDefault="003C58EC" w:rsidP="003C58EC">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Dava, davacının geçinmesi için gerekli ve karşı tarafın mali gücüne uygun bir yardım isteminden ibarettir (TMK m. 365/II).</w:t>
      </w:r>
    </w:p>
    <w:p w:rsidR="003C58EC" w:rsidRPr="003C58EC" w:rsidRDefault="003C58EC" w:rsidP="003C58EC">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Nafakanın, yükümlülerin bir veya bir kaçından istenmesi hakkaniyete aykırıysa hakim, onların nafaka yükümlülüğünü azaltabilir veya kaldırabilir (TMK m. 365/III).</w:t>
      </w:r>
    </w:p>
    <w:p w:rsidR="003C58EC" w:rsidRPr="003C58EC" w:rsidRDefault="003C58EC" w:rsidP="003C58EC">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Dava, nafaka alacaklısına bakmakta olan resmi veya kamuya yararlı kurumlar tarafından da açılabilir (TMK m. 365/IV).</w:t>
      </w:r>
    </w:p>
    <w:p w:rsidR="003C58EC" w:rsidRPr="003C58EC" w:rsidRDefault="003C58EC" w:rsidP="003C58EC">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lastRenderedPageBreak/>
        <w:t>Hakim, istem halinde, irat biçiminde ödenmesine karar verilen nafakanın gelecek yıllarda tarafların sosyal ve ekonomik durumlarına göre ne miktarda ödeneceğini karara bağlayabilir (TMK m. 365/V)..</w:t>
      </w:r>
    </w:p>
    <w:p w:rsidR="003C58EC" w:rsidRPr="003C58EC" w:rsidRDefault="003C58EC" w:rsidP="003C58EC">
      <w:pPr>
        <w:spacing w:after="100" w:line="240" w:lineRule="auto"/>
        <w:ind w:firstLine="454"/>
        <w:jc w:val="both"/>
        <w:rPr>
          <w:rFonts w:ascii="Bookman Old Style" w:hAnsi="Bookman Old Style"/>
          <w:color w:val="000000" w:themeColor="text1"/>
          <w:sz w:val="24"/>
          <w:szCs w:val="24"/>
        </w:rPr>
      </w:pPr>
      <w:r w:rsidRPr="003C58EC">
        <w:rPr>
          <w:rFonts w:ascii="Bookman Old Style" w:hAnsi="Bookman Old Style"/>
          <w:color w:val="000000" w:themeColor="text1"/>
          <w:sz w:val="24"/>
          <w:szCs w:val="24"/>
        </w:rPr>
        <w:t>Yetkili mahkeme, taraflardan birinin yerleşim yeri mahkemesidir (TMK m. 365/VI).</w:t>
      </w:r>
    </w:p>
    <w:p w:rsidR="003C58EC" w:rsidRPr="003C58EC" w:rsidRDefault="003C58EC" w:rsidP="003C58EC">
      <w:pPr>
        <w:spacing w:after="60" w:line="240" w:lineRule="auto"/>
        <w:ind w:firstLine="567"/>
        <w:jc w:val="both"/>
        <w:rPr>
          <w:rFonts w:ascii="Times New Roman" w:hAnsi="Times New Roman" w:cs="Times New Roman"/>
          <w:b/>
          <w:color w:val="000000" w:themeColor="text1"/>
          <w:sz w:val="24"/>
          <w:szCs w:val="24"/>
        </w:rPr>
      </w:pPr>
      <w:r w:rsidRPr="003C58EC">
        <w:rPr>
          <w:rFonts w:ascii="Times New Roman" w:hAnsi="Times New Roman" w:cs="Times New Roman"/>
          <w:b/>
          <w:color w:val="000000" w:themeColor="text1"/>
          <w:sz w:val="24"/>
          <w:szCs w:val="24"/>
        </w:rPr>
        <w:t>Özü: Kişi kendi emek ve geliriyle yaşamını sürdürmekten yoksun ise, yasa maddesinde sayılı kişilerden yardım nafakası isteyebilir. Ne varki; bunu vermekle yükümlü tutulacak kişilerin geçim sıkıntısına düşürülmemesi asıldır. Bunun için belirlenen nafakanın nafaka isteyenin geçinmesi için gerekli, nafaka yükümlüsünün geliri ile orantılı olacak şekilde TMK 4. maddesindeki hakkaniyet ilkesi de gözetilerek takdir edilmesi gerekir.</w:t>
      </w:r>
    </w:p>
    <w:p w:rsidR="003C58EC" w:rsidRPr="003C58EC" w:rsidRDefault="003C58EC" w:rsidP="003C58EC">
      <w:pPr>
        <w:spacing w:after="60" w:line="240" w:lineRule="auto"/>
        <w:ind w:firstLine="567"/>
        <w:jc w:val="both"/>
        <w:rPr>
          <w:rFonts w:ascii="Times New Roman" w:hAnsi="Times New Roman" w:cs="Times New Roman"/>
          <w:b/>
          <w:color w:val="000000" w:themeColor="text1"/>
          <w:sz w:val="24"/>
          <w:szCs w:val="24"/>
        </w:rPr>
      </w:pPr>
      <w:r w:rsidRPr="003C58EC">
        <w:rPr>
          <w:rFonts w:ascii="Times New Roman" w:hAnsi="Times New Roman" w:cs="Times New Roman"/>
          <w:b/>
          <w:color w:val="000000" w:themeColor="text1"/>
          <w:sz w:val="24"/>
          <w:szCs w:val="24"/>
        </w:rPr>
        <w:t xml:space="preserve"> (3. HD, 09.06.2014, 2014/1598-2014/9103).</w:t>
      </w:r>
    </w:p>
    <w:p w:rsidR="003C58EC" w:rsidRPr="003C58EC" w:rsidRDefault="003C58EC" w:rsidP="003C58EC">
      <w:pPr>
        <w:tabs>
          <w:tab w:val="left" w:pos="8640"/>
        </w:tabs>
        <w:spacing w:after="100" w:line="240" w:lineRule="auto"/>
        <w:ind w:firstLine="567"/>
        <w:jc w:val="center"/>
        <w:rPr>
          <w:rStyle w:val="Normal1"/>
          <w:rFonts w:ascii="Times New Roman" w:hAnsi="Times New Roman" w:cs="Times New Roman"/>
          <w:color w:val="000000" w:themeColor="text1"/>
        </w:rPr>
      </w:pPr>
      <w:r w:rsidRPr="003C58EC">
        <w:rPr>
          <w:rStyle w:val="Normal1"/>
          <w:rFonts w:ascii="Times New Roman" w:hAnsi="Times New Roman" w:cs="Times New Roman"/>
          <w:color w:val="000000" w:themeColor="text1"/>
        </w:rPr>
        <w:t xml:space="preserve">______ </w:t>
      </w:r>
      <w:r w:rsidRPr="003C58EC">
        <w:rPr>
          <w:rStyle w:val="Normal1"/>
          <w:rFonts w:ascii="Times New Roman" w:hAnsi="Times New Roman" w:cs="Times New Roman"/>
          <w:color w:val="000000" w:themeColor="text1"/>
          <w:position w:val="-7"/>
        </w:rPr>
        <w:sym w:font="Wingdings 2" w:char="F0B3"/>
      </w:r>
      <w:r w:rsidRPr="003C58EC">
        <w:rPr>
          <w:rStyle w:val="Normal1"/>
          <w:rFonts w:ascii="Times New Roman" w:hAnsi="Times New Roman" w:cs="Times New Roman"/>
          <w:color w:val="000000" w:themeColor="text1"/>
          <w:position w:val="-7"/>
        </w:rPr>
        <w:sym w:font="Wingdings 2" w:char="F0B3"/>
      </w:r>
      <w:r w:rsidRPr="003C58EC">
        <w:rPr>
          <w:rStyle w:val="Normal1"/>
          <w:rFonts w:ascii="Times New Roman" w:hAnsi="Times New Roman" w:cs="Times New Roman"/>
          <w:color w:val="000000" w:themeColor="text1"/>
        </w:rPr>
        <w:t>______</w:t>
      </w:r>
    </w:p>
    <w:p w:rsidR="00BE7E1E" w:rsidRPr="003C58EC" w:rsidRDefault="00BE7E1E" w:rsidP="00BE7E1E">
      <w:pPr>
        <w:spacing w:after="60" w:line="240" w:lineRule="auto"/>
        <w:ind w:firstLine="567"/>
        <w:jc w:val="both"/>
        <w:rPr>
          <w:rFonts w:ascii="Times New Roman" w:hAnsi="Times New Roman" w:cs="Times New Roman"/>
          <w:color w:val="000000" w:themeColor="text1"/>
          <w:sz w:val="24"/>
          <w:szCs w:val="24"/>
        </w:rPr>
      </w:pPr>
      <w:r w:rsidRPr="003C58EC">
        <w:rPr>
          <w:rFonts w:ascii="Times New Roman" w:hAnsi="Times New Roman" w:cs="Times New Roman"/>
          <w:color w:val="000000" w:themeColor="text1"/>
          <w:sz w:val="24"/>
          <w:szCs w:val="24"/>
        </w:rPr>
        <w:t>“…TMK 364/1 maddesine göre; Herkes yardım etmediği takdirde yoksulluğa düşecek olan üst soyu ve alt soyu ile kardeşlerine nafaka vermekle yükümlüdür.</w:t>
      </w:r>
    </w:p>
    <w:p w:rsidR="00BE7E1E" w:rsidRPr="003C58EC" w:rsidRDefault="00BE7E1E" w:rsidP="00BE7E1E">
      <w:pPr>
        <w:spacing w:after="60" w:line="240" w:lineRule="auto"/>
        <w:ind w:firstLine="567"/>
        <w:jc w:val="both"/>
        <w:rPr>
          <w:rFonts w:ascii="Times New Roman" w:hAnsi="Times New Roman" w:cs="Times New Roman"/>
          <w:b/>
          <w:bCs/>
          <w:color w:val="000000" w:themeColor="text1"/>
          <w:sz w:val="24"/>
          <w:szCs w:val="24"/>
        </w:rPr>
      </w:pPr>
      <w:r w:rsidRPr="003C58EC">
        <w:rPr>
          <w:rFonts w:ascii="Times New Roman" w:hAnsi="Times New Roman" w:cs="Times New Roman"/>
          <w:b/>
          <w:bCs/>
          <w:color w:val="000000" w:themeColor="text1"/>
          <w:sz w:val="24"/>
          <w:szCs w:val="24"/>
        </w:rPr>
        <w:t>Yardım nafakası</w:t>
      </w:r>
      <w:r w:rsidRPr="003C58EC">
        <w:rPr>
          <w:rFonts w:ascii="Times New Roman" w:hAnsi="Times New Roman" w:cs="Times New Roman"/>
          <w:b/>
          <w:color w:val="000000" w:themeColor="text1"/>
          <w:sz w:val="24"/>
          <w:szCs w:val="24"/>
        </w:rPr>
        <w:t>na karar verilebilmesi için nafaka isteyenin yardım edilmemesi halinde yoksulluğa düşeceğinin anlaşılması gerekmektedir. Yoksulluğa düşme terimi açıkça çok sıkıntılı bir durumu ve ağır ekonomik koşulları ifade eder. Hükmedilecek</w:t>
      </w:r>
      <w:r w:rsidRPr="003C58EC">
        <w:rPr>
          <w:rFonts w:ascii="Times New Roman" w:hAnsi="Times New Roman" w:cs="Times New Roman"/>
          <w:b/>
          <w:bCs/>
          <w:color w:val="000000" w:themeColor="text1"/>
          <w:sz w:val="24"/>
          <w:szCs w:val="24"/>
        </w:rPr>
        <w:t>yardım nafakası</w:t>
      </w:r>
      <w:r w:rsidRPr="003C58EC">
        <w:rPr>
          <w:rFonts w:ascii="Times New Roman" w:hAnsi="Times New Roman" w:cs="Times New Roman"/>
          <w:b/>
          <w:color w:val="000000" w:themeColor="text1"/>
          <w:sz w:val="24"/>
          <w:szCs w:val="24"/>
        </w:rPr>
        <w:t>nın miktarı yalnızca söz konusu sıkıntılı durumu önlemelidir. Yoksa,</w:t>
      </w:r>
      <w:r w:rsidRPr="003C58EC">
        <w:rPr>
          <w:rFonts w:ascii="Times New Roman" w:hAnsi="Times New Roman" w:cs="Times New Roman"/>
          <w:b/>
          <w:bCs/>
          <w:color w:val="000000" w:themeColor="text1"/>
          <w:sz w:val="24"/>
          <w:szCs w:val="24"/>
        </w:rPr>
        <w:t>yardım nafakası</w:t>
      </w:r>
      <w:r w:rsidRPr="003C58EC">
        <w:rPr>
          <w:rFonts w:ascii="Times New Roman" w:hAnsi="Times New Roman" w:cs="Times New Roman"/>
          <w:b/>
          <w:color w:val="000000" w:themeColor="text1"/>
          <w:sz w:val="24"/>
          <w:szCs w:val="24"/>
        </w:rPr>
        <w:t>yoluyla nafaka isteyenin geçiminin ve her türlü gereksinmelerinin sağlanması ve somut olayda olduğu gibi bir zenginleşme aracı olarak kullanılması söz konusu değildir.</w:t>
      </w:r>
      <w:r w:rsidRPr="003C58EC">
        <w:rPr>
          <w:rFonts w:ascii="Times New Roman" w:hAnsi="Times New Roman" w:cs="Times New Roman"/>
          <w:color w:val="000000" w:themeColor="text1"/>
          <w:sz w:val="24"/>
          <w:szCs w:val="24"/>
        </w:rPr>
        <w:t xml:space="preserve"> Zira mevcut ekonomik ve sosyal durumda davacının yoksulluk içinde olduğu kabul edilemez. Bütün bu yönler göz önünde tutulmadan</w:t>
      </w:r>
      <w:r w:rsidRPr="003C58EC">
        <w:rPr>
          <w:rFonts w:ascii="Times New Roman" w:hAnsi="Times New Roman" w:cs="Times New Roman"/>
          <w:bCs/>
          <w:color w:val="000000" w:themeColor="text1"/>
          <w:sz w:val="24"/>
          <w:szCs w:val="24"/>
        </w:rPr>
        <w:t>yardım nafakası</w:t>
      </w:r>
      <w:r w:rsidRPr="003C58EC">
        <w:rPr>
          <w:rFonts w:ascii="Times New Roman" w:hAnsi="Times New Roman" w:cs="Times New Roman"/>
          <w:color w:val="000000" w:themeColor="text1"/>
          <w:sz w:val="24"/>
          <w:szCs w:val="24"/>
        </w:rPr>
        <w:t xml:space="preserve">nın amacını aşar bir yorumla davacı lehine </w:t>
      </w:r>
      <w:r w:rsidRPr="003C58EC">
        <w:rPr>
          <w:rFonts w:ascii="Times New Roman" w:hAnsi="Times New Roman" w:cs="Times New Roman"/>
          <w:bCs/>
          <w:color w:val="000000" w:themeColor="text1"/>
          <w:sz w:val="24"/>
          <w:szCs w:val="24"/>
        </w:rPr>
        <w:t>yardım nafakası</w:t>
      </w:r>
      <w:r w:rsidRPr="003C58EC">
        <w:rPr>
          <w:rFonts w:ascii="Times New Roman" w:hAnsi="Times New Roman" w:cs="Times New Roman"/>
          <w:color w:val="000000" w:themeColor="text1"/>
          <w:sz w:val="24"/>
          <w:szCs w:val="24"/>
        </w:rPr>
        <w:t>na karar verilmesi usul ve kanuna aykırıdır...”(</w:t>
      </w:r>
      <w:r w:rsidRPr="003C58EC">
        <w:rPr>
          <w:rFonts w:ascii="Times New Roman" w:hAnsi="Times New Roman" w:cs="Times New Roman"/>
          <w:b/>
          <w:color w:val="000000" w:themeColor="text1"/>
          <w:sz w:val="24"/>
          <w:szCs w:val="24"/>
        </w:rPr>
        <w:t>3. HD, 06.07.2017</w:t>
      </w:r>
      <w:r w:rsidRPr="003C58EC">
        <w:rPr>
          <w:rFonts w:ascii="Times New Roman" w:hAnsi="Times New Roman" w:cs="Times New Roman"/>
          <w:color w:val="000000" w:themeColor="text1"/>
          <w:sz w:val="24"/>
          <w:szCs w:val="24"/>
        </w:rPr>
        <w:t xml:space="preserve">, </w:t>
      </w:r>
      <w:r w:rsidRPr="003C58EC">
        <w:rPr>
          <w:rFonts w:ascii="Times New Roman" w:hAnsi="Times New Roman" w:cs="Times New Roman"/>
          <w:b/>
          <w:bCs/>
          <w:color w:val="000000" w:themeColor="text1"/>
          <w:sz w:val="24"/>
          <w:szCs w:val="24"/>
        </w:rPr>
        <w:t>2017/9752 E.,  2017/11174).</w:t>
      </w:r>
    </w:p>
    <w:p w:rsidR="003C58EC" w:rsidRPr="003C58EC" w:rsidRDefault="003C58EC" w:rsidP="00BE7E1E">
      <w:pPr>
        <w:spacing w:after="60" w:line="240" w:lineRule="auto"/>
        <w:ind w:firstLine="567"/>
        <w:jc w:val="both"/>
        <w:rPr>
          <w:rFonts w:ascii="Times New Roman" w:hAnsi="Times New Roman" w:cs="Times New Roman"/>
          <w:color w:val="000000" w:themeColor="text1"/>
          <w:sz w:val="24"/>
          <w:szCs w:val="24"/>
        </w:rPr>
      </w:pP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C.NAFAKANIN BAŞLANGIÇ TARİHİ</w:t>
      </w:r>
    </w:p>
    <w:p w:rsidR="003C58EC" w:rsidRPr="003C58EC" w:rsidRDefault="003C58EC" w:rsidP="003C58EC">
      <w:pPr>
        <w:spacing w:after="100" w:line="244" w:lineRule="exact"/>
        <w:ind w:firstLine="454"/>
        <w:jc w:val="both"/>
        <w:rPr>
          <w:rFonts w:ascii="Bookman Old Style" w:hAnsi="Bookman Old Style" w:cs="Times New Roman"/>
          <w:color w:val="000000" w:themeColor="text1"/>
          <w:sz w:val="24"/>
          <w:szCs w:val="24"/>
        </w:rPr>
      </w:pPr>
      <w:r w:rsidRPr="003C58EC">
        <w:rPr>
          <w:rFonts w:ascii="Bookman Old Style" w:hAnsi="Bookman Old Style" w:cs="Times New Roman"/>
          <w:color w:val="000000" w:themeColor="text1"/>
          <w:sz w:val="24"/>
          <w:szCs w:val="24"/>
        </w:rPr>
        <w:t>Gerek yargılama sürecinde hükmedilen gerekse sonradan nafakanın artırılması talepli dava sonucunda hükmedilecek nafakaya dava tarihinden itibaren hükmedilmelidir (28.11.1956 gün ve 15 E.-15 K. sayılı YİBK).</w:t>
      </w:r>
    </w:p>
    <w:p w:rsidR="003C58EC" w:rsidRDefault="003C58EC" w:rsidP="003C58EC">
      <w:pPr>
        <w:spacing w:after="100" w:line="244" w:lineRule="exact"/>
        <w:ind w:firstLine="454"/>
        <w:jc w:val="both"/>
        <w:rPr>
          <w:rFonts w:ascii="Bookman Old Style" w:hAnsi="Bookman Old Style" w:cs="Times New Roman"/>
          <w:color w:val="000000" w:themeColor="text1"/>
          <w:sz w:val="24"/>
          <w:szCs w:val="24"/>
        </w:rPr>
      </w:pPr>
      <w:r w:rsidRPr="003C58EC">
        <w:rPr>
          <w:rFonts w:ascii="Bookman Old Style" w:hAnsi="Bookman Old Style" w:cs="Times New Roman"/>
          <w:color w:val="000000" w:themeColor="text1"/>
          <w:sz w:val="24"/>
          <w:szCs w:val="24"/>
        </w:rPr>
        <w:t>Velayetin değiştirilmesi nedeniyle hükmedilen nafakaya ise velayetin değiştirilmesi kararı kesinleşmeden infaz edilemeyeceğinden kararının kesinleşmesi tarihinden itibaren hükmedilmesi gerekir.</w:t>
      </w:r>
    </w:p>
    <w:p w:rsidR="003C58EC" w:rsidRPr="003C58EC" w:rsidRDefault="003C58EC" w:rsidP="003C58EC">
      <w:pPr>
        <w:spacing w:after="100" w:line="244" w:lineRule="exact"/>
        <w:ind w:firstLine="454"/>
        <w:jc w:val="both"/>
        <w:rPr>
          <w:rFonts w:ascii="Bookman Old Style" w:hAnsi="Bookman Old Style" w:cs="Times New Roman"/>
          <w:color w:val="000000" w:themeColor="text1"/>
          <w:sz w:val="24"/>
          <w:szCs w:val="24"/>
        </w:rPr>
      </w:pPr>
    </w:p>
    <w:p w:rsidR="003C58EC" w:rsidRPr="003C58EC" w:rsidRDefault="003C58EC" w:rsidP="003C58EC">
      <w:pPr>
        <w:spacing w:after="60" w:line="244" w:lineRule="exact"/>
        <w:ind w:firstLine="567"/>
        <w:jc w:val="both"/>
        <w:rPr>
          <w:rFonts w:ascii="Times New Roman" w:hAnsi="Times New Roman" w:cs="Times New Roman"/>
          <w:b/>
          <w:color w:val="000000" w:themeColor="text1"/>
          <w:sz w:val="24"/>
          <w:szCs w:val="24"/>
        </w:rPr>
      </w:pPr>
      <w:r w:rsidRPr="003C58EC">
        <w:rPr>
          <w:rFonts w:ascii="Times New Roman" w:hAnsi="Times New Roman" w:cs="Times New Roman"/>
          <w:b/>
          <w:color w:val="000000" w:themeColor="text1"/>
          <w:sz w:val="24"/>
          <w:szCs w:val="24"/>
        </w:rPr>
        <w:t>Özü: Nafakanın dava tarihinden itibaren hükmedilmesi gerekir.</w:t>
      </w:r>
    </w:p>
    <w:p w:rsidR="003C58EC" w:rsidRDefault="003C58EC" w:rsidP="003C58EC">
      <w:pPr>
        <w:spacing w:after="60" w:line="244" w:lineRule="exact"/>
        <w:ind w:firstLine="567"/>
        <w:jc w:val="both"/>
        <w:rPr>
          <w:rFonts w:ascii="Times New Roman" w:hAnsi="Times New Roman" w:cs="Times New Roman"/>
          <w:b/>
          <w:color w:val="000000" w:themeColor="text1"/>
          <w:sz w:val="24"/>
          <w:szCs w:val="24"/>
        </w:rPr>
      </w:pPr>
      <w:r w:rsidRPr="003C58EC">
        <w:rPr>
          <w:rFonts w:ascii="Times New Roman" w:hAnsi="Times New Roman" w:cs="Times New Roman"/>
          <w:color w:val="000000" w:themeColor="text1"/>
          <w:sz w:val="24"/>
          <w:szCs w:val="24"/>
        </w:rPr>
        <w:t xml:space="preserve">“...Somut olayda; Mahkemece nafakanın artırılmasına, kararın kesinleşmesinden itibaren hükmedilmiştir. </w:t>
      </w:r>
      <w:r w:rsidRPr="003C58EC">
        <w:rPr>
          <w:rFonts w:ascii="Times New Roman" w:hAnsi="Times New Roman" w:cs="Times New Roman"/>
          <w:b/>
          <w:color w:val="000000" w:themeColor="text1"/>
          <w:sz w:val="24"/>
          <w:szCs w:val="24"/>
        </w:rPr>
        <w:t>28.11.1956 gün ve 15 E.-15 K. sayılı Yargıtay İçtihadı Birleştirme Kararına göre nafaka ve nafakanın artırılması davaları kanundan doğan bir alacağın tespiti ve tahsili niteliğinden olup, davanın açıldığı tarihten itibaren hüküm ifade eder.</w:t>
      </w:r>
      <w:r w:rsidRPr="003C58EC">
        <w:rPr>
          <w:rFonts w:ascii="Times New Roman" w:hAnsi="Times New Roman" w:cs="Times New Roman"/>
          <w:color w:val="000000" w:themeColor="text1"/>
          <w:sz w:val="24"/>
          <w:szCs w:val="24"/>
        </w:rPr>
        <w:t xml:space="preserve"> Buna göre, nafakaya dava tarihinden itibaren hükmetmek gerekirken, kararın kesinleştiği tarihin esas alınmış olması usul ve yasaya uygun bulunmamıştır...”</w:t>
      </w:r>
      <w:r w:rsidRPr="003C58EC">
        <w:rPr>
          <w:rFonts w:ascii="Times New Roman" w:hAnsi="Times New Roman" w:cs="Times New Roman"/>
          <w:b/>
          <w:color w:val="000000" w:themeColor="text1"/>
          <w:sz w:val="24"/>
          <w:szCs w:val="24"/>
        </w:rPr>
        <w:t>(3. HD, 14.02.2013, 2013/261-2013/2272).</w:t>
      </w:r>
    </w:p>
    <w:p w:rsidR="003C58EC" w:rsidRPr="003C58EC" w:rsidRDefault="003C58EC" w:rsidP="003C58EC">
      <w:pPr>
        <w:spacing w:after="60" w:line="244" w:lineRule="exact"/>
        <w:ind w:firstLine="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rsidR="003C58EC" w:rsidRPr="003C58EC" w:rsidRDefault="003C58EC" w:rsidP="003C58EC">
      <w:pPr>
        <w:spacing w:after="60" w:line="244" w:lineRule="exact"/>
        <w:ind w:firstLine="567"/>
        <w:jc w:val="both"/>
        <w:rPr>
          <w:rFonts w:ascii="Times New Roman" w:hAnsi="Times New Roman" w:cs="Times New Roman"/>
          <w:b/>
          <w:color w:val="000000" w:themeColor="text1"/>
          <w:sz w:val="24"/>
          <w:szCs w:val="24"/>
        </w:rPr>
      </w:pPr>
      <w:r w:rsidRPr="003C58EC">
        <w:rPr>
          <w:rFonts w:ascii="Times New Roman" w:hAnsi="Times New Roman" w:cs="Times New Roman"/>
          <w:b/>
          <w:color w:val="000000" w:themeColor="text1"/>
          <w:sz w:val="24"/>
          <w:szCs w:val="24"/>
        </w:rPr>
        <w:t>“...Velayetin değiştirilmesine ilişkin kararlar kesinleşmedikçe infaz edilemez. Bu nedenle iştirak nafakasına,  velayetin değiştirilmesi kararının kesinleşmesi tarihinden itibaren hükmedilmesi gerekir</w:t>
      </w:r>
      <w:r w:rsidRPr="003C58EC">
        <w:rPr>
          <w:rFonts w:ascii="Times New Roman" w:hAnsi="Times New Roman" w:cs="Times New Roman"/>
          <w:color w:val="000000" w:themeColor="text1"/>
          <w:sz w:val="24"/>
          <w:szCs w:val="24"/>
        </w:rPr>
        <w:t>ken; dava tarihinden itibaren hükmedilmesi doğru olmayıp bozmayı gerektirmiştir...”</w:t>
      </w:r>
      <w:r w:rsidRPr="003C58EC">
        <w:rPr>
          <w:rFonts w:ascii="Times New Roman" w:hAnsi="Times New Roman" w:cs="Times New Roman"/>
          <w:b/>
          <w:color w:val="000000" w:themeColor="text1"/>
          <w:sz w:val="24"/>
          <w:szCs w:val="24"/>
        </w:rPr>
        <w:t>(2. HD, 01.10.2014, 2014/12827-2014/19070).</w:t>
      </w:r>
    </w:p>
    <w:p w:rsidR="005F4EE9" w:rsidRPr="003C58EC" w:rsidRDefault="005F4EE9" w:rsidP="005F4EE9">
      <w:pPr>
        <w:jc w:val="both"/>
        <w:rPr>
          <w:rFonts w:ascii="Times New Roman" w:hAnsi="Times New Roman" w:cs="Times New Roman"/>
          <w:sz w:val="24"/>
          <w:szCs w:val="24"/>
        </w:rPr>
      </w:pPr>
    </w:p>
    <w:p w:rsidR="005F4EE9" w:rsidRPr="001C7E7A" w:rsidRDefault="001C7E7A" w:rsidP="005F4EE9">
      <w:pPr>
        <w:jc w:val="both"/>
        <w:rPr>
          <w:rFonts w:ascii="Bookman Old Style" w:hAnsi="Bookman Old Style"/>
          <w:b/>
          <w:color w:val="FF0000"/>
          <w:sz w:val="24"/>
          <w:szCs w:val="24"/>
        </w:rPr>
      </w:pPr>
      <w:r w:rsidRPr="001C7E7A">
        <w:rPr>
          <w:rFonts w:ascii="Bookman Old Style" w:hAnsi="Bookman Old Style"/>
          <w:b/>
          <w:color w:val="FF0000"/>
          <w:sz w:val="24"/>
          <w:szCs w:val="24"/>
        </w:rPr>
        <w:t>D. NAFAKA ALACAĞININ TAHSİLİ İÇİN EMEKLİ MAAŞININ HACZİNİN KABİL OLMASI</w:t>
      </w:r>
    </w:p>
    <w:p w:rsidR="003D60CA" w:rsidRDefault="003D60CA" w:rsidP="003D60CA">
      <w:pPr>
        <w:ind w:firstLine="567"/>
        <w:jc w:val="both"/>
        <w:rPr>
          <w:rFonts w:ascii="Bookman Old Style" w:hAnsi="Bookman Old Style"/>
          <w:color w:val="000000"/>
          <w:sz w:val="24"/>
          <w:szCs w:val="24"/>
        </w:rPr>
      </w:pPr>
      <w:r w:rsidRPr="003D60CA">
        <w:rPr>
          <w:rFonts w:ascii="Bookman Old Style" w:hAnsi="Bookman Old Style"/>
          <w:b/>
          <w:spacing w:val="-5"/>
          <w:sz w:val="24"/>
          <w:szCs w:val="24"/>
        </w:rPr>
        <w:t xml:space="preserve">Sosyal Sigortalar Ve Genel Sağlık </w:t>
      </w:r>
      <w:r w:rsidRPr="003D60CA">
        <w:rPr>
          <w:rFonts w:ascii="Bookman Old Style" w:hAnsi="Bookman Old Style"/>
          <w:b/>
          <w:sz w:val="24"/>
          <w:szCs w:val="24"/>
        </w:rPr>
        <w:t xml:space="preserve">Sigortası Kanunu’nun </w:t>
      </w:r>
      <w:r>
        <w:rPr>
          <w:rFonts w:ascii="Bookman Old Style" w:hAnsi="Bookman Old Style"/>
          <w:b/>
          <w:sz w:val="24"/>
          <w:szCs w:val="24"/>
        </w:rPr>
        <w:t xml:space="preserve">93/I hükmünce; </w:t>
      </w:r>
      <w:r w:rsidRPr="003D60CA">
        <w:rPr>
          <w:rFonts w:ascii="Bookman Old Style" w:hAnsi="Bookman Old Style"/>
          <w:color w:val="000000"/>
          <w:sz w:val="24"/>
          <w:szCs w:val="24"/>
        </w:rPr>
        <w:t xml:space="preserve">Bu Kanun gereğince sigortalılar ve hak sahiplerinin gelir, aylık ve ödenekleri, sağlık hizmeti sunucularının genel sağlık sigortası hükümlerinin uygulanması sonucu Kurum nezdinde doğan alacakları, devir ve temlik edilemez. Gelir, aylık ve ödenekler; 88 inci maddeye göre takip ve tahsili gereken alacaklar ile </w:t>
      </w:r>
      <w:r w:rsidRPr="003D60CA">
        <w:rPr>
          <w:rFonts w:ascii="Bookman Old Style" w:hAnsi="Bookman Old Style"/>
          <w:b/>
          <w:color w:val="000000"/>
          <w:sz w:val="24"/>
          <w:szCs w:val="24"/>
        </w:rPr>
        <w:t>nafaka borçları dışında haczedilemez</w:t>
      </w:r>
      <w:r w:rsidRPr="003D60CA">
        <w:rPr>
          <w:rFonts w:ascii="Bookman Old Style" w:hAnsi="Bookman Old Style"/>
          <w:color w:val="000000"/>
          <w:sz w:val="24"/>
          <w:szCs w:val="24"/>
        </w:rPr>
        <w:t>. Bu fıkraya göre haczi yasaklanan gelir, aylık ve ödeneklerin haczedilmesine ilişkin talepler, borçlunun muvafakati bulunmaması halinde, icra müdürü tarafından reddedilir.</w:t>
      </w:r>
    </w:p>
    <w:p w:rsidR="002D0D30" w:rsidRPr="002D0D30" w:rsidRDefault="002D0D30" w:rsidP="002D0D30">
      <w:pPr>
        <w:spacing w:after="100" w:line="244" w:lineRule="exact"/>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Yüksek Mahkeme’ye göre birikmiş nafaka adi alacak vasfında değildir birikmiş nafaka alacağı için emekli maaşı üzerine haciz konulabilir.</w:t>
      </w:r>
    </w:p>
    <w:p w:rsidR="002D0D30" w:rsidRPr="00B85844" w:rsidRDefault="002D0D30" w:rsidP="002D0D30">
      <w:pPr>
        <w:spacing w:after="100" w:line="244" w:lineRule="exact"/>
        <w:ind w:firstLine="454"/>
        <w:jc w:val="both"/>
        <w:rPr>
          <w:rFonts w:ascii="Bookman Old Style" w:hAnsi="Bookman Old Style"/>
          <w:color w:val="000000" w:themeColor="text1"/>
        </w:rPr>
      </w:pPr>
    </w:p>
    <w:p w:rsidR="002D0D30" w:rsidRPr="002D0D30" w:rsidRDefault="002D0D30" w:rsidP="002D0D30">
      <w:pPr>
        <w:tabs>
          <w:tab w:val="left" w:pos="9072"/>
        </w:tabs>
        <w:spacing w:after="60" w:line="244" w:lineRule="exact"/>
        <w:ind w:firstLine="567"/>
        <w:jc w:val="both"/>
        <w:rPr>
          <w:rFonts w:ascii="Bookman Old Style" w:hAnsi="Bookman Old Style"/>
          <w:color w:val="000000" w:themeColor="text1"/>
          <w:sz w:val="24"/>
          <w:szCs w:val="24"/>
        </w:rPr>
      </w:pPr>
      <w:r w:rsidRPr="002D0D30">
        <w:rPr>
          <w:rFonts w:ascii="Bookman Old Style" w:hAnsi="Bookman Old Style"/>
          <w:b/>
          <w:color w:val="000000" w:themeColor="text1"/>
          <w:sz w:val="24"/>
          <w:szCs w:val="24"/>
        </w:rPr>
        <w:t>Özü: Birikmiş nafaka adi alacak vasfında değildir birikmiş nafaka alacağı için emekli maaşı üzerine haciz konulabilir.</w:t>
      </w:r>
    </w:p>
    <w:p w:rsidR="002D0D30" w:rsidRPr="002D0D30" w:rsidRDefault="002D0D30" w:rsidP="002D0D30">
      <w:pPr>
        <w:tabs>
          <w:tab w:val="left" w:pos="9072"/>
        </w:tabs>
        <w:spacing w:after="60" w:line="244" w:lineRule="exact"/>
        <w:ind w:firstLine="567"/>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w:t>
      </w:r>
      <w:r w:rsidRPr="002D0D30">
        <w:rPr>
          <w:rFonts w:ascii="Bookman Old Style" w:hAnsi="Bookman Old Style"/>
          <w:b/>
          <w:color w:val="000000" w:themeColor="text1"/>
          <w:sz w:val="24"/>
          <w:szCs w:val="24"/>
        </w:rPr>
        <w:t>5510 sayılı Yasanın 93. maddesi; ''Bu Kanun gereğince sigortalılar ve hak sahiplerinin gelir, aylık ve ödenekleri, sağlık hizmeti sunucularının genel sağlık sigortası hükümlerinin uygulanması sonucu Kurum nezdinde doğan alacakları, devir ve temlik edilemez. Gelir, aylık ve ödenekler; 88'inci maddeye göre takip ve tahsili gereken alacaklar ile nafaka borçları dışında haczedilemez.'' hükmüne göre, nafaka borçları için haczedilmezlik kuralı uygulanmaz.</w:t>
      </w:r>
      <w:r w:rsidRPr="002D0D30">
        <w:rPr>
          <w:rFonts w:ascii="Bookman Old Style" w:hAnsi="Bookman Old Style"/>
          <w:color w:val="000000" w:themeColor="text1"/>
          <w:sz w:val="24"/>
          <w:szCs w:val="24"/>
        </w:rPr>
        <w:t xml:space="preserve"> Yine birikmiş nafaka borçları için emekli maaş haczinde de uygulanması gerekli, İİK'nun 83. maddesi hükmüne göre; borçlunun ve ailesinin geçimi için icra müdürlüğünce zorunlu olarak taktir edilen miktar tenzil olunduktan sonra kalan bölümünün haczedilebileceği ve bu miktarın maaşın 1/4'ünden az olamayacağı belirtilmiştir.</w:t>
      </w:r>
    </w:p>
    <w:p w:rsidR="002D0D30" w:rsidRPr="002D0D30" w:rsidRDefault="002D0D30" w:rsidP="002D0D30">
      <w:pPr>
        <w:tabs>
          <w:tab w:val="left" w:pos="9072"/>
        </w:tabs>
        <w:spacing w:after="60" w:line="240" w:lineRule="auto"/>
        <w:ind w:firstLine="567"/>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Somut olayda borçlu aleyhine birikmiş ve devam eden aylar nafakasının tahsili amacıyla ilamlı takip başlatıldığı, alacaklı vekilinin birikmiş nafaka yönünden borçlunun emekli maaşının 1/4 'ü üzerine haciz konulması talebinin İcra Müdürlüğü'nce birikmiş nafakanın adi alacak vasfında bulunduğu, bu nedenle tahsili için emekli maaşı üzerine haciz konulamayacağından bahisle reddedildiği, şikayet üzerine icra Mahkemesi'nce de kararın yerinde bulunarak talebin reddedildiği, hükmün alacaklı vekilince temyiz edildiği anlaşılmaktadır.</w:t>
      </w:r>
    </w:p>
    <w:p w:rsidR="002D0D30" w:rsidRPr="002D0D30" w:rsidRDefault="002D0D30" w:rsidP="002D0D30">
      <w:pPr>
        <w:tabs>
          <w:tab w:val="left" w:pos="9072"/>
        </w:tabs>
        <w:spacing w:after="60" w:line="240" w:lineRule="auto"/>
        <w:ind w:firstLine="567"/>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 xml:space="preserve">Mahkemece, yukarıda açıklanan yasal düzenlemeler nazara alınarak, </w:t>
      </w:r>
      <w:r w:rsidRPr="002D0D30">
        <w:rPr>
          <w:rFonts w:ascii="Bookman Old Style" w:hAnsi="Bookman Old Style"/>
          <w:b/>
          <w:color w:val="000000" w:themeColor="text1"/>
          <w:sz w:val="24"/>
          <w:szCs w:val="24"/>
        </w:rPr>
        <w:t>birikmiş nafakanın adi alacak vasfında olmadığı, nafaka alacağı için emekli maaşı üzerine haciz konulabileceği, alacaklı vekili tarafında aylık maaşın 1/4'ünün haczinin talep edildiği, bu haliyle istemde yasa ve usule aykırı bir yön bulunmadığı halde, İcra Müdürlüğü'nce istemin reddedilmesinin hatalı olduğu dikkate alınarak, şikayetin kabulü ile işlemin iptaline karar verilmesi yerine, yazılı şekilde red kararı verilmesi doğru değildir</w:t>
      </w:r>
      <w:r w:rsidRPr="002D0D30">
        <w:rPr>
          <w:rFonts w:ascii="Bookman Old Style" w:hAnsi="Bookman Old Style"/>
          <w:color w:val="000000" w:themeColor="text1"/>
          <w:sz w:val="24"/>
          <w:szCs w:val="24"/>
        </w:rPr>
        <w:t>...”</w:t>
      </w:r>
      <w:r w:rsidRPr="002D0D30">
        <w:rPr>
          <w:rFonts w:ascii="Bookman Old Style" w:hAnsi="Bookman Old Style"/>
          <w:b/>
          <w:color w:val="000000" w:themeColor="text1"/>
          <w:sz w:val="24"/>
          <w:szCs w:val="24"/>
        </w:rPr>
        <w:t>(8. HD, 23.09.2013, 2013/12316-2013/12863).</w:t>
      </w:r>
    </w:p>
    <w:p w:rsidR="002D0D30" w:rsidRPr="003D60CA" w:rsidRDefault="002D0D30" w:rsidP="003D60CA">
      <w:pPr>
        <w:ind w:firstLine="567"/>
        <w:jc w:val="both"/>
        <w:rPr>
          <w:rFonts w:ascii="Bookman Old Style" w:hAnsi="Bookman Old Style"/>
          <w:sz w:val="24"/>
          <w:szCs w:val="24"/>
        </w:rPr>
      </w:pPr>
    </w:p>
    <w:p w:rsidR="005F4EE9" w:rsidRDefault="000E228B" w:rsidP="005F4EE9">
      <w:pPr>
        <w:jc w:val="both"/>
        <w:rPr>
          <w:rFonts w:ascii="Bookman Old Style" w:hAnsi="Bookman Old Style"/>
          <w:b/>
          <w:sz w:val="24"/>
          <w:szCs w:val="24"/>
        </w:rPr>
      </w:pPr>
      <w:r w:rsidRPr="000E228B">
        <w:rPr>
          <w:rFonts w:ascii="Bookman Old Style" w:hAnsi="Bookman Old Style"/>
          <w:b/>
          <w:color w:val="FF0000"/>
          <w:sz w:val="24"/>
          <w:szCs w:val="24"/>
        </w:rPr>
        <w:t>E.NAFAKA DAVALARINDA VEKÂLET ÜCRETİ, İSTİNAF VE TEMYİZ SINIRI</w:t>
      </w:r>
    </w:p>
    <w:p w:rsidR="002D0D30" w:rsidRPr="000E228B" w:rsidRDefault="002D0D30" w:rsidP="002D0D30">
      <w:pPr>
        <w:ind w:firstLine="567"/>
        <w:jc w:val="both"/>
        <w:rPr>
          <w:rFonts w:ascii="Bookman Old Style" w:hAnsi="Bookman Old Style"/>
          <w:b/>
          <w:color w:val="FF0000"/>
          <w:sz w:val="24"/>
          <w:szCs w:val="24"/>
        </w:rPr>
      </w:pPr>
      <w:r w:rsidRPr="000E228B">
        <w:rPr>
          <w:rFonts w:ascii="Bookman Old Style" w:hAnsi="Bookman Old Style"/>
          <w:b/>
          <w:color w:val="FF0000"/>
          <w:sz w:val="24"/>
          <w:szCs w:val="24"/>
        </w:rPr>
        <w:t>a.Vekalet ücreti</w:t>
      </w:r>
    </w:p>
    <w:p w:rsidR="002D0D30" w:rsidRPr="00B85844" w:rsidRDefault="002D0D30" w:rsidP="002D0D30">
      <w:pPr>
        <w:spacing w:before="120" w:after="100" w:line="240" w:lineRule="auto"/>
        <w:jc w:val="center"/>
        <w:rPr>
          <w:rFonts w:ascii="Times New Roman" w:eastAsia="Times New Roman" w:hAnsi="Times New Roman" w:cs="Times New Roman"/>
          <w:b/>
          <w:bCs/>
          <w:color w:val="000000" w:themeColor="text1"/>
          <w:sz w:val="20"/>
          <w:szCs w:val="20"/>
        </w:rPr>
      </w:pPr>
      <w:r w:rsidRPr="00B85844">
        <w:rPr>
          <w:rFonts w:ascii="Times New Roman" w:eastAsia="Times New Roman" w:hAnsi="Times New Roman" w:cs="Times New Roman"/>
          <w:b/>
          <w:bCs/>
          <w:color w:val="000000" w:themeColor="text1"/>
          <w:sz w:val="20"/>
          <w:szCs w:val="20"/>
        </w:rPr>
        <w:t>AVUKATLIK ASGARİ ÜCRET TARİFESİ</w:t>
      </w:r>
    </w:p>
    <w:p w:rsidR="002D0D30" w:rsidRPr="008B25EB" w:rsidRDefault="002D0D30" w:rsidP="002D0D30">
      <w:pPr>
        <w:pStyle w:val="metin"/>
        <w:spacing w:before="0" w:beforeAutospacing="0" w:afterAutospacing="0"/>
        <w:ind w:left="567" w:right="567" w:firstLine="454"/>
        <w:jc w:val="both"/>
        <w:rPr>
          <w:color w:val="000000" w:themeColor="text1"/>
          <w:sz w:val="19"/>
          <w:szCs w:val="19"/>
        </w:rPr>
      </w:pPr>
      <w:r w:rsidRPr="008B25EB">
        <w:rPr>
          <w:b/>
          <w:bCs/>
          <w:color w:val="000000" w:themeColor="text1"/>
          <w:sz w:val="18"/>
          <w:szCs w:val="18"/>
        </w:rPr>
        <w:t>Nafaka, kira tespiti ve tahliye davalarında ücret</w:t>
      </w:r>
    </w:p>
    <w:p w:rsidR="002D0D30" w:rsidRPr="008B25EB" w:rsidRDefault="002D0D30" w:rsidP="002D0D30">
      <w:pPr>
        <w:pStyle w:val="metin"/>
        <w:spacing w:before="0" w:beforeAutospacing="0" w:afterAutospacing="0"/>
        <w:ind w:left="567" w:right="567" w:firstLine="454"/>
        <w:jc w:val="both"/>
        <w:rPr>
          <w:color w:val="000000" w:themeColor="text1"/>
          <w:sz w:val="19"/>
          <w:szCs w:val="19"/>
        </w:rPr>
      </w:pPr>
      <w:r w:rsidRPr="008B25EB">
        <w:rPr>
          <w:b/>
          <w:bCs/>
          <w:color w:val="000000" w:themeColor="text1"/>
          <w:sz w:val="18"/>
          <w:szCs w:val="18"/>
        </w:rPr>
        <w:t>MADDE 9 –</w:t>
      </w:r>
      <w:r w:rsidRPr="008B25EB">
        <w:rPr>
          <w:color w:val="000000" w:themeColor="text1"/>
          <w:sz w:val="18"/>
          <w:szCs w:val="18"/>
        </w:rPr>
        <w:t xml:space="preserve">(1) Tahliye davalarında bir yıllık kira bedeli tutarı, kira tespiti ve nafaka davalarında tespit olunan </w:t>
      </w:r>
      <w:r w:rsidRPr="008B25EB">
        <w:rPr>
          <w:b/>
          <w:color w:val="000000" w:themeColor="text1"/>
          <w:sz w:val="18"/>
          <w:szCs w:val="18"/>
        </w:rPr>
        <w:t>kira bedeli farkının</w:t>
      </w:r>
      <w:r w:rsidRPr="008B25EB">
        <w:rPr>
          <w:color w:val="000000" w:themeColor="text1"/>
          <w:sz w:val="18"/>
          <w:szCs w:val="18"/>
        </w:rPr>
        <w:t xml:space="preserve"> veya </w:t>
      </w:r>
      <w:r w:rsidRPr="008B25EB">
        <w:rPr>
          <w:b/>
          <w:color w:val="000000" w:themeColor="text1"/>
          <w:sz w:val="18"/>
          <w:szCs w:val="18"/>
        </w:rPr>
        <w:t>hükmolunan nafakanın</w:t>
      </w:r>
      <w:r w:rsidRPr="008B25EB">
        <w:rPr>
          <w:color w:val="000000" w:themeColor="text1"/>
          <w:sz w:val="18"/>
          <w:szCs w:val="18"/>
        </w:rPr>
        <w:t xml:space="preserve"> bir yıllık tutarı üzerinden Tarifenin üçüncü kısmı gereğince hesaplanacak miktarın tamamı, avukatlık ücreti olarak hükmolunur. Bu miktarlar, Tarifenin ikinci kısmının ikinci bölümünde davanın görüldüğü mahkemeye göre belirlenmiş bulunan ücretten az olamaz.</w:t>
      </w:r>
    </w:p>
    <w:p w:rsidR="002D0D30" w:rsidRPr="002D0D30" w:rsidRDefault="002D0D30" w:rsidP="002D0D30">
      <w:pPr>
        <w:pStyle w:val="metin"/>
        <w:spacing w:before="0" w:beforeAutospacing="0" w:afterAutospacing="0"/>
        <w:ind w:left="567" w:right="567" w:firstLine="454"/>
        <w:jc w:val="both"/>
        <w:rPr>
          <w:b/>
          <w:sz w:val="19"/>
          <w:szCs w:val="19"/>
        </w:rPr>
      </w:pPr>
      <w:r w:rsidRPr="002D0D30">
        <w:rPr>
          <w:b/>
          <w:sz w:val="18"/>
          <w:szCs w:val="18"/>
        </w:rPr>
        <w:t>(2) Nafaka davalarında reddedilen kısım için avukatlık ücretine hükmedilemez.</w:t>
      </w:r>
    </w:p>
    <w:p w:rsidR="002D0D30" w:rsidRDefault="002D0D30" w:rsidP="002D0D30">
      <w:pPr>
        <w:ind w:firstLine="567"/>
        <w:jc w:val="both"/>
        <w:rPr>
          <w:rFonts w:ascii="Bookman Old Style" w:hAnsi="Bookman Old Style"/>
          <w:b/>
          <w:sz w:val="24"/>
          <w:szCs w:val="24"/>
        </w:rPr>
      </w:pPr>
    </w:p>
    <w:p w:rsidR="002D0D30" w:rsidRDefault="002D0D30" w:rsidP="002D0D30">
      <w:pPr>
        <w:jc w:val="both"/>
        <w:rPr>
          <w:rFonts w:ascii="Times New Roman" w:hAnsi="Times New Roman" w:cs="Times New Roman"/>
          <w:bCs/>
          <w:color w:val="222222"/>
          <w:shd w:val="clear" w:color="auto" w:fill="FFFFFF"/>
        </w:rPr>
      </w:pPr>
      <w:r w:rsidRPr="00A90F6E">
        <w:rPr>
          <w:rFonts w:ascii="Times New Roman" w:hAnsi="Times New Roman" w:cs="Times New Roman"/>
          <w:sz w:val="24"/>
          <w:szCs w:val="24"/>
        </w:rPr>
        <w:t>“…</w:t>
      </w:r>
      <w:r w:rsidRPr="00A90F6E">
        <w:rPr>
          <w:rFonts w:ascii="Times New Roman" w:hAnsi="Times New Roman" w:cs="Times New Roman"/>
          <w:color w:val="222222"/>
          <w:shd w:val="clear" w:color="auto" w:fill="FFFFFF"/>
        </w:rPr>
        <w:t xml:space="preserve">Karar tarihinde yürürlükte olan </w:t>
      </w:r>
      <w:r w:rsidRPr="00AA5401">
        <w:rPr>
          <w:rFonts w:ascii="Times New Roman" w:hAnsi="Times New Roman" w:cs="Times New Roman"/>
          <w:b/>
          <w:color w:val="222222"/>
          <w:shd w:val="clear" w:color="auto" w:fill="FFFFFF"/>
        </w:rPr>
        <w:t>Avukatlık Asgari Ücret Tarifesi'nin 9. maddesi uyarınca hükmedilen </w:t>
      </w:r>
      <w:r w:rsidRPr="00AA5401">
        <w:rPr>
          <w:rFonts w:ascii="Times New Roman" w:hAnsi="Times New Roman" w:cs="Times New Roman"/>
          <w:b/>
        </w:rPr>
        <w:t>nafakanın</w:t>
      </w:r>
      <w:r w:rsidRPr="00AA5401">
        <w:rPr>
          <w:rFonts w:ascii="Times New Roman" w:hAnsi="Times New Roman" w:cs="Times New Roman"/>
          <w:b/>
          <w:color w:val="222222"/>
          <w:shd w:val="clear" w:color="auto" w:fill="FFFFFF"/>
        </w:rPr>
        <w:t> (</w:t>
      </w:r>
      <w:r w:rsidRPr="00AA5401">
        <w:rPr>
          <w:rFonts w:ascii="Times New Roman" w:hAnsi="Times New Roman" w:cs="Times New Roman"/>
          <w:b/>
          <w:color w:val="FF0000"/>
          <w:shd w:val="clear" w:color="auto" w:fill="FFFFFF"/>
        </w:rPr>
        <w:t>ya da artırım davalarında hükmedilen artış miktarının</w:t>
      </w:r>
      <w:r w:rsidRPr="00AA5401">
        <w:rPr>
          <w:rFonts w:ascii="Times New Roman" w:hAnsi="Times New Roman" w:cs="Times New Roman"/>
          <w:b/>
          <w:color w:val="222222"/>
          <w:shd w:val="clear" w:color="auto" w:fill="FFFFFF"/>
        </w:rPr>
        <w:t>) bir yıllık tutarı üzerinden Tarifenin 3. kısmı uyarınca hesaplanacak miktarın tamamına avukatlık ücreti olarak hükmolunacağı, bu miktarın Tarifenin 2. kısmının 2. bölümünde davanın görüldüğü mahkemeye göre belirlenmiş bulunan ücretten az olamayacağı düzenlenmesi yer almaktadır</w:t>
      </w:r>
      <w:r w:rsidRPr="00A90F6E">
        <w:rPr>
          <w:rFonts w:ascii="Times New Roman" w:hAnsi="Times New Roman" w:cs="Times New Roman"/>
          <w:color w:val="222222"/>
          <w:shd w:val="clear" w:color="auto" w:fill="FFFFFF"/>
        </w:rPr>
        <w:t xml:space="preserve">…”(3.HD, 07.05.2019, </w:t>
      </w:r>
      <w:r w:rsidRPr="00A90F6E">
        <w:rPr>
          <w:rFonts w:ascii="Times New Roman" w:hAnsi="Times New Roman" w:cs="Times New Roman"/>
          <w:bCs/>
          <w:color w:val="222222"/>
          <w:shd w:val="clear" w:color="auto" w:fill="FFFFFF"/>
        </w:rPr>
        <w:t>2019/2451-2019/4186).</w:t>
      </w:r>
    </w:p>
    <w:p w:rsidR="002D0D30" w:rsidRPr="00A90F6E" w:rsidRDefault="002D0D30" w:rsidP="002D0D30">
      <w:pPr>
        <w:jc w:val="center"/>
        <w:rPr>
          <w:rFonts w:ascii="Times New Roman" w:hAnsi="Times New Roman" w:cs="Times New Roman"/>
          <w:color w:val="222222"/>
          <w:shd w:val="clear" w:color="auto" w:fill="FFFFFF"/>
        </w:rPr>
      </w:pPr>
      <w:r>
        <w:rPr>
          <w:rFonts w:ascii="Times New Roman" w:hAnsi="Times New Roman" w:cs="Times New Roman"/>
          <w:bCs/>
          <w:color w:val="222222"/>
          <w:shd w:val="clear" w:color="auto" w:fill="FFFFFF"/>
        </w:rPr>
        <w:t>***</w:t>
      </w:r>
    </w:p>
    <w:p w:rsidR="002D0D30" w:rsidRDefault="002D0D30" w:rsidP="002D0D30">
      <w:pPr>
        <w:jc w:val="both"/>
        <w:rPr>
          <w:rFonts w:ascii="Times New Roman" w:hAnsi="Times New Roman" w:cs="Times New Roman"/>
          <w:b/>
          <w:bCs/>
          <w:color w:val="222222"/>
          <w:sz w:val="20"/>
          <w:szCs w:val="20"/>
          <w:shd w:val="clear" w:color="auto" w:fill="FFFFFF"/>
        </w:rPr>
      </w:pPr>
      <w:r w:rsidRPr="00866944">
        <w:rPr>
          <w:rFonts w:ascii="Times New Roman" w:hAnsi="Times New Roman" w:cs="Times New Roman"/>
          <w:sz w:val="24"/>
          <w:szCs w:val="24"/>
        </w:rPr>
        <w:t>“…</w:t>
      </w:r>
      <w:r w:rsidRPr="00866944">
        <w:rPr>
          <w:rFonts w:ascii="Times New Roman" w:hAnsi="Times New Roman" w:cs="Times New Roman"/>
          <w:b/>
          <w:color w:val="222222"/>
          <w:shd w:val="clear" w:color="auto" w:fill="FFFFFF"/>
        </w:rPr>
        <w:t>Avukatlık Asgari Ücret Tarifesinin 9. maddesinde " Tahliye davalarında bir yıllık kira bedeli tutarı, kira tespiti ve </w:t>
      </w:r>
      <w:r w:rsidRPr="00866944">
        <w:rPr>
          <w:rFonts w:ascii="Times New Roman" w:hAnsi="Times New Roman" w:cs="Times New Roman"/>
          <w:b/>
        </w:rPr>
        <w:t>nafaka</w:t>
      </w:r>
      <w:r w:rsidRPr="00866944">
        <w:rPr>
          <w:rFonts w:ascii="Times New Roman" w:hAnsi="Times New Roman" w:cs="Times New Roman"/>
          <w:b/>
          <w:color w:val="222222"/>
          <w:shd w:val="clear" w:color="auto" w:fill="FFFFFF"/>
        </w:rPr>
        <w:t> davalarında tespit olunan kira bedeli farkının veya hükmolunan </w:t>
      </w:r>
      <w:r w:rsidRPr="00866944">
        <w:rPr>
          <w:rFonts w:ascii="Times New Roman" w:hAnsi="Times New Roman" w:cs="Times New Roman"/>
          <w:b/>
        </w:rPr>
        <w:t>nafakanın</w:t>
      </w:r>
      <w:r w:rsidRPr="00866944">
        <w:rPr>
          <w:rFonts w:ascii="Times New Roman" w:hAnsi="Times New Roman" w:cs="Times New Roman"/>
          <w:b/>
          <w:color w:val="222222"/>
          <w:shd w:val="clear" w:color="auto" w:fill="FFFFFF"/>
        </w:rPr>
        <w:t> bir yıllık tutarı üzerinden tarifenin üçüncü kısmı gereğince hesaplanacak miktarın tamamı, avukatlık ücreti olarak hükmolunur. Bu miktarlar, tarifenin ikinci kısmının ikinci bölümünde davanın görüldüğü mahkemeye göre belirlenmiş bulunan ücretten az olamaz</w:t>
      </w:r>
      <w:r w:rsidRPr="00866944">
        <w:rPr>
          <w:rFonts w:ascii="Times New Roman" w:hAnsi="Times New Roman" w:cs="Times New Roman"/>
          <w:color w:val="222222"/>
          <w:shd w:val="clear" w:color="auto" w:fill="FFFFFF"/>
        </w:rPr>
        <w:t xml:space="preserve">." düzenlemesi yer almaktadır. Bu durumda, davalı lehine vekâlet ücretinin, davacının talep ettiği aylık kira bedeli ile hüküm altına alınan aylık kira bedeli arasındaki farkın bir yıllık tutarı üzerinden, Tarifenin üçüncü kısmı gereğince hesaplanması gerekmektedir. Bu husus gözetilmeden, kendisini vekille temsil ettiren davalı lehine vekâlet ücretine hükmedilmemesi usul ve yasaya aykırıdır…”(3. HD,  02.07.2019, </w:t>
      </w:r>
      <w:r w:rsidRPr="00866944">
        <w:rPr>
          <w:rFonts w:ascii="Times New Roman" w:hAnsi="Times New Roman" w:cs="Times New Roman"/>
          <w:b/>
          <w:bCs/>
          <w:color w:val="222222"/>
          <w:sz w:val="20"/>
          <w:szCs w:val="20"/>
          <w:shd w:val="clear" w:color="auto" w:fill="FFFFFF"/>
        </w:rPr>
        <w:t> </w:t>
      </w:r>
      <w:r w:rsidRPr="00866944">
        <w:rPr>
          <w:rFonts w:ascii="Times New Roman" w:hAnsi="Times New Roman" w:cs="Times New Roman"/>
          <w:bCs/>
          <w:color w:val="222222"/>
          <w:sz w:val="20"/>
          <w:szCs w:val="20"/>
          <w:shd w:val="clear" w:color="auto" w:fill="FFFFFF"/>
        </w:rPr>
        <w:t>2017/8458-2019/6069).</w:t>
      </w:r>
      <w:r w:rsidRPr="00866944">
        <w:rPr>
          <w:rFonts w:ascii="Times New Roman" w:hAnsi="Times New Roman" w:cs="Times New Roman"/>
          <w:b/>
          <w:bCs/>
          <w:color w:val="222222"/>
          <w:sz w:val="20"/>
          <w:szCs w:val="20"/>
          <w:shd w:val="clear" w:color="auto" w:fill="FFFFFF"/>
        </w:rPr>
        <w:t> </w:t>
      </w:r>
    </w:p>
    <w:p w:rsidR="002D0D30" w:rsidRDefault="002D0D30" w:rsidP="002D0D30">
      <w:pPr>
        <w:jc w:val="center"/>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w:t>
      </w:r>
    </w:p>
    <w:p w:rsidR="002D0D30" w:rsidRPr="000D0254" w:rsidRDefault="002D0D30" w:rsidP="002D0D30">
      <w:pPr>
        <w:jc w:val="both"/>
        <w:rPr>
          <w:rFonts w:ascii="Times New Roman" w:hAnsi="Times New Roman" w:cs="Times New Roman"/>
        </w:rPr>
      </w:pPr>
      <w:r w:rsidRPr="000D0254">
        <w:rPr>
          <w:rFonts w:ascii="Times New Roman" w:hAnsi="Times New Roman" w:cs="Times New Roman"/>
        </w:rPr>
        <w:t>“…</w:t>
      </w:r>
      <w:r w:rsidRPr="000D0254">
        <w:rPr>
          <w:rFonts w:ascii="Times New Roman" w:hAnsi="Times New Roman" w:cs="Times New Roman"/>
          <w:b/>
          <w:color w:val="222222"/>
          <w:shd w:val="clear" w:color="auto" w:fill="FFFFFF"/>
        </w:rPr>
        <w:t>Hüküm tarihinde yürürlükte bulunan Avukatlık Asgari Ücret Tarifesinin 9/2. maddesi; "</w:t>
      </w:r>
      <w:r w:rsidRPr="000D0254">
        <w:rPr>
          <w:rFonts w:ascii="Times New Roman" w:hAnsi="Times New Roman" w:cs="Times New Roman"/>
          <w:b/>
        </w:rPr>
        <w:t>Nafaka</w:t>
      </w:r>
      <w:r w:rsidRPr="000D0254">
        <w:rPr>
          <w:rFonts w:ascii="Times New Roman" w:hAnsi="Times New Roman" w:cs="Times New Roman"/>
          <w:b/>
          <w:color w:val="222222"/>
          <w:shd w:val="clear" w:color="auto" w:fill="FFFFFF"/>
        </w:rPr>
        <w:t> davalarında reddedilen kısım için avukatlık ücretine hükmedilemez" hükmünü ihtiva etmektedir.</w:t>
      </w:r>
      <w:r w:rsidRPr="000D0254">
        <w:rPr>
          <w:rFonts w:ascii="Times New Roman" w:hAnsi="Times New Roman" w:cs="Times New Roman"/>
          <w:color w:val="222222"/>
        </w:rPr>
        <w:br/>
      </w:r>
      <w:r w:rsidRPr="000D0254">
        <w:rPr>
          <w:rFonts w:ascii="Times New Roman" w:hAnsi="Times New Roman" w:cs="Times New Roman"/>
          <w:color w:val="222222"/>
          <w:shd w:val="clear" w:color="auto" w:fill="FFFFFF"/>
        </w:rPr>
        <w:t>Somut olayda; 150 TL olan iştirak </w:t>
      </w:r>
      <w:r w:rsidRPr="000D0254">
        <w:rPr>
          <w:rFonts w:ascii="Times New Roman" w:hAnsi="Times New Roman" w:cs="Times New Roman"/>
        </w:rPr>
        <w:t>nafakasının</w:t>
      </w:r>
      <w:r w:rsidRPr="000D0254">
        <w:rPr>
          <w:rFonts w:ascii="Times New Roman" w:hAnsi="Times New Roman" w:cs="Times New Roman"/>
          <w:color w:val="222222"/>
          <w:shd w:val="clear" w:color="auto" w:fill="FFFFFF"/>
        </w:rPr>
        <w:t> 500 TL'ye yükseltilmesi talep edilmiş olup, mahkemece davanın kısmen kabulüne ile </w:t>
      </w:r>
      <w:r w:rsidRPr="000D0254">
        <w:rPr>
          <w:rFonts w:ascii="Times New Roman" w:hAnsi="Times New Roman" w:cs="Times New Roman"/>
        </w:rPr>
        <w:t>nafakanın</w:t>
      </w:r>
      <w:r w:rsidRPr="000D0254">
        <w:rPr>
          <w:rFonts w:ascii="Times New Roman" w:hAnsi="Times New Roman" w:cs="Times New Roman"/>
          <w:color w:val="222222"/>
          <w:shd w:val="clear" w:color="auto" w:fill="FFFFFF"/>
        </w:rPr>
        <w:t> 400 TL'ye arttırılmasına, reddedilen kısım üzerinden davalı taraf lehine 2180 TL vekâlet ücretine hükmedilmesine karar verilmiştir.</w:t>
      </w:r>
      <w:r w:rsidRPr="000D0254">
        <w:rPr>
          <w:rFonts w:ascii="Times New Roman" w:hAnsi="Times New Roman" w:cs="Times New Roman"/>
          <w:color w:val="222222"/>
        </w:rPr>
        <w:br/>
      </w:r>
      <w:r w:rsidRPr="000D0254">
        <w:rPr>
          <w:rFonts w:ascii="Times New Roman" w:hAnsi="Times New Roman" w:cs="Times New Roman"/>
          <w:color w:val="222222"/>
        </w:rPr>
        <w:br/>
      </w:r>
      <w:r w:rsidRPr="000D0254">
        <w:rPr>
          <w:rFonts w:ascii="Times New Roman" w:hAnsi="Times New Roman" w:cs="Times New Roman"/>
          <w:color w:val="222222"/>
          <w:shd w:val="clear" w:color="auto" w:fill="FFFFFF"/>
        </w:rPr>
        <w:t>Ancak yukarıda açıklanan hüküm karşısında, reddedilen </w:t>
      </w:r>
      <w:r w:rsidRPr="000D0254">
        <w:rPr>
          <w:rFonts w:ascii="Times New Roman" w:hAnsi="Times New Roman" w:cs="Times New Roman"/>
        </w:rPr>
        <w:t>nafaka</w:t>
      </w:r>
      <w:r w:rsidRPr="000D0254">
        <w:rPr>
          <w:rFonts w:ascii="Times New Roman" w:hAnsi="Times New Roman" w:cs="Times New Roman"/>
          <w:color w:val="222222"/>
          <w:shd w:val="clear" w:color="auto" w:fill="FFFFFF"/>
        </w:rPr>
        <w:t xml:space="preserve"> talebi yönünden davalı lehine vekalet ücretine hükmedilemeyeceğinden, mahkemece Avukatlık Asgari Ücret Tarifesinin 9/2. maddesi gözardı edilerek tesis edilen hüküm usul ve yasaya aykırı olup bozmayı gerektirmiştir…”(3. HD, 08.07.2019, </w:t>
      </w:r>
      <w:r w:rsidRPr="000D0254">
        <w:rPr>
          <w:rFonts w:ascii="Times New Roman" w:hAnsi="Times New Roman" w:cs="Times New Roman"/>
          <w:b/>
          <w:bCs/>
          <w:color w:val="222222"/>
          <w:shd w:val="clear" w:color="auto" w:fill="FFFFFF"/>
        </w:rPr>
        <w:t>   </w:t>
      </w:r>
      <w:r w:rsidRPr="000D0254">
        <w:rPr>
          <w:rFonts w:ascii="Times New Roman" w:hAnsi="Times New Roman" w:cs="Times New Roman"/>
          <w:bCs/>
          <w:color w:val="222222"/>
          <w:shd w:val="clear" w:color="auto" w:fill="FFFFFF"/>
        </w:rPr>
        <w:t>2019/3116-2019/6326).</w:t>
      </w:r>
    </w:p>
    <w:p w:rsidR="002D0D30" w:rsidRPr="000E228B" w:rsidRDefault="002D0D30" w:rsidP="002D0D30">
      <w:pPr>
        <w:ind w:firstLine="567"/>
        <w:jc w:val="both"/>
        <w:rPr>
          <w:rFonts w:ascii="Bookman Old Style" w:hAnsi="Bookman Old Style"/>
          <w:b/>
          <w:color w:val="FF0000"/>
          <w:sz w:val="24"/>
          <w:szCs w:val="24"/>
        </w:rPr>
      </w:pPr>
      <w:r w:rsidRPr="000E228B">
        <w:rPr>
          <w:rFonts w:ascii="Bookman Old Style" w:hAnsi="Bookman Old Style"/>
          <w:b/>
          <w:color w:val="FF0000"/>
          <w:sz w:val="24"/>
          <w:szCs w:val="24"/>
        </w:rPr>
        <w:lastRenderedPageBreak/>
        <w:t>b.İstinaf ve temyiz sınırı</w:t>
      </w:r>
    </w:p>
    <w:p w:rsidR="00A90F6E" w:rsidRDefault="002D0D30" w:rsidP="002D0D30">
      <w:pPr>
        <w:spacing w:after="100" w:line="240" w:lineRule="auto"/>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2019 yılı için istinaf sınırı 4.400,00 TL, temyiz sınırı 58.800,00 TL olarak belirlenmiş olup; nafaka davalarında bu sınırın belirlenmesinde 1 yıllık nafaka miktarı toplamı dikkate alınır.</w:t>
      </w:r>
    </w:p>
    <w:p w:rsidR="002D0D30" w:rsidRPr="00A90F6E" w:rsidRDefault="002D0D30" w:rsidP="002D0D30">
      <w:pPr>
        <w:spacing w:after="100" w:line="240" w:lineRule="auto"/>
        <w:ind w:firstLine="454"/>
        <w:jc w:val="both"/>
        <w:rPr>
          <w:rFonts w:ascii="Bookman Old Style" w:hAnsi="Bookman Old Style"/>
          <w:sz w:val="24"/>
          <w:szCs w:val="24"/>
        </w:rPr>
      </w:pPr>
    </w:p>
    <w:p w:rsidR="00BC07B9" w:rsidRPr="00BC07B9" w:rsidRDefault="00BC07B9" w:rsidP="005F4EE9">
      <w:pPr>
        <w:jc w:val="both"/>
        <w:rPr>
          <w:rFonts w:ascii="Times New Roman" w:hAnsi="Times New Roman" w:cs="Times New Roman"/>
          <w:b/>
          <w:sz w:val="24"/>
          <w:szCs w:val="24"/>
        </w:rPr>
      </w:pPr>
      <w:r w:rsidRPr="00BC07B9">
        <w:rPr>
          <w:rFonts w:ascii="Times New Roman" w:hAnsi="Times New Roman" w:cs="Times New Roman"/>
          <w:color w:val="222222"/>
          <w:shd w:val="clear" w:color="auto" w:fill="FFFFFF"/>
        </w:rPr>
        <w:t xml:space="preserve">“…6763 sayılı yasa ile 6100 sayılı HMK'na eklenen geçici 1. madde uyarınca, aynı Kanunun 362. maddesinde öngörülen </w:t>
      </w:r>
      <w:r w:rsidRPr="00BC07B9">
        <w:rPr>
          <w:rFonts w:ascii="Times New Roman" w:hAnsi="Times New Roman" w:cs="Times New Roman"/>
          <w:b/>
          <w:color w:val="222222"/>
          <w:shd w:val="clear" w:color="auto" w:fill="FFFFFF"/>
        </w:rPr>
        <w:t>kesinlik sınırı 01.01.2019 tarihinden itibaren 58.800 TL'ye</w:t>
      </w:r>
      <w:r w:rsidRPr="00BC07B9">
        <w:rPr>
          <w:rFonts w:ascii="Times New Roman" w:hAnsi="Times New Roman" w:cs="Times New Roman"/>
          <w:color w:val="222222"/>
          <w:shd w:val="clear" w:color="auto" w:fill="FFFFFF"/>
        </w:rPr>
        <w:t xml:space="preserve"> çıkartılmıştır.</w:t>
      </w:r>
      <w:r w:rsidRPr="00BC07B9">
        <w:rPr>
          <w:rFonts w:ascii="Times New Roman" w:hAnsi="Times New Roman" w:cs="Times New Roman"/>
          <w:color w:val="222222"/>
        </w:rPr>
        <w:br/>
      </w:r>
      <w:r w:rsidRPr="00BC07B9">
        <w:rPr>
          <w:rFonts w:ascii="Times New Roman" w:hAnsi="Times New Roman" w:cs="Times New Roman"/>
          <w:color w:val="222222"/>
          <w:shd w:val="clear" w:color="auto" w:fill="FFFFFF"/>
        </w:rPr>
        <w:t xml:space="preserve">İstinaf incelemesi sonucunda verilen hüküm, karar tarihi itibariyle kesin niteliktedir. HMK'nun 366. maddesi atfıyla aynı Kanunun 352. maddesi uyarınca, kesin olan kararlar hakkında Yargıtay tarafından temyiz isteminin reddine karar verilebilir…”(3. HD, 13.06.2019, </w:t>
      </w:r>
      <w:r w:rsidRPr="00BC07B9">
        <w:rPr>
          <w:rFonts w:ascii="Times New Roman" w:hAnsi="Times New Roman" w:cs="Times New Roman"/>
          <w:bCs/>
          <w:color w:val="222222"/>
          <w:sz w:val="20"/>
          <w:szCs w:val="20"/>
          <w:shd w:val="clear" w:color="auto" w:fill="FFFFFF"/>
        </w:rPr>
        <w:t>2019/2652-2019/5446).</w:t>
      </w:r>
    </w:p>
    <w:p w:rsidR="00866944" w:rsidRPr="00866944" w:rsidRDefault="002D0D30" w:rsidP="002D0D30">
      <w:pPr>
        <w:jc w:val="center"/>
        <w:rPr>
          <w:rFonts w:ascii="Times New Roman" w:hAnsi="Times New Roman" w:cs="Times New Roman"/>
          <w:sz w:val="24"/>
          <w:szCs w:val="24"/>
        </w:rPr>
      </w:pPr>
      <w:r>
        <w:rPr>
          <w:rFonts w:ascii="Times New Roman" w:hAnsi="Times New Roman" w:cs="Times New Roman"/>
          <w:sz w:val="24"/>
          <w:szCs w:val="24"/>
        </w:rPr>
        <w:t>***</w:t>
      </w:r>
    </w:p>
    <w:p w:rsidR="00E30333" w:rsidRPr="005F4EE9" w:rsidRDefault="00866944" w:rsidP="005F4EE9">
      <w:pPr>
        <w:jc w:val="both"/>
        <w:rPr>
          <w:rFonts w:ascii="Bookman Old Style" w:hAnsi="Bookman Old Style"/>
          <w:b/>
          <w:sz w:val="24"/>
          <w:szCs w:val="24"/>
        </w:rPr>
      </w:pPr>
      <w:r w:rsidRPr="00866944">
        <w:rPr>
          <w:rFonts w:ascii="Times New Roman" w:hAnsi="Times New Roman" w:cs="Times New Roman"/>
          <w:sz w:val="24"/>
          <w:szCs w:val="24"/>
        </w:rPr>
        <w:t>“…</w:t>
      </w:r>
      <w:r w:rsidRPr="00866944">
        <w:rPr>
          <w:rFonts w:ascii="Times New Roman" w:hAnsi="Times New Roman" w:cs="Times New Roman"/>
          <w:b/>
          <w:color w:val="222222"/>
          <w:shd w:val="clear" w:color="auto" w:fill="FFFFFF"/>
        </w:rPr>
        <w:t>Hukuk Genel Kurulu'nun 30.03.2005 gün ve 196-239 sayılı kararında </w:t>
      </w:r>
      <w:r w:rsidRPr="00866944">
        <w:rPr>
          <w:rFonts w:ascii="Times New Roman" w:hAnsi="Times New Roman" w:cs="Times New Roman"/>
          <w:b/>
        </w:rPr>
        <w:t>nafaka</w:t>
      </w:r>
      <w:r w:rsidRPr="00866944">
        <w:rPr>
          <w:rFonts w:ascii="Times New Roman" w:hAnsi="Times New Roman" w:cs="Times New Roman"/>
          <w:b/>
          <w:color w:val="222222"/>
          <w:shd w:val="clear" w:color="auto" w:fill="FFFFFF"/>
        </w:rPr>
        <w:t> davalarında temyiz edilebilirlik sınırının belirlenmesinde, bağlanan yıllık </w:t>
      </w:r>
      <w:r w:rsidRPr="00866944">
        <w:rPr>
          <w:rFonts w:ascii="Times New Roman" w:hAnsi="Times New Roman" w:cs="Times New Roman"/>
          <w:b/>
        </w:rPr>
        <w:t>nafaka</w:t>
      </w:r>
      <w:r w:rsidRPr="00866944">
        <w:rPr>
          <w:rFonts w:ascii="Times New Roman" w:hAnsi="Times New Roman" w:cs="Times New Roman"/>
          <w:b/>
          <w:color w:val="222222"/>
          <w:shd w:val="clear" w:color="auto" w:fill="FFFFFF"/>
        </w:rPr>
        <w:t> miktarının gözetileceğini açıklanmıştır.</w:t>
      </w:r>
      <w:r w:rsidRPr="00866944">
        <w:rPr>
          <w:rFonts w:ascii="Times New Roman" w:hAnsi="Times New Roman" w:cs="Times New Roman"/>
          <w:b/>
          <w:color w:val="222222"/>
        </w:rPr>
        <w:br/>
      </w:r>
      <w:r w:rsidRPr="00866944">
        <w:rPr>
          <w:rFonts w:ascii="Times New Roman" w:hAnsi="Times New Roman" w:cs="Times New Roman"/>
          <w:b/>
          <w:color w:val="222222"/>
          <w:shd w:val="clear" w:color="auto" w:fill="FFFFFF"/>
        </w:rPr>
        <w:t>Temyize konu tedbir </w:t>
      </w:r>
      <w:r w:rsidRPr="00866944">
        <w:rPr>
          <w:rFonts w:ascii="Times New Roman" w:hAnsi="Times New Roman" w:cs="Times New Roman"/>
          <w:b/>
        </w:rPr>
        <w:t>nafakasının</w:t>
      </w:r>
      <w:r w:rsidRPr="00866944">
        <w:rPr>
          <w:rFonts w:ascii="Times New Roman" w:hAnsi="Times New Roman" w:cs="Times New Roman"/>
          <w:b/>
          <w:color w:val="222222"/>
          <w:shd w:val="clear" w:color="auto" w:fill="FFFFFF"/>
        </w:rPr>
        <w:t> yıllık miktarı 6.000,00 TL olup, karar tarihindeki kesinlik sınırı 47.530,00 TL'yi aşmadığından 6100 sayılı Hukuk Muhakemeleri Kanunu'nun 362. maddesi gereğince temyiz sınırı altında kalan para alacağına ilişkin karar kesindir.</w:t>
      </w:r>
      <w:r w:rsidRPr="00866944">
        <w:rPr>
          <w:rFonts w:ascii="Times New Roman" w:hAnsi="Times New Roman" w:cs="Times New Roman"/>
          <w:color w:val="222222"/>
          <w:shd w:val="clear" w:color="auto" w:fill="FFFFFF"/>
        </w:rPr>
        <w:t xml:space="preserve"> Açıklanan nedenle, davalı-davacı erkeğin tedbir </w:t>
      </w:r>
      <w:r w:rsidRPr="00866944">
        <w:rPr>
          <w:rFonts w:ascii="Times New Roman" w:hAnsi="Times New Roman" w:cs="Times New Roman"/>
        </w:rPr>
        <w:t>nafakası</w:t>
      </w:r>
      <w:r w:rsidRPr="00866944">
        <w:rPr>
          <w:rFonts w:ascii="Times New Roman" w:hAnsi="Times New Roman" w:cs="Times New Roman"/>
          <w:color w:val="222222"/>
          <w:shd w:val="clear" w:color="auto" w:fill="FFFFFF"/>
        </w:rPr>
        <w:t xml:space="preserve"> davasına yönelik temyiz dilekçesinin reddine karar vermek gerekmiştir…”(2. HD, 04.07.2019, </w:t>
      </w:r>
      <w:r w:rsidRPr="00866944">
        <w:rPr>
          <w:rFonts w:ascii="Times New Roman" w:hAnsi="Times New Roman" w:cs="Times New Roman"/>
          <w:bCs/>
          <w:color w:val="222222"/>
          <w:sz w:val="20"/>
          <w:szCs w:val="20"/>
          <w:shd w:val="clear" w:color="auto" w:fill="FFFFFF"/>
        </w:rPr>
        <w:t>2019/4239-2019/8208).</w:t>
      </w:r>
      <w:r w:rsidRPr="00866944">
        <w:rPr>
          <w:rFonts w:ascii="Times New Roman" w:hAnsi="Times New Roman" w:cs="Times New Roman"/>
          <w:b/>
          <w:bCs/>
          <w:color w:val="222222"/>
          <w:sz w:val="20"/>
          <w:szCs w:val="20"/>
          <w:shd w:val="clear" w:color="auto" w:fill="FFFFFF"/>
        </w:rPr>
        <w:t> </w:t>
      </w:r>
    </w:p>
    <w:p w:rsidR="00BE0668" w:rsidRPr="000E228B" w:rsidRDefault="000E228B" w:rsidP="005F4EE9">
      <w:pPr>
        <w:jc w:val="both"/>
        <w:rPr>
          <w:rFonts w:ascii="Bookman Old Style" w:hAnsi="Bookman Old Style"/>
          <w:b/>
          <w:color w:val="FF0000"/>
          <w:sz w:val="24"/>
          <w:szCs w:val="24"/>
        </w:rPr>
      </w:pPr>
      <w:r w:rsidRPr="000E228B">
        <w:rPr>
          <w:rFonts w:ascii="Bookman Old Style" w:hAnsi="Bookman Old Style"/>
          <w:b/>
          <w:color w:val="FF0000"/>
          <w:sz w:val="24"/>
          <w:szCs w:val="24"/>
        </w:rPr>
        <w:t>F.NAFAKANIN AZALTILMASI YA DA KALDIRILMASI, NAFAKANIN KENDİLİĞİNDEN KALKMASI</w:t>
      </w:r>
    </w:p>
    <w:p w:rsidR="001554C1" w:rsidRDefault="001554C1" w:rsidP="001554C1">
      <w:pPr>
        <w:ind w:firstLine="567"/>
        <w:jc w:val="both"/>
        <w:rPr>
          <w:rFonts w:ascii="Bookman Old Style" w:hAnsi="Bookman Old Style"/>
          <w:sz w:val="24"/>
          <w:szCs w:val="24"/>
        </w:rPr>
      </w:pPr>
      <w:r w:rsidRPr="001554C1">
        <w:rPr>
          <w:rFonts w:ascii="Bookman Old Style" w:hAnsi="Bookman Old Style"/>
          <w:sz w:val="24"/>
          <w:szCs w:val="24"/>
        </w:rPr>
        <w:t>TMK m. 176</w:t>
      </w:r>
      <w:r>
        <w:rPr>
          <w:rFonts w:ascii="Bookman Old Style" w:hAnsi="Bookman Old Style"/>
          <w:sz w:val="24"/>
          <w:szCs w:val="24"/>
        </w:rPr>
        <w:t>/I hükmünce yoksulluk nafakası toptan veya durumun gereklerine göre irat biçiminde ödenmesine karar verilebilir.</w:t>
      </w:r>
    </w:p>
    <w:p w:rsidR="001554C1" w:rsidRPr="001554C1" w:rsidRDefault="001554C1" w:rsidP="001554C1">
      <w:pPr>
        <w:ind w:firstLine="567"/>
        <w:jc w:val="both"/>
        <w:rPr>
          <w:rFonts w:ascii="Bookman Old Style" w:hAnsi="Bookman Old Style"/>
          <w:sz w:val="24"/>
          <w:szCs w:val="24"/>
        </w:rPr>
      </w:pPr>
      <w:r>
        <w:rPr>
          <w:rFonts w:ascii="Bookman Old Style" w:hAnsi="Bookman Old Style"/>
          <w:sz w:val="24"/>
          <w:szCs w:val="24"/>
        </w:rPr>
        <w:t>Yine aynı maddenin 3. fıkrası hükmünce, irat biçiminde ödenmesine karar verilen nafaka alacaklının yeniden evlenmesi ya da tarafların birinin ölümü halinde kendiliğinden kalkar; alacaklı tarafın evlenme olmaksızın fiilen evliymiş gibi yaşaması, yoksulluğunun ortadan kalkması ya da haysiyetsiz hayat sürmesi halinde mahkeme kararıyla kaldırılır.</w:t>
      </w:r>
    </w:p>
    <w:p w:rsidR="007F6DE9" w:rsidRDefault="007F6DE9" w:rsidP="00BE0668">
      <w:pPr>
        <w:ind w:firstLine="567"/>
        <w:jc w:val="both"/>
        <w:rPr>
          <w:rFonts w:ascii="Bookman Old Style" w:hAnsi="Bookman Old Style" w:cs="Times New Roman"/>
          <w:color w:val="222222"/>
          <w:sz w:val="24"/>
          <w:szCs w:val="24"/>
          <w:shd w:val="clear" w:color="auto" w:fill="FFFFFF"/>
        </w:rPr>
      </w:pPr>
      <w:r>
        <w:rPr>
          <w:rFonts w:ascii="Bookman Old Style" w:hAnsi="Bookman Old Style" w:cs="Times New Roman"/>
          <w:color w:val="222222"/>
          <w:sz w:val="24"/>
          <w:szCs w:val="24"/>
          <w:shd w:val="clear" w:color="auto" w:fill="FFFFFF"/>
        </w:rPr>
        <w:t>Yine maddenin 4. Fıkrasında,</w:t>
      </w:r>
      <w:r w:rsidR="00BE0668" w:rsidRPr="00BE0668">
        <w:rPr>
          <w:rFonts w:ascii="Bookman Old Style" w:hAnsi="Bookman Old Style" w:cs="Times New Roman"/>
          <w:color w:val="222222"/>
          <w:sz w:val="24"/>
          <w:szCs w:val="24"/>
          <w:shd w:val="clear" w:color="auto" w:fill="FFFFFF"/>
        </w:rPr>
        <w:t xml:space="preserve"> “Tarafların mali durumlarının değişmesi veya hakkaniyetin gerektirdiği hallerde iradın artırılması veya azaltılmasına karar verilebilir” düzenlemesi bulunmaktadır.</w:t>
      </w:r>
    </w:p>
    <w:p w:rsidR="00BE0668" w:rsidRPr="00BE0668" w:rsidRDefault="00BE0668" w:rsidP="00BE0668">
      <w:pPr>
        <w:ind w:firstLine="567"/>
        <w:jc w:val="both"/>
        <w:rPr>
          <w:rFonts w:ascii="Bookman Old Style" w:hAnsi="Bookman Old Style" w:cs="Times New Roman"/>
          <w:color w:val="222222"/>
          <w:sz w:val="24"/>
          <w:szCs w:val="24"/>
          <w:shd w:val="clear" w:color="auto" w:fill="FFFFFF"/>
        </w:rPr>
      </w:pPr>
      <w:r w:rsidRPr="00BE0668">
        <w:rPr>
          <w:rFonts w:ascii="Bookman Old Style" w:hAnsi="Bookman Old Style" w:cs="Times New Roman"/>
          <w:color w:val="222222"/>
          <w:sz w:val="24"/>
          <w:szCs w:val="24"/>
        </w:rPr>
        <w:br/>
      </w:r>
      <w:r w:rsidRPr="00BE0668">
        <w:rPr>
          <w:rFonts w:ascii="Bookman Old Style" w:hAnsi="Bookman Old Style" w:cs="Times New Roman"/>
          <w:color w:val="222222"/>
          <w:sz w:val="24"/>
          <w:szCs w:val="24"/>
          <w:shd w:val="clear" w:color="auto" w:fill="FFFFFF"/>
        </w:rPr>
        <w:t xml:space="preserve">     TMK'nin 331. maddesi uyarınca da; durumun değişmesi halinde hakim </w:t>
      </w:r>
      <w:r w:rsidRPr="00BE0668">
        <w:rPr>
          <w:rFonts w:ascii="Bookman Old Style" w:hAnsi="Bookman Old Style" w:cs="Times New Roman"/>
          <w:sz w:val="24"/>
          <w:szCs w:val="24"/>
        </w:rPr>
        <w:t>nafaka</w:t>
      </w:r>
      <w:r w:rsidRPr="00BE0668">
        <w:rPr>
          <w:rFonts w:ascii="Bookman Old Style" w:hAnsi="Bookman Old Style" w:cs="Times New Roman"/>
          <w:color w:val="222222"/>
          <w:sz w:val="24"/>
          <w:szCs w:val="24"/>
          <w:shd w:val="clear" w:color="auto" w:fill="FFFFFF"/>
        </w:rPr>
        <w:t> miktarını yeniden belirler veya </w:t>
      </w:r>
      <w:r w:rsidRPr="00BE0668">
        <w:rPr>
          <w:rFonts w:ascii="Bookman Old Style" w:hAnsi="Bookman Old Style" w:cs="Times New Roman"/>
          <w:sz w:val="24"/>
          <w:szCs w:val="24"/>
        </w:rPr>
        <w:t>nafakayı</w:t>
      </w:r>
      <w:r w:rsidRPr="00BE0668">
        <w:rPr>
          <w:rFonts w:ascii="Bookman Old Style" w:hAnsi="Bookman Old Style" w:cs="Times New Roman"/>
          <w:color w:val="222222"/>
          <w:sz w:val="24"/>
          <w:szCs w:val="24"/>
          <w:shd w:val="clear" w:color="auto" w:fill="FFFFFF"/>
        </w:rPr>
        <w:t> kaldırabilir.</w:t>
      </w:r>
    </w:p>
    <w:p w:rsidR="007F6DE9" w:rsidRDefault="00BE0668" w:rsidP="00BE0668">
      <w:pPr>
        <w:ind w:firstLine="567"/>
        <w:jc w:val="both"/>
        <w:rPr>
          <w:rFonts w:ascii="Bookman Old Style" w:hAnsi="Bookman Old Style" w:cs="Times New Roman"/>
          <w:color w:val="222222"/>
          <w:sz w:val="24"/>
          <w:szCs w:val="24"/>
          <w:shd w:val="clear" w:color="auto" w:fill="FFFFFF"/>
        </w:rPr>
      </w:pPr>
      <w:r w:rsidRPr="00BE0668">
        <w:rPr>
          <w:rFonts w:ascii="Bookman Old Style" w:hAnsi="Bookman Old Style" w:cs="Times New Roman"/>
          <w:color w:val="222222"/>
          <w:sz w:val="24"/>
          <w:szCs w:val="24"/>
        </w:rPr>
        <w:br/>
      </w:r>
      <w:r w:rsidRPr="00BE0668">
        <w:rPr>
          <w:rFonts w:ascii="Bookman Old Style" w:hAnsi="Bookman Old Style" w:cs="Times New Roman"/>
          <w:color w:val="222222"/>
          <w:sz w:val="24"/>
          <w:szCs w:val="24"/>
          <w:shd w:val="clear" w:color="auto" w:fill="FFFFFF"/>
        </w:rPr>
        <w:t xml:space="preserve">     Anılan yasal düzenlemeye göre, iradın arttırılması veya azaltılması için ya tarafların mali durumlarının değişmesi veya hakkaniyetin bunu sağlaması gerekmektedir.</w:t>
      </w:r>
    </w:p>
    <w:p w:rsidR="00BE0668" w:rsidRPr="00BE0668" w:rsidRDefault="00BE0668" w:rsidP="00BE0668">
      <w:pPr>
        <w:ind w:firstLine="567"/>
        <w:jc w:val="both"/>
        <w:rPr>
          <w:rFonts w:ascii="Bookman Old Style" w:hAnsi="Bookman Old Style" w:cs="Times New Roman"/>
          <w:color w:val="222222"/>
          <w:sz w:val="24"/>
          <w:szCs w:val="24"/>
          <w:shd w:val="clear" w:color="auto" w:fill="FFFFFF"/>
        </w:rPr>
      </w:pPr>
      <w:r w:rsidRPr="00BE0668">
        <w:rPr>
          <w:rFonts w:ascii="Bookman Old Style" w:hAnsi="Bookman Old Style" w:cs="Times New Roman"/>
          <w:color w:val="222222"/>
          <w:sz w:val="24"/>
          <w:szCs w:val="24"/>
        </w:rPr>
        <w:lastRenderedPageBreak/>
        <w:br/>
      </w:r>
      <w:r w:rsidRPr="00BE0668">
        <w:rPr>
          <w:rFonts w:ascii="Bookman Old Style" w:hAnsi="Bookman Old Style" w:cs="Times New Roman"/>
          <w:sz w:val="24"/>
          <w:szCs w:val="24"/>
        </w:rPr>
        <w:t>Nafaka</w:t>
      </w:r>
      <w:r w:rsidRPr="00BE0668">
        <w:rPr>
          <w:rFonts w:ascii="Bookman Old Style" w:hAnsi="Bookman Old Style" w:cs="Times New Roman"/>
          <w:color w:val="222222"/>
          <w:sz w:val="24"/>
          <w:szCs w:val="24"/>
          <w:shd w:val="clear" w:color="auto" w:fill="FFFFFF"/>
        </w:rPr>
        <w:t xml:space="preserve"> iradı, tarafların yaptıkları sözleşmeye dayansa bile indirilebileceği gibi tamamen de kaldırılabilir. </w:t>
      </w:r>
    </w:p>
    <w:p w:rsidR="00BE0668" w:rsidRPr="00BE0668" w:rsidRDefault="00BE0668" w:rsidP="00BE0668">
      <w:pPr>
        <w:ind w:firstLine="567"/>
        <w:jc w:val="both"/>
        <w:rPr>
          <w:rFonts w:ascii="Bookman Old Style" w:hAnsi="Bookman Old Style"/>
          <w:sz w:val="24"/>
          <w:szCs w:val="24"/>
        </w:rPr>
      </w:pPr>
      <w:r w:rsidRPr="00BE0668">
        <w:rPr>
          <w:rFonts w:ascii="Bookman Old Style" w:hAnsi="Bookman Old Style" w:cs="Times New Roman"/>
          <w:color w:val="222222"/>
          <w:sz w:val="24"/>
          <w:szCs w:val="24"/>
          <w:shd w:val="clear" w:color="auto" w:fill="FFFFFF"/>
        </w:rPr>
        <w:t>Ancak, sözleşme ile kararlaştırılmış ve hakim tarafından onaylanmış olan iradın, yasada aranan şartlar gerçekleşmeden tamamen kaldırılmasını ya da indirilmesini istemek hakkın kötüye kullanılması mahiyetini arzeder.</w:t>
      </w:r>
      <w:r w:rsidRPr="00BE0668">
        <w:rPr>
          <w:rFonts w:ascii="Bookman Old Style" w:hAnsi="Bookman Old Style" w:cs="Times New Roman"/>
          <w:color w:val="222222"/>
        </w:rPr>
        <w:br/>
      </w:r>
    </w:p>
    <w:p w:rsidR="00BE0668" w:rsidRDefault="00BE0668" w:rsidP="005F4EE9">
      <w:pPr>
        <w:jc w:val="both"/>
        <w:rPr>
          <w:rFonts w:ascii="Times New Roman" w:hAnsi="Times New Roman" w:cs="Times New Roman"/>
          <w:bCs/>
          <w:color w:val="222222"/>
          <w:sz w:val="20"/>
          <w:szCs w:val="20"/>
          <w:shd w:val="clear" w:color="auto" w:fill="FFFFFF"/>
        </w:rPr>
      </w:pPr>
      <w:r w:rsidRPr="00BE0668">
        <w:rPr>
          <w:rFonts w:ascii="Times New Roman" w:hAnsi="Times New Roman" w:cs="Times New Roman"/>
          <w:sz w:val="24"/>
          <w:szCs w:val="24"/>
        </w:rPr>
        <w:t>“…</w:t>
      </w:r>
      <w:r w:rsidRPr="00BE0668">
        <w:rPr>
          <w:rFonts w:ascii="Times New Roman" w:hAnsi="Times New Roman" w:cs="Times New Roman"/>
          <w:color w:val="222222"/>
          <w:shd w:val="clear" w:color="auto" w:fill="FFFFFF"/>
        </w:rPr>
        <w:t>Davacı; davalı ile Karaman Aile Mahkemesinin 22.08.2013 tarihli ve 2013/693 esas sayılı ilamı ile boşandıklarını, protokol uyarınca mahkemece davalıya aylık 250 TL yoksulluk </w:t>
      </w:r>
      <w:r w:rsidRPr="00BE0668">
        <w:rPr>
          <w:rFonts w:ascii="Times New Roman" w:hAnsi="Times New Roman" w:cs="Times New Roman"/>
        </w:rPr>
        <w:t>nafakasına</w:t>
      </w:r>
      <w:r w:rsidRPr="00BE0668">
        <w:rPr>
          <w:rFonts w:ascii="Times New Roman" w:hAnsi="Times New Roman" w:cs="Times New Roman"/>
          <w:color w:val="222222"/>
          <w:shd w:val="clear" w:color="auto" w:fill="FFFFFF"/>
        </w:rPr>
        <w:t> hükmedildiğini, ancak boşanma davasından sonra kendisinin ekonomik durumunda meydana gelen olumsuz değişiklikler sonucu </w:t>
      </w:r>
      <w:r w:rsidRPr="00BE0668">
        <w:rPr>
          <w:rFonts w:ascii="Times New Roman" w:hAnsi="Times New Roman" w:cs="Times New Roman"/>
        </w:rPr>
        <w:t>nafakayı</w:t>
      </w:r>
      <w:r w:rsidRPr="00BE0668">
        <w:rPr>
          <w:rFonts w:ascii="Times New Roman" w:hAnsi="Times New Roman" w:cs="Times New Roman"/>
          <w:color w:val="222222"/>
          <w:shd w:val="clear" w:color="auto" w:fill="FFFFFF"/>
        </w:rPr>
        <w:t> ödeyemeyecek duruma geldiğini, şu anda evli olduğunu ve bakmakla yükümlü çocuklarının bulunduğunu, davalı kadının ekonomik durumunun kendisinden daha iyi olduğunu ileri sürerek daha evvel hükmedilen aylık 250 TL yoksulluk </w:t>
      </w:r>
      <w:r w:rsidRPr="00BE0668">
        <w:rPr>
          <w:rFonts w:ascii="Times New Roman" w:hAnsi="Times New Roman" w:cs="Times New Roman"/>
        </w:rPr>
        <w:t>nafakanın</w:t>
      </w:r>
      <w:r w:rsidRPr="00BE0668">
        <w:rPr>
          <w:rFonts w:ascii="Times New Roman" w:hAnsi="Times New Roman" w:cs="Times New Roman"/>
          <w:color w:val="222222"/>
          <w:shd w:val="clear" w:color="auto" w:fill="FFFFFF"/>
        </w:rPr>
        <w:t> kaldırılmasını, yine anlaşmalı boşanma kararının eki sayılan protokolün 7. maddesinde belirlenen ortak çocuk Emine’nin eğitim giderlerinin ve davalının yakıt giderlerinin davacı tarafından ödeneceğine dair hükmün kaldırılmasını, aksi kanaatte olunması halinde azaltılmasını talep ve dava etmiştir.</w:t>
      </w:r>
      <w:r w:rsidRPr="00BE0668">
        <w:rPr>
          <w:rFonts w:ascii="Times New Roman" w:hAnsi="Times New Roman" w:cs="Times New Roman"/>
          <w:color w:val="222222"/>
        </w:rPr>
        <w:br/>
      </w:r>
      <w:r w:rsidRPr="00BE0668">
        <w:rPr>
          <w:rFonts w:ascii="Times New Roman" w:hAnsi="Times New Roman" w:cs="Times New Roman"/>
          <w:color w:val="222222"/>
          <w:shd w:val="clear" w:color="auto" w:fill="FFFFFF"/>
        </w:rPr>
        <w:t>Mahkemece; davacının ekonomik durumunda olumsuz değişiklikler olduğunu, davalının ise boşanma davası öncesindeki gibi çalıştığını ve gelirinin kendisini yoksulluktan kurtaracak nitelikte olduğunu belirterek yoksulluk </w:t>
      </w:r>
      <w:r w:rsidRPr="00BE0668">
        <w:rPr>
          <w:rFonts w:ascii="Times New Roman" w:hAnsi="Times New Roman" w:cs="Times New Roman"/>
        </w:rPr>
        <w:t>nafakasının</w:t>
      </w:r>
      <w:r w:rsidRPr="00BE0668">
        <w:rPr>
          <w:rFonts w:ascii="Times New Roman" w:hAnsi="Times New Roman" w:cs="Times New Roman"/>
          <w:color w:val="222222"/>
          <w:shd w:val="clear" w:color="auto" w:fill="FFFFFF"/>
        </w:rPr>
        <w:t> kaldırılmasına, yine protokolün 7. maddesinin ise davacının ekonomik durumunda olumsuz değişme olduğunu, kadının yoksulluk durumunun ortadan kalktığını yakıt giderlerine yönelik hükmün değişen şartlara göre kaldırılması gerektiğini, yine davacının iştirak </w:t>
      </w:r>
      <w:r w:rsidRPr="00BE0668">
        <w:rPr>
          <w:rFonts w:ascii="Times New Roman" w:hAnsi="Times New Roman" w:cs="Times New Roman"/>
        </w:rPr>
        <w:t>nafakası</w:t>
      </w:r>
      <w:r w:rsidRPr="00BE0668">
        <w:rPr>
          <w:rFonts w:ascii="Times New Roman" w:hAnsi="Times New Roman" w:cs="Times New Roman"/>
          <w:color w:val="222222"/>
          <w:shd w:val="clear" w:color="auto" w:fill="FFFFFF"/>
        </w:rPr>
        <w:t> ödediğini ve bunun çocuğun her türlü ihtiyacında kullanılabileceğini belirterek eğitim giderlerine yönelik hükmün de kaldırılması ger</w:t>
      </w:r>
      <w:r>
        <w:rPr>
          <w:rFonts w:ascii="Times New Roman" w:hAnsi="Times New Roman" w:cs="Times New Roman"/>
          <w:color w:val="222222"/>
          <w:shd w:val="clear" w:color="auto" w:fill="FFFFFF"/>
        </w:rPr>
        <w:t>e</w:t>
      </w:r>
      <w:r w:rsidRPr="00BE0668">
        <w:rPr>
          <w:rFonts w:ascii="Times New Roman" w:hAnsi="Times New Roman" w:cs="Times New Roman"/>
          <w:color w:val="222222"/>
          <w:shd w:val="clear" w:color="auto" w:fill="FFFFFF"/>
        </w:rPr>
        <w:t>ktiğinden bahisle protokolün 7. maddesinin kaldırılmasına karar verilmiş; hüküm davalı tarafça temyiz edilmiştir.</w:t>
      </w:r>
      <w:r w:rsidRPr="00BE0668">
        <w:rPr>
          <w:rFonts w:ascii="Times New Roman" w:hAnsi="Times New Roman" w:cs="Times New Roman"/>
          <w:color w:val="222222"/>
        </w:rPr>
        <w:br/>
      </w:r>
      <w:r w:rsidRPr="00BE0668">
        <w:rPr>
          <w:rFonts w:ascii="Times New Roman" w:hAnsi="Times New Roman" w:cs="Times New Roman"/>
          <w:color w:val="222222"/>
          <w:shd w:val="clear" w:color="auto" w:fill="FFFFFF"/>
        </w:rPr>
        <w:t>TMK’nun 176/3.maddesi uyarınca; irat biçiminde ödenmesine karar verilen maddi tazminat veya </w:t>
      </w:r>
      <w:r w:rsidRPr="00BE0668">
        <w:rPr>
          <w:rFonts w:ascii="Times New Roman" w:hAnsi="Times New Roman" w:cs="Times New Roman"/>
        </w:rPr>
        <w:t>nafaka</w:t>
      </w:r>
      <w:r w:rsidRPr="00BE0668">
        <w:rPr>
          <w:rFonts w:ascii="Times New Roman" w:hAnsi="Times New Roman" w:cs="Times New Roman"/>
          <w:color w:val="222222"/>
          <w:shd w:val="clear" w:color="auto" w:fill="FFFFFF"/>
        </w:rPr>
        <w:t>, alacaklı tarafın yeniden evlenmesi ya da taraflardan birinin ölümü halinde kendiliğinden kalkar; alacaklı tarafın evlenme olmaksızın fiilen evliymiş gibi yaşaması, yoksulluğunun ortadan kalkması ya da haysiyetsiz hayat sürmesi halinde mahkeme kararıyla kaldırılır.</w:t>
      </w:r>
      <w:r w:rsidRPr="00BE0668">
        <w:rPr>
          <w:rFonts w:ascii="Times New Roman" w:hAnsi="Times New Roman" w:cs="Times New Roman"/>
          <w:color w:val="222222"/>
        </w:rPr>
        <w:br/>
      </w:r>
      <w:r w:rsidRPr="00BE0668">
        <w:rPr>
          <w:rFonts w:ascii="Times New Roman" w:hAnsi="Times New Roman" w:cs="Times New Roman"/>
          <w:b/>
          <w:color w:val="222222"/>
          <w:shd w:val="clear" w:color="auto" w:fill="FFFFFF"/>
        </w:rPr>
        <w:t>TMK'nın 176/4.maddesinde; “Tarafların mali durumlarının değişmesi veya hakkaniyetin gerektirdiği hallerde iradın artırılması veya azaltılmasına karar verilebilir” düzenlemesi bulunmaktadır.</w:t>
      </w:r>
      <w:r w:rsidRPr="00BE0668">
        <w:rPr>
          <w:rFonts w:ascii="Times New Roman" w:hAnsi="Times New Roman" w:cs="Times New Roman"/>
          <w:b/>
          <w:color w:val="222222"/>
        </w:rPr>
        <w:br/>
      </w:r>
      <w:r w:rsidRPr="00BE0668">
        <w:rPr>
          <w:rFonts w:ascii="Times New Roman" w:hAnsi="Times New Roman" w:cs="Times New Roman"/>
          <w:b/>
          <w:color w:val="222222"/>
          <w:shd w:val="clear" w:color="auto" w:fill="FFFFFF"/>
        </w:rPr>
        <w:t>TMK'nın 331. maddesi uyarınca da; durumun değişmesi halinde hakim </w:t>
      </w:r>
      <w:r w:rsidRPr="00BE0668">
        <w:rPr>
          <w:rFonts w:ascii="Times New Roman" w:hAnsi="Times New Roman" w:cs="Times New Roman"/>
          <w:b/>
        </w:rPr>
        <w:t>nafaka</w:t>
      </w:r>
      <w:r w:rsidRPr="00BE0668">
        <w:rPr>
          <w:rFonts w:ascii="Times New Roman" w:hAnsi="Times New Roman" w:cs="Times New Roman"/>
          <w:b/>
          <w:color w:val="222222"/>
          <w:shd w:val="clear" w:color="auto" w:fill="FFFFFF"/>
        </w:rPr>
        <w:t> miktarını yeniden belirler veya </w:t>
      </w:r>
      <w:r w:rsidRPr="00BE0668">
        <w:rPr>
          <w:rFonts w:ascii="Times New Roman" w:hAnsi="Times New Roman" w:cs="Times New Roman"/>
          <w:b/>
        </w:rPr>
        <w:t>nafakayı</w:t>
      </w:r>
      <w:r w:rsidRPr="00BE0668">
        <w:rPr>
          <w:rFonts w:ascii="Times New Roman" w:hAnsi="Times New Roman" w:cs="Times New Roman"/>
          <w:b/>
          <w:color w:val="222222"/>
          <w:shd w:val="clear" w:color="auto" w:fill="FFFFFF"/>
        </w:rPr>
        <w:t> kaldırabilir.</w:t>
      </w:r>
      <w:r w:rsidRPr="00BE0668">
        <w:rPr>
          <w:rFonts w:ascii="Times New Roman" w:hAnsi="Times New Roman" w:cs="Times New Roman"/>
          <w:b/>
          <w:color w:val="222222"/>
        </w:rPr>
        <w:br/>
      </w:r>
      <w:r w:rsidRPr="00BE0668">
        <w:rPr>
          <w:rFonts w:ascii="Times New Roman" w:hAnsi="Times New Roman" w:cs="Times New Roman"/>
          <w:b/>
          <w:color w:val="222222"/>
          <w:shd w:val="clear" w:color="auto" w:fill="FFFFFF"/>
        </w:rPr>
        <w:t>Anılan yasal düzenlemeye göre, iradın arttırılması veya azaltılması için ya tarafların mali durumlarının değişmesi veya hakkaniyetin bunu sağlaması gerekmektedir.</w:t>
      </w:r>
      <w:r w:rsidRPr="00BE0668">
        <w:rPr>
          <w:rFonts w:ascii="Times New Roman" w:hAnsi="Times New Roman" w:cs="Times New Roman"/>
          <w:b/>
          <w:color w:val="222222"/>
        </w:rPr>
        <w:br/>
      </w:r>
      <w:r w:rsidRPr="00BE0668">
        <w:rPr>
          <w:rFonts w:ascii="Times New Roman" w:hAnsi="Times New Roman" w:cs="Times New Roman"/>
          <w:b/>
        </w:rPr>
        <w:t>Nafaka</w:t>
      </w:r>
      <w:r w:rsidRPr="00BE0668">
        <w:rPr>
          <w:rFonts w:ascii="Times New Roman" w:hAnsi="Times New Roman" w:cs="Times New Roman"/>
          <w:b/>
          <w:color w:val="222222"/>
          <w:shd w:val="clear" w:color="auto" w:fill="FFFFFF"/>
        </w:rPr>
        <w:t> iradı, tarafların yaptıkları sözleşmeye dayansa bile indirilebileceği gibi tamamen de kaldırılabilir. Ancak, sözleşme ile kararlaştırılmış ve hakim tarafından onaylanmış olan iradın, yasada aranan şartlar gerçekleşmeden tamamen kaldırılmasını ya da indirilmesini istemek hakkın kötüye kullanılması mahiyetini arzeder.</w:t>
      </w:r>
      <w:r w:rsidRPr="00BE0668">
        <w:rPr>
          <w:rFonts w:ascii="Times New Roman" w:hAnsi="Times New Roman" w:cs="Times New Roman"/>
          <w:b/>
          <w:color w:val="222222"/>
        </w:rPr>
        <w:br/>
      </w:r>
      <w:r w:rsidRPr="00BE0668">
        <w:rPr>
          <w:rFonts w:ascii="Times New Roman" w:hAnsi="Times New Roman" w:cs="Times New Roman"/>
          <w:color w:val="222222"/>
          <w:shd w:val="clear" w:color="auto" w:fill="FFFFFF"/>
        </w:rPr>
        <w:t>Bunun gibi sırf boşanmayı sağlayabilmek için, bilerek ve isteyerek mali gücünün üzerinde bir yükümlülüğü üstlenen kişinin, sonradan bu yükümlülüğün kaldırılması veya azaltılması yönünde talepte bulunması da iyiniyet ve sözleşmeye bağlılık ilkeleri ile bağdaşmaz.</w:t>
      </w:r>
      <w:r w:rsidRPr="00BE0668">
        <w:rPr>
          <w:rFonts w:ascii="Times New Roman" w:hAnsi="Times New Roman" w:cs="Times New Roman"/>
          <w:color w:val="222222"/>
        </w:rPr>
        <w:br/>
      </w:r>
      <w:r w:rsidRPr="00BE0668">
        <w:rPr>
          <w:rFonts w:ascii="Times New Roman" w:hAnsi="Times New Roman" w:cs="Times New Roman"/>
          <w:color w:val="222222"/>
          <w:shd w:val="clear" w:color="auto" w:fill="FFFFFF"/>
        </w:rPr>
        <w:t xml:space="preserve">Ancak, Borçlar Kanunu'nun 19. ve 20. maddelerine aykırı bulunmayan karşılıklı sözleşmelerde, edimler arasındaki denge umulmadık gelişmeler yüzünden sonradan bozulacak olursa, sözleşme koşulları değişen koşullara uyarlanır. Buna göre, sözleşenlerin eğer gelişmeleri baştan </w:t>
      </w:r>
      <w:r w:rsidRPr="00BE0668">
        <w:rPr>
          <w:rFonts w:ascii="Times New Roman" w:hAnsi="Times New Roman" w:cs="Times New Roman"/>
          <w:color w:val="222222"/>
          <w:shd w:val="clear" w:color="auto" w:fill="FFFFFF"/>
        </w:rPr>
        <w:lastRenderedPageBreak/>
        <w:t>kestirebilselerdi, sözleşmeyi bambaşka koşullarla kurmuş olacakları söylenebiliyorsa, ayrıca, beklenmeyen gelişme yüzünden sözleşmeye baştan kararlaştırılmış koşullarla olduğu gibi katlanmak taraflardan biri için özveri sınırının aşılması anlamına geliyorsa, nihayet, yasal ve sözleşmesel risk dağılımı çerçevesinde taraflardan sözleşmeye baştan kararlaştırılmış koşullarla bağlı kalmaları beklenemiyorsa, sözleşmeye hakimin müdahalesi gerekebilir. O nedenle, işlem temelinin çökmesi veya tarafların mali durumlarının değişmesi irat şeklinde ödenmesine karar verilen </w:t>
      </w:r>
      <w:r w:rsidRPr="00BE0668">
        <w:rPr>
          <w:rFonts w:ascii="Times New Roman" w:hAnsi="Times New Roman" w:cs="Times New Roman"/>
        </w:rPr>
        <w:t>nafakanın</w:t>
      </w:r>
      <w:r w:rsidRPr="00BE0668">
        <w:rPr>
          <w:rFonts w:ascii="Times New Roman" w:hAnsi="Times New Roman" w:cs="Times New Roman"/>
          <w:color w:val="222222"/>
          <w:shd w:val="clear" w:color="auto" w:fill="FFFFFF"/>
        </w:rPr>
        <w:t> kaldırılmasını veya yeniden belirlenmesini gerektirebilir.</w:t>
      </w:r>
      <w:r w:rsidRPr="00BE0668">
        <w:rPr>
          <w:rFonts w:ascii="Times New Roman" w:hAnsi="Times New Roman" w:cs="Times New Roman"/>
          <w:color w:val="222222"/>
        </w:rPr>
        <w:br/>
      </w:r>
      <w:r w:rsidRPr="00BE0668">
        <w:rPr>
          <w:rFonts w:ascii="Times New Roman" w:hAnsi="Times New Roman" w:cs="Times New Roman"/>
          <w:color w:val="222222"/>
          <w:shd w:val="clear" w:color="auto" w:fill="FFFFFF"/>
        </w:rPr>
        <w:t>Somut olayda taraflar, 22.08.2013 tarihinde anlaşmalı olarak boşanmışlar, kadına 250 TL yoksulluk </w:t>
      </w:r>
      <w:r w:rsidRPr="00BE0668">
        <w:rPr>
          <w:rFonts w:ascii="Times New Roman" w:hAnsi="Times New Roman" w:cs="Times New Roman"/>
        </w:rPr>
        <w:t>nafakası</w:t>
      </w:r>
      <w:r w:rsidRPr="00BE0668">
        <w:rPr>
          <w:rFonts w:ascii="Times New Roman" w:hAnsi="Times New Roman" w:cs="Times New Roman"/>
          <w:color w:val="222222"/>
          <w:shd w:val="clear" w:color="auto" w:fill="FFFFFF"/>
        </w:rPr>
        <w:t>, ortak çocuk Emine'ye 250 TL iştirk </w:t>
      </w:r>
      <w:r w:rsidRPr="00BE0668">
        <w:rPr>
          <w:rFonts w:ascii="Times New Roman" w:hAnsi="Times New Roman" w:cs="Times New Roman"/>
        </w:rPr>
        <w:t>nafakasına</w:t>
      </w:r>
      <w:r w:rsidRPr="00BE0668">
        <w:rPr>
          <w:rFonts w:ascii="Times New Roman" w:hAnsi="Times New Roman" w:cs="Times New Roman"/>
          <w:color w:val="222222"/>
          <w:shd w:val="clear" w:color="auto" w:fill="FFFFFF"/>
        </w:rPr>
        <w:t xml:space="preserve"> hükmedilmiş, kararın eki sayılan protokolün 7. maddesinde ise kadının yakıt giderleri ile ortak çocuk Emine’nin eğitim giderlerinin davacı tarafından karşılanmasına karar verilmiş ve karar kesinleşmiştir. Davalı kadın boşanma davası öncesinde olduğu gibi çalışmaya devam etmekte olup, davacı erkeğin ise ekonomik durumunda ise olağanüstü bir değişiklik meydana gelmemiştir. </w:t>
      </w:r>
      <w:r w:rsidRPr="00BE0668">
        <w:rPr>
          <w:rFonts w:ascii="Times New Roman" w:hAnsi="Times New Roman" w:cs="Times New Roman"/>
          <w:b/>
          <w:color w:val="222222"/>
          <w:shd w:val="clear" w:color="auto" w:fill="FFFFFF"/>
        </w:rPr>
        <w:t>Davacı erkeğin ekonomik ve sosyal durumundaki kısmi değişiklik yoksulluk </w:t>
      </w:r>
      <w:r w:rsidRPr="00BE0668">
        <w:rPr>
          <w:rFonts w:ascii="Times New Roman" w:hAnsi="Times New Roman" w:cs="Times New Roman"/>
          <w:b/>
        </w:rPr>
        <w:t>nafakasının</w:t>
      </w:r>
      <w:r w:rsidRPr="00BE0668">
        <w:rPr>
          <w:rFonts w:ascii="Times New Roman" w:hAnsi="Times New Roman" w:cs="Times New Roman"/>
          <w:b/>
          <w:color w:val="222222"/>
          <w:shd w:val="clear" w:color="auto" w:fill="FFFFFF"/>
        </w:rPr>
        <w:t> kaldırılmasını gerektirmez, ancak </w:t>
      </w:r>
      <w:r w:rsidRPr="00BE0668">
        <w:rPr>
          <w:rFonts w:ascii="Times New Roman" w:hAnsi="Times New Roman" w:cs="Times New Roman"/>
          <w:b/>
        </w:rPr>
        <w:t>nafakanın</w:t>
      </w:r>
      <w:r w:rsidRPr="00BE0668">
        <w:rPr>
          <w:rFonts w:ascii="Times New Roman" w:hAnsi="Times New Roman" w:cs="Times New Roman"/>
          <w:b/>
          <w:color w:val="222222"/>
          <w:shd w:val="clear" w:color="auto" w:fill="FFFFFF"/>
        </w:rPr>
        <w:t> hakkaniyet oranında indirilmesi sebebi olabilir.</w:t>
      </w:r>
      <w:r w:rsidRPr="00BE0668">
        <w:rPr>
          <w:rFonts w:ascii="Times New Roman" w:hAnsi="Times New Roman" w:cs="Times New Roman"/>
          <w:color w:val="222222"/>
          <w:shd w:val="clear" w:color="auto" w:fill="FFFFFF"/>
        </w:rPr>
        <w:t xml:space="preserve"> Yine davalı kadın açısından sosyal ve ekonomik durumunda boşanma öncesine göre önemli değişiklik olmadığına göre davacı erkeğin gelirindeki azalma yakıt giderleri ve eğitim giderlerinin davacı tarafından ödeneceğine dair protokolün 7. maddesinin kaldırılmasını gerektirmez, hakkaniyete uygun, belirli miktarda uyarlanması sebebi olabilir. O halde mahkemece delillerin bu çerçevede değerlendirilerek sonucu uyarınca karar verilmesi gerekirken davaların kabulü ile yükümlülüklerin tümüyle ortadan kaldırılmasına karar verilmesi doğru görülmemiş ve bozmayı gerektirmiştir…”(2. HD, 04.07.2019, </w:t>
      </w:r>
      <w:r w:rsidRPr="00BE0668">
        <w:rPr>
          <w:rFonts w:ascii="Times New Roman" w:hAnsi="Times New Roman" w:cs="Times New Roman"/>
          <w:bCs/>
          <w:color w:val="222222"/>
          <w:sz w:val="20"/>
          <w:szCs w:val="20"/>
          <w:shd w:val="clear" w:color="auto" w:fill="FFFFFF"/>
        </w:rPr>
        <w:t>2019/2282-2019/8150).</w:t>
      </w:r>
    </w:p>
    <w:p w:rsidR="00A649D6" w:rsidRPr="000E228B" w:rsidRDefault="000E228B" w:rsidP="00A649D6">
      <w:pPr>
        <w:jc w:val="both"/>
        <w:rPr>
          <w:rFonts w:ascii="Bookman Old Style" w:hAnsi="Bookman Old Style"/>
          <w:b/>
          <w:color w:val="FF0000"/>
          <w:sz w:val="24"/>
          <w:szCs w:val="24"/>
        </w:rPr>
      </w:pPr>
      <w:r w:rsidRPr="000E228B">
        <w:rPr>
          <w:rFonts w:ascii="Bookman Old Style" w:hAnsi="Bookman Old Style"/>
          <w:b/>
          <w:color w:val="FF0000"/>
          <w:sz w:val="24"/>
          <w:szCs w:val="24"/>
        </w:rPr>
        <w:t>F.NAFAKA BORCUNUN ÖDENMEMESİNİN İCRA CEZA HUKUKU AÇISINDAN SONUÇLARI</w:t>
      </w:r>
    </w:p>
    <w:p w:rsidR="00A649D6" w:rsidRPr="005C3726" w:rsidRDefault="00A649D6" w:rsidP="00A649D6">
      <w:pPr>
        <w:ind w:firstLine="567"/>
        <w:jc w:val="both"/>
        <w:rPr>
          <w:rFonts w:ascii="Bookman Old Style" w:hAnsi="Bookman Old Style"/>
          <w:b/>
          <w:sz w:val="24"/>
          <w:szCs w:val="24"/>
        </w:rPr>
      </w:pPr>
      <w:r w:rsidRPr="005C3726">
        <w:rPr>
          <w:rFonts w:ascii="Bookman Old Style" w:hAnsi="Bookman Old Style"/>
          <w:b/>
          <w:sz w:val="24"/>
          <w:szCs w:val="24"/>
        </w:rPr>
        <w:t>Nafakaya ilişkin kararlara uymayanların cezası</w:t>
      </w:r>
    </w:p>
    <w:p w:rsidR="00A649D6" w:rsidRPr="005C3726" w:rsidRDefault="00A649D6" w:rsidP="00A649D6">
      <w:pPr>
        <w:pStyle w:val="ListeParagraf"/>
        <w:numPr>
          <w:ilvl w:val="0"/>
          <w:numId w:val="14"/>
        </w:numPr>
        <w:jc w:val="both"/>
        <w:rPr>
          <w:rFonts w:ascii="Bookman Old Style" w:hAnsi="Bookman Old Style"/>
          <w:sz w:val="24"/>
          <w:szCs w:val="24"/>
        </w:rPr>
      </w:pPr>
      <w:r w:rsidRPr="005C3726">
        <w:rPr>
          <w:rFonts w:ascii="Bookman Old Style" w:hAnsi="Bookman Old Style"/>
          <w:sz w:val="24"/>
          <w:szCs w:val="24"/>
        </w:rPr>
        <w:t xml:space="preserve">Madde 344 – (Değişik: 31.5.2005-5358/15 md.) Nafakaya ilişkin kararların gereğini yerine getirmeyen borçlunun, alacaklının şikâyeti üzerine, üç aya kadar tazyik hapsine karar verilir. </w:t>
      </w:r>
    </w:p>
    <w:p w:rsidR="00A649D6" w:rsidRDefault="00A649D6" w:rsidP="00A649D6">
      <w:pPr>
        <w:pStyle w:val="ListeParagraf"/>
        <w:numPr>
          <w:ilvl w:val="0"/>
          <w:numId w:val="14"/>
        </w:numPr>
        <w:jc w:val="both"/>
        <w:rPr>
          <w:rFonts w:ascii="Bookman Old Style" w:hAnsi="Bookman Old Style"/>
          <w:sz w:val="24"/>
          <w:szCs w:val="24"/>
        </w:rPr>
      </w:pPr>
      <w:r w:rsidRPr="005C3726">
        <w:rPr>
          <w:rFonts w:ascii="Bookman Old Style" w:hAnsi="Bookman Old Style"/>
          <w:sz w:val="24"/>
          <w:szCs w:val="24"/>
        </w:rPr>
        <w:t>Hapsin tatbikine başlandıktan sonra kararın gereği yerine getirilirse, borçlu tahliye edilir. Borçlunun, nafakanın kaldırılması veya azaltılması talebiyle dava açmış olması halinde, ileri sürdüğü sebepler göz önünde bulundurularak, tazyik hapsinin uygulanması bu davanın sonuna bırakılabilir.</w:t>
      </w:r>
    </w:p>
    <w:p w:rsidR="00A649D6" w:rsidRDefault="00A649D6" w:rsidP="00A649D6">
      <w:pPr>
        <w:ind w:firstLine="567"/>
        <w:jc w:val="both"/>
        <w:rPr>
          <w:rFonts w:ascii="Bookman Old Style" w:hAnsi="Bookman Old Style"/>
          <w:sz w:val="24"/>
          <w:szCs w:val="24"/>
        </w:rPr>
      </w:pPr>
      <w:r w:rsidRPr="00A649D6">
        <w:rPr>
          <w:rFonts w:ascii="Bookman Old Style" w:hAnsi="Bookman Old Style"/>
          <w:sz w:val="24"/>
          <w:szCs w:val="24"/>
        </w:rPr>
        <w:t>-Ödenmeyen nafaka yukarıda incelendiği gibi kendiliğinden kalkmışsa İİK m. 344/I hükmü de uygulanmayacaktır.</w:t>
      </w:r>
    </w:p>
    <w:p w:rsidR="00A649D6" w:rsidRDefault="00A649D6" w:rsidP="00A649D6">
      <w:pPr>
        <w:ind w:firstLine="567"/>
        <w:jc w:val="both"/>
        <w:rPr>
          <w:rFonts w:ascii="Bookman Old Style" w:hAnsi="Bookman Old Style"/>
          <w:sz w:val="24"/>
          <w:szCs w:val="24"/>
        </w:rPr>
      </w:pPr>
      <w:r>
        <w:rPr>
          <w:rFonts w:ascii="Bookman Old Style" w:hAnsi="Bookman Old Style"/>
          <w:sz w:val="24"/>
          <w:szCs w:val="24"/>
        </w:rPr>
        <w:t>Aşağıdaki Yargıtay Kararı’nda belirlenmiş olduğu gibi,</w:t>
      </w:r>
    </w:p>
    <w:p w:rsidR="00A649D6" w:rsidRDefault="00A649D6" w:rsidP="00A649D6">
      <w:pPr>
        <w:ind w:firstLine="567"/>
        <w:jc w:val="both"/>
        <w:rPr>
          <w:rFonts w:ascii="Bookman Old Style" w:hAnsi="Bookman Old Style"/>
          <w:color w:val="222222"/>
          <w:sz w:val="24"/>
          <w:szCs w:val="24"/>
          <w:shd w:val="clear" w:color="auto" w:fill="FFFFFF"/>
        </w:rPr>
      </w:pPr>
      <w:r w:rsidRPr="00A649D6">
        <w:rPr>
          <w:rFonts w:ascii="Bookman Old Style" w:hAnsi="Bookman Old Style"/>
          <w:color w:val="222222"/>
          <w:sz w:val="24"/>
          <w:szCs w:val="24"/>
          <w:shd w:val="clear" w:color="auto" w:fill="FFFFFF"/>
        </w:rPr>
        <w:t>Yargıtay Ceza Genel Kurulu’nun 19/04/2005 tarihli ve 2005/17-7 esas, 2005/37 sayılı kararında belirtildiği üzere,</w:t>
      </w:r>
    </w:p>
    <w:p w:rsidR="00A649D6" w:rsidRDefault="00A649D6" w:rsidP="00A649D6">
      <w:pPr>
        <w:ind w:firstLine="567"/>
        <w:jc w:val="both"/>
        <w:rPr>
          <w:rFonts w:ascii="Bookman Old Style" w:hAnsi="Bookman Old Style"/>
          <w:color w:val="222222"/>
          <w:sz w:val="24"/>
          <w:szCs w:val="24"/>
          <w:shd w:val="clear" w:color="auto" w:fill="FFFFFF"/>
        </w:rPr>
      </w:pPr>
      <w:r w:rsidRPr="00A649D6">
        <w:rPr>
          <w:rFonts w:ascii="Bookman Old Style" w:hAnsi="Bookman Old Style"/>
          <w:color w:val="222222"/>
          <w:sz w:val="24"/>
          <w:szCs w:val="24"/>
          <w:shd w:val="clear" w:color="auto" w:fill="FFFFFF"/>
        </w:rPr>
        <w:t xml:space="preserve"> 5358 sayılı Kanun’la değişik 2004 sayılı İcra ve İflas Kanunu’nun 344. maddesinde düzenlenen ve şikâyete tabi bulunan nafaka hükmüne uymamak suçunun oluşabilmesi için, </w:t>
      </w:r>
    </w:p>
    <w:p w:rsidR="00A649D6" w:rsidRDefault="00A649D6" w:rsidP="00A649D6">
      <w:pPr>
        <w:ind w:firstLine="567"/>
        <w:jc w:val="both"/>
        <w:rPr>
          <w:rFonts w:ascii="Bookman Old Style" w:hAnsi="Bookman Old Style"/>
          <w:color w:val="222222"/>
          <w:sz w:val="24"/>
          <w:szCs w:val="24"/>
          <w:shd w:val="clear" w:color="auto" w:fill="FFFFFF"/>
        </w:rPr>
      </w:pPr>
      <w:r>
        <w:rPr>
          <w:rFonts w:ascii="Bookman Old Style" w:hAnsi="Bookman Old Style"/>
          <w:color w:val="222222"/>
          <w:sz w:val="24"/>
          <w:szCs w:val="24"/>
          <w:shd w:val="clear" w:color="auto" w:fill="FFFFFF"/>
        </w:rPr>
        <w:lastRenderedPageBreak/>
        <w:t>-</w:t>
      </w:r>
      <w:r w:rsidRPr="00A649D6">
        <w:rPr>
          <w:rFonts w:ascii="Bookman Old Style" w:hAnsi="Bookman Old Style"/>
          <w:color w:val="222222"/>
          <w:sz w:val="24"/>
          <w:szCs w:val="24"/>
          <w:shd w:val="clear" w:color="auto" w:fill="FFFFFF"/>
        </w:rPr>
        <w:t xml:space="preserve">Nafaka ödenmesinin kesinleşmiş bir mahkeme kararına dayanması, </w:t>
      </w:r>
    </w:p>
    <w:p w:rsidR="00A649D6" w:rsidRDefault="00A649D6" w:rsidP="00A649D6">
      <w:pPr>
        <w:ind w:firstLine="567"/>
        <w:jc w:val="both"/>
        <w:rPr>
          <w:rFonts w:ascii="Bookman Old Style" w:hAnsi="Bookman Old Style"/>
          <w:color w:val="222222"/>
          <w:sz w:val="24"/>
          <w:szCs w:val="24"/>
          <w:shd w:val="clear" w:color="auto" w:fill="FFFFFF"/>
        </w:rPr>
      </w:pPr>
      <w:r>
        <w:rPr>
          <w:rFonts w:ascii="Bookman Old Style" w:hAnsi="Bookman Old Style"/>
          <w:color w:val="222222"/>
          <w:sz w:val="24"/>
          <w:szCs w:val="24"/>
          <w:shd w:val="clear" w:color="auto" w:fill="FFFFFF"/>
        </w:rPr>
        <w:t>-</w:t>
      </w:r>
      <w:r w:rsidRPr="00A649D6">
        <w:rPr>
          <w:rFonts w:ascii="Bookman Old Style" w:hAnsi="Bookman Old Style"/>
          <w:color w:val="222222"/>
          <w:sz w:val="24"/>
          <w:szCs w:val="24"/>
          <w:shd w:val="clear" w:color="auto" w:fill="FFFFFF"/>
        </w:rPr>
        <w:t>Aylık </w:t>
      </w:r>
      <w:r w:rsidRPr="00A649D6">
        <w:rPr>
          <w:rFonts w:ascii="Bookman Old Style" w:hAnsi="Bookman Old Style"/>
          <w:sz w:val="24"/>
          <w:szCs w:val="24"/>
        </w:rPr>
        <w:t>nafakanın</w:t>
      </w:r>
      <w:r w:rsidRPr="00A649D6">
        <w:rPr>
          <w:rFonts w:ascii="Bookman Old Style" w:hAnsi="Bookman Old Style"/>
          <w:color w:val="222222"/>
          <w:sz w:val="24"/>
          <w:szCs w:val="24"/>
          <w:shd w:val="clear" w:color="auto" w:fill="FFFFFF"/>
        </w:rPr>
        <w:t xml:space="preserve"> tahsili için icra takibine başlanılmış ve icra emrinin borçlu-sanığa tebliğ edilmiş olması, </w:t>
      </w:r>
    </w:p>
    <w:p w:rsidR="00A649D6" w:rsidRDefault="00A649D6" w:rsidP="00A649D6">
      <w:pPr>
        <w:ind w:firstLine="567"/>
        <w:jc w:val="both"/>
        <w:rPr>
          <w:rFonts w:ascii="Bookman Old Style" w:hAnsi="Bookman Old Style"/>
          <w:color w:val="222222"/>
          <w:sz w:val="24"/>
          <w:szCs w:val="24"/>
          <w:shd w:val="clear" w:color="auto" w:fill="FFFFFF"/>
        </w:rPr>
      </w:pPr>
      <w:r>
        <w:rPr>
          <w:rFonts w:ascii="Bookman Old Style" w:hAnsi="Bookman Old Style"/>
          <w:color w:val="222222"/>
          <w:sz w:val="24"/>
          <w:szCs w:val="24"/>
          <w:shd w:val="clear" w:color="auto" w:fill="FFFFFF"/>
        </w:rPr>
        <w:t>-</w:t>
      </w:r>
      <w:r w:rsidRPr="00A649D6">
        <w:rPr>
          <w:rFonts w:ascii="Bookman Old Style" w:hAnsi="Bookman Old Style"/>
          <w:color w:val="222222"/>
          <w:sz w:val="24"/>
          <w:szCs w:val="24"/>
          <w:shd w:val="clear" w:color="auto" w:fill="FFFFFF"/>
        </w:rPr>
        <w:t xml:space="preserve">Borçlunun ilamda yazılı ödeme koşullarına uymaması, </w:t>
      </w:r>
    </w:p>
    <w:p w:rsidR="00A649D6" w:rsidRDefault="00A649D6" w:rsidP="00A649D6">
      <w:pPr>
        <w:ind w:firstLine="567"/>
        <w:jc w:val="both"/>
        <w:rPr>
          <w:rFonts w:ascii="Bookman Old Style" w:hAnsi="Bookman Old Style"/>
          <w:color w:val="222222"/>
          <w:sz w:val="24"/>
          <w:szCs w:val="24"/>
          <w:shd w:val="clear" w:color="auto" w:fill="FFFFFF"/>
        </w:rPr>
      </w:pPr>
      <w:r>
        <w:rPr>
          <w:rFonts w:ascii="Bookman Old Style" w:hAnsi="Bookman Old Style"/>
          <w:color w:val="222222"/>
          <w:sz w:val="24"/>
          <w:szCs w:val="24"/>
          <w:shd w:val="clear" w:color="auto" w:fill="FFFFFF"/>
        </w:rPr>
        <w:t>-</w:t>
      </w:r>
      <w:r w:rsidRPr="00A649D6">
        <w:rPr>
          <w:rFonts w:ascii="Bookman Old Style" w:hAnsi="Bookman Old Style"/>
          <w:color w:val="222222"/>
          <w:sz w:val="24"/>
          <w:szCs w:val="24"/>
          <w:shd w:val="clear" w:color="auto" w:fill="FFFFFF"/>
        </w:rPr>
        <w:t xml:space="preserve">Aylık nafakaya hükmedilmesi halinde icra emrinin tebliği ile şikayet tarihi arasında işlemiş en az bir aylık cari nafaka borcunun bulunması, </w:t>
      </w:r>
    </w:p>
    <w:p w:rsidR="00A649D6" w:rsidRDefault="00A649D6" w:rsidP="00A649D6">
      <w:pPr>
        <w:ind w:firstLine="567"/>
        <w:jc w:val="both"/>
        <w:rPr>
          <w:rFonts w:ascii="Bookman Old Style" w:hAnsi="Bookman Old Style"/>
          <w:color w:val="222222"/>
          <w:sz w:val="24"/>
          <w:szCs w:val="24"/>
          <w:shd w:val="clear" w:color="auto" w:fill="FFFFFF"/>
        </w:rPr>
      </w:pPr>
      <w:r>
        <w:rPr>
          <w:rFonts w:ascii="Bookman Old Style" w:hAnsi="Bookman Old Style"/>
          <w:color w:val="222222"/>
          <w:sz w:val="24"/>
          <w:szCs w:val="24"/>
          <w:shd w:val="clear" w:color="auto" w:fill="FFFFFF"/>
        </w:rPr>
        <w:t>-</w:t>
      </w:r>
      <w:r w:rsidRPr="00A649D6">
        <w:rPr>
          <w:rFonts w:ascii="Bookman Old Style" w:hAnsi="Bookman Old Style"/>
          <w:color w:val="222222"/>
          <w:sz w:val="24"/>
          <w:szCs w:val="24"/>
          <w:shd w:val="clear" w:color="auto" w:fill="FFFFFF"/>
        </w:rPr>
        <w:t>Borçlu-sanık tarafından </w:t>
      </w:r>
      <w:r w:rsidRPr="00A649D6">
        <w:rPr>
          <w:rFonts w:ascii="Bookman Old Style" w:hAnsi="Bookman Old Style"/>
          <w:sz w:val="24"/>
          <w:szCs w:val="24"/>
        </w:rPr>
        <w:t>nafakanın</w:t>
      </w:r>
      <w:r w:rsidRPr="00A649D6">
        <w:rPr>
          <w:rFonts w:ascii="Bookman Old Style" w:hAnsi="Bookman Old Style"/>
          <w:color w:val="222222"/>
          <w:sz w:val="24"/>
          <w:szCs w:val="24"/>
          <w:shd w:val="clear" w:color="auto" w:fill="FFFFFF"/>
        </w:rPr>
        <w:t> kaldırılması veya azaltılması hususunda açılmış bir davanın bulunmaması, dava açılmış ise sonuçlanmış olması</w:t>
      </w:r>
      <w:r>
        <w:rPr>
          <w:rFonts w:ascii="Bookman Old Style" w:hAnsi="Bookman Old Style"/>
          <w:color w:val="222222"/>
          <w:sz w:val="24"/>
          <w:szCs w:val="24"/>
          <w:shd w:val="clear" w:color="auto" w:fill="FFFFFF"/>
        </w:rPr>
        <w:t>,</w:t>
      </w:r>
    </w:p>
    <w:p w:rsidR="00A649D6" w:rsidRDefault="00A649D6" w:rsidP="00A649D6">
      <w:pPr>
        <w:ind w:firstLine="567"/>
        <w:jc w:val="both"/>
        <w:rPr>
          <w:rFonts w:ascii="Bookman Old Style" w:hAnsi="Bookman Old Style"/>
          <w:color w:val="222222"/>
          <w:sz w:val="24"/>
          <w:szCs w:val="24"/>
          <w:shd w:val="clear" w:color="auto" w:fill="FFFFFF"/>
        </w:rPr>
      </w:pPr>
      <w:r w:rsidRPr="00A649D6">
        <w:rPr>
          <w:rFonts w:ascii="Bookman Old Style" w:hAnsi="Bookman Old Style"/>
          <w:color w:val="222222"/>
          <w:sz w:val="24"/>
          <w:szCs w:val="24"/>
          <w:shd w:val="clear" w:color="auto" w:fill="FFFFFF"/>
        </w:rPr>
        <w:t xml:space="preserve"> ve </w:t>
      </w:r>
    </w:p>
    <w:p w:rsidR="00A649D6" w:rsidRDefault="00A649D6" w:rsidP="00A649D6">
      <w:pPr>
        <w:ind w:firstLine="567"/>
        <w:jc w:val="both"/>
        <w:rPr>
          <w:rFonts w:ascii="Bookman Old Style" w:hAnsi="Bookman Old Style"/>
          <w:color w:val="222222"/>
          <w:sz w:val="24"/>
          <w:szCs w:val="24"/>
          <w:shd w:val="clear" w:color="auto" w:fill="FFFFFF"/>
        </w:rPr>
      </w:pPr>
      <w:r>
        <w:rPr>
          <w:rFonts w:ascii="Bookman Old Style" w:hAnsi="Bookman Old Style"/>
          <w:color w:val="222222"/>
          <w:sz w:val="24"/>
          <w:szCs w:val="24"/>
          <w:shd w:val="clear" w:color="auto" w:fill="FFFFFF"/>
        </w:rPr>
        <w:t>-</w:t>
      </w:r>
      <w:r w:rsidRPr="00A649D6">
        <w:rPr>
          <w:rFonts w:ascii="Bookman Old Style" w:hAnsi="Bookman Old Style"/>
          <w:color w:val="222222"/>
          <w:sz w:val="24"/>
          <w:szCs w:val="24"/>
          <w:shd w:val="clear" w:color="auto" w:fill="FFFFFF"/>
        </w:rPr>
        <w:t>Şikayet hakkının suçun işlendiğinin öğrenilmesinden itibaren 3 ay ve her halde işlenmesinden iti</w:t>
      </w:r>
      <w:r>
        <w:rPr>
          <w:rFonts w:ascii="Bookman Old Style" w:hAnsi="Bookman Old Style"/>
          <w:color w:val="222222"/>
          <w:sz w:val="24"/>
          <w:szCs w:val="24"/>
          <w:shd w:val="clear" w:color="auto" w:fill="FFFFFF"/>
        </w:rPr>
        <w:t>baren 1 yıl içinde kullanılması,</w:t>
      </w:r>
    </w:p>
    <w:p w:rsidR="00A649D6" w:rsidRDefault="00A649D6" w:rsidP="00A649D6">
      <w:pPr>
        <w:ind w:firstLine="567"/>
        <w:jc w:val="both"/>
        <w:rPr>
          <w:rFonts w:ascii="Bookman Old Style" w:hAnsi="Bookman Old Style"/>
          <w:color w:val="222222"/>
          <w:sz w:val="24"/>
          <w:szCs w:val="24"/>
          <w:shd w:val="clear" w:color="auto" w:fill="FFFFFF"/>
        </w:rPr>
      </w:pPr>
      <w:r w:rsidRPr="00A649D6">
        <w:rPr>
          <w:rFonts w:ascii="Bookman Old Style" w:hAnsi="Bookman Old Style"/>
          <w:color w:val="222222"/>
          <w:sz w:val="24"/>
          <w:szCs w:val="24"/>
          <w:shd w:val="clear" w:color="auto" w:fill="FFFFFF"/>
        </w:rPr>
        <w:t>Gerekmektedir</w:t>
      </w:r>
      <w:r>
        <w:rPr>
          <w:rFonts w:ascii="Bookman Old Style" w:hAnsi="Bookman Old Style"/>
          <w:color w:val="222222"/>
          <w:sz w:val="24"/>
          <w:szCs w:val="24"/>
          <w:shd w:val="clear" w:color="auto" w:fill="FFFFFF"/>
        </w:rPr>
        <w:t>.</w:t>
      </w:r>
    </w:p>
    <w:p w:rsidR="005D122B" w:rsidRPr="005D122B" w:rsidRDefault="005D122B" w:rsidP="00A649D6">
      <w:pPr>
        <w:ind w:firstLine="567"/>
        <w:jc w:val="both"/>
        <w:rPr>
          <w:rFonts w:ascii="Bookman Old Style" w:hAnsi="Bookman Old Style"/>
          <w:color w:val="222222"/>
          <w:sz w:val="24"/>
          <w:szCs w:val="24"/>
          <w:shd w:val="clear" w:color="auto" w:fill="FFFFFF"/>
        </w:rPr>
      </w:pPr>
      <w:r w:rsidRPr="005D122B">
        <w:rPr>
          <w:rFonts w:ascii="Bookman Old Style" w:hAnsi="Bookman Old Style"/>
          <w:color w:val="222222"/>
          <w:sz w:val="24"/>
          <w:szCs w:val="24"/>
          <w:shd w:val="clear" w:color="auto" w:fill="FFFFFF"/>
        </w:rPr>
        <w:t>Ayrıca birikmiş nafaka alacağının adi alacak hükmünde olup suç oluşturmadığını da belirtelim.</w:t>
      </w:r>
    </w:p>
    <w:p w:rsidR="005D122B" w:rsidRDefault="005D122B" w:rsidP="00A649D6">
      <w:pPr>
        <w:ind w:firstLine="567"/>
        <w:jc w:val="both"/>
        <w:rPr>
          <w:rFonts w:ascii="Bookman Old Style" w:hAnsi="Bookman Old Style"/>
          <w:color w:val="222222"/>
          <w:sz w:val="24"/>
          <w:szCs w:val="24"/>
          <w:shd w:val="clear" w:color="auto" w:fill="FFFFFF"/>
        </w:rPr>
      </w:pPr>
    </w:p>
    <w:p w:rsidR="005D122B" w:rsidRDefault="00A649D6" w:rsidP="00A649D6">
      <w:pPr>
        <w:ind w:firstLine="567"/>
        <w:jc w:val="both"/>
        <w:rPr>
          <w:rFonts w:ascii="Times New Roman" w:hAnsi="Times New Roman" w:cs="Times New Roman"/>
          <w:bCs/>
          <w:color w:val="222222"/>
          <w:sz w:val="24"/>
          <w:szCs w:val="24"/>
          <w:shd w:val="clear" w:color="auto" w:fill="FFFFFF"/>
        </w:rPr>
      </w:pPr>
      <w:r w:rsidRPr="005D122B">
        <w:rPr>
          <w:rFonts w:ascii="Times New Roman" w:hAnsi="Times New Roman" w:cs="Times New Roman"/>
          <w:color w:val="222222"/>
          <w:sz w:val="24"/>
          <w:szCs w:val="24"/>
          <w:shd w:val="clear" w:color="auto" w:fill="FFFFFF"/>
        </w:rPr>
        <w:t>“…Dosya kapsamına göre, Yargıtay Ceza Genel Kurulu’nun 19/04/2005 tarihli ve 2005/17-7 esas, 2005/37 sayılı kararında belirtildiği üzere, 5358 sayılı Kanun’la değişik 2004 sayılı İcra ve İflas Kanunu’nun 344. maddesinde düzenlenen ve şikayete tabi bulunan nafaka hükmüne uymamak suçunun oluşabilmesi için</w:t>
      </w:r>
      <w:r w:rsidRPr="005D122B">
        <w:rPr>
          <w:rFonts w:ascii="Times New Roman" w:hAnsi="Times New Roman" w:cs="Times New Roman"/>
          <w:b/>
          <w:color w:val="222222"/>
          <w:sz w:val="24"/>
          <w:szCs w:val="24"/>
          <w:shd w:val="clear" w:color="auto" w:fill="FFFFFF"/>
        </w:rPr>
        <w:t>, nafaka ödenmesinin kesinleşmiş bir mahkeme kararına dayanması, aylık </w:t>
      </w:r>
      <w:r w:rsidRPr="005D122B">
        <w:rPr>
          <w:rFonts w:ascii="Times New Roman" w:hAnsi="Times New Roman" w:cs="Times New Roman"/>
          <w:b/>
          <w:sz w:val="24"/>
          <w:szCs w:val="24"/>
        </w:rPr>
        <w:t>nafakanın</w:t>
      </w:r>
      <w:r w:rsidRPr="005D122B">
        <w:rPr>
          <w:rFonts w:ascii="Times New Roman" w:hAnsi="Times New Roman" w:cs="Times New Roman"/>
          <w:b/>
          <w:color w:val="222222"/>
          <w:sz w:val="24"/>
          <w:szCs w:val="24"/>
          <w:shd w:val="clear" w:color="auto" w:fill="FFFFFF"/>
        </w:rPr>
        <w:t> tahsili için icra takibine başlanılmış ve icra emrinin borçlu-sanığa tebliğ edilmiş olması, borçlunun ilamda yazılı ödeme koşullarına uymaması, aylık nafakaya hükmedilmesi halinde icra emrinin tebliği ile şikayet tarihi arasında işlemiş en az bir aylık cari nafaka borcunun bulunması, borçlu-sanık tarafından </w:t>
      </w:r>
      <w:r w:rsidRPr="005D122B">
        <w:rPr>
          <w:rFonts w:ascii="Times New Roman" w:hAnsi="Times New Roman" w:cs="Times New Roman"/>
          <w:b/>
          <w:sz w:val="24"/>
          <w:szCs w:val="24"/>
        </w:rPr>
        <w:t>nafakanın</w:t>
      </w:r>
      <w:r w:rsidRPr="005D122B">
        <w:rPr>
          <w:rFonts w:ascii="Times New Roman" w:hAnsi="Times New Roman" w:cs="Times New Roman"/>
          <w:b/>
          <w:color w:val="222222"/>
          <w:sz w:val="24"/>
          <w:szCs w:val="24"/>
          <w:shd w:val="clear" w:color="auto" w:fill="FFFFFF"/>
        </w:rPr>
        <w:t> kaldırılması veya azaltılması hususunda açılmış bir davanın bulunmaması, dava açılmış ise sonuçlanmış olması ve şikayet hakkının suçun işlendiğinin öğrenilmesinden itibaren 3 ay ve her halde işlenmesinden itibaren 1 yıl içinde kullanılması gerekmesi</w:t>
      </w:r>
      <w:r w:rsidRPr="005D122B">
        <w:rPr>
          <w:rFonts w:ascii="Times New Roman" w:hAnsi="Times New Roman" w:cs="Times New Roman"/>
          <w:color w:val="222222"/>
          <w:sz w:val="24"/>
          <w:szCs w:val="24"/>
          <w:shd w:val="clear" w:color="auto" w:fill="FFFFFF"/>
        </w:rPr>
        <w:t xml:space="preserve"> karşısında</w:t>
      </w:r>
      <w:r w:rsidR="005D122B" w:rsidRPr="005D122B">
        <w:rPr>
          <w:rFonts w:ascii="Times New Roman" w:hAnsi="Times New Roman" w:cs="Times New Roman"/>
          <w:color w:val="222222"/>
          <w:sz w:val="24"/>
          <w:szCs w:val="24"/>
          <w:shd w:val="clear" w:color="auto" w:fill="FFFFFF"/>
        </w:rPr>
        <w:t xml:space="preserve">…”(19. CD, 30/01/2019, </w:t>
      </w:r>
      <w:r w:rsidR="005D122B" w:rsidRPr="005D122B">
        <w:rPr>
          <w:rFonts w:ascii="Times New Roman" w:hAnsi="Times New Roman" w:cs="Times New Roman"/>
          <w:b/>
          <w:bCs/>
          <w:color w:val="222222"/>
          <w:sz w:val="24"/>
          <w:szCs w:val="24"/>
          <w:shd w:val="clear" w:color="auto" w:fill="FFFFFF"/>
        </w:rPr>
        <w:t> </w:t>
      </w:r>
      <w:r w:rsidR="005D122B" w:rsidRPr="005D122B">
        <w:rPr>
          <w:rFonts w:ascii="Times New Roman" w:hAnsi="Times New Roman" w:cs="Times New Roman"/>
          <w:bCs/>
          <w:color w:val="222222"/>
          <w:sz w:val="24"/>
          <w:szCs w:val="24"/>
          <w:shd w:val="clear" w:color="auto" w:fill="FFFFFF"/>
        </w:rPr>
        <w:t>2018/8456 E.  ,  2019/1133).</w:t>
      </w:r>
    </w:p>
    <w:p w:rsidR="005D122B" w:rsidRPr="005D122B" w:rsidRDefault="005D122B" w:rsidP="005D122B">
      <w:pPr>
        <w:ind w:firstLine="567"/>
        <w:jc w:val="center"/>
        <w:rPr>
          <w:rFonts w:ascii="Times New Roman" w:hAnsi="Times New Roman" w:cs="Times New Roman"/>
          <w:color w:val="222222"/>
          <w:sz w:val="24"/>
          <w:szCs w:val="24"/>
          <w:shd w:val="clear" w:color="auto" w:fill="FFFFFF"/>
        </w:rPr>
      </w:pPr>
      <w:r>
        <w:rPr>
          <w:rFonts w:ascii="Times New Roman" w:hAnsi="Times New Roman" w:cs="Times New Roman"/>
          <w:bCs/>
          <w:color w:val="222222"/>
          <w:sz w:val="24"/>
          <w:szCs w:val="24"/>
          <w:shd w:val="clear" w:color="auto" w:fill="FFFFFF"/>
        </w:rPr>
        <w:t>***</w:t>
      </w:r>
    </w:p>
    <w:p w:rsidR="005D122B" w:rsidRPr="005D122B" w:rsidRDefault="005D122B" w:rsidP="00A649D6">
      <w:pPr>
        <w:ind w:firstLine="567"/>
        <w:jc w:val="both"/>
        <w:rPr>
          <w:rFonts w:ascii="Times New Roman" w:hAnsi="Times New Roman" w:cs="Times New Roman"/>
          <w:color w:val="222222"/>
          <w:sz w:val="24"/>
          <w:szCs w:val="24"/>
          <w:shd w:val="clear" w:color="auto" w:fill="FFFFFF"/>
        </w:rPr>
      </w:pPr>
      <w:r w:rsidRPr="005D122B">
        <w:rPr>
          <w:rFonts w:ascii="Times New Roman" w:hAnsi="Times New Roman" w:cs="Times New Roman"/>
          <w:color w:val="222222"/>
          <w:sz w:val="24"/>
          <w:szCs w:val="24"/>
          <w:shd w:val="clear" w:color="auto" w:fill="FFFFFF"/>
        </w:rPr>
        <w:t>“…</w:t>
      </w:r>
      <w:r w:rsidRPr="005D122B">
        <w:rPr>
          <w:rFonts w:ascii="Times New Roman" w:hAnsi="Times New Roman" w:cs="Times New Roman"/>
          <w:b/>
          <w:color w:val="222222"/>
          <w:sz w:val="24"/>
          <w:szCs w:val="24"/>
          <w:shd w:val="clear" w:color="auto" w:fill="FFFFFF"/>
        </w:rPr>
        <w:t>şikayetin birikmiş nafaka alacağına ilişkin olmadığı, birikmiş nafaka alacağının adi alacak hükmünde olup suç oluşturmadığı</w:t>
      </w:r>
      <w:r w:rsidRPr="005D122B">
        <w:rPr>
          <w:rFonts w:ascii="Times New Roman" w:hAnsi="Times New Roman" w:cs="Times New Roman"/>
          <w:color w:val="222222"/>
          <w:sz w:val="24"/>
          <w:szCs w:val="24"/>
          <w:shd w:val="clear" w:color="auto" w:fill="FFFFFF"/>
        </w:rPr>
        <w:t xml:space="preserve">, (11. CD, 18.09.2014, </w:t>
      </w:r>
      <w:r>
        <w:rPr>
          <w:rFonts w:ascii="Times New Roman" w:hAnsi="Times New Roman" w:cs="Times New Roman"/>
          <w:bCs/>
          <w:color w:val="222222"/>
          <w:sz w:val="24"/>
          <w:szCs w:val="24"/>
          <w:shd w:val="clear" w:color="auto" w:fill="FFFFFF"/>
        </w:rPr>
        <w:t> 2014/15673-</w:t>
      </w:r>
      <w:r w:rsidRPr="005D122B">
        <w:rPr>
          <w:rFonts w:ascii="Times New Roman" w:hAnsi="Times New Roman" w:cs="Times New Roman"/>
          <w:bCs/>
          <w:color w:val="222222"/>
          <w:sz w:val="24"/>
          <w:szCs w:val="24"/>
          <w:shd w:val="clear" w:color="auto" w:fill="FFFFFF"/>
        </w:rPr>
        <w:t>2014/15199</w:t>
      </w:r>
      <w:r>
        <w:rPr>
          <w:rFonts w:ascii="Times New Roman" w:hAnsi="Times New Roman" w:cs="Times New Roman"/>
          <w:bCs/>
          <w:color w:val="222222"/>
          <w:sz w:val="24"/>
          <w:szCs w:val="24"/>
          <w:shd w:val="clear" w:color="auto" w:fill="FFFFFF"/>
        </w:rPr>
        <w:t>).</w:t>
      </w:r>
    </w:p>
    <w:p w:rsidR="005F4EE9" w:rsidRPr="000E228B" w:rsidRDefault="000E228B" w:rsidP="001C7E7A">
      <w:pPr>
        <w:ind w:firstLine="567"/>
        <w:jc w:val="both"/>
        <w:rPr>
          <w:rFonts w:ascii="Bookman Old Style" w:hAnsi="Bookman Old Style"/>
          <w:b/>
          <w:color w:val="FF0000"/>
          <w:sz w:val="24"/>
          <w:szCs w:val="24"/>
        </w:rPr>
      </w:pPr>
      <w:r w:rsidRPr="000E228B">
        <w:rPr>
          <w:rFonts w:ascii="Bookman Old Style" w:hAnsi="Bookman Old Style"/>
          <w:b/>
          <w:color w:val="FF0000"/>
          <w:sz w:val="24"/>
          <w:szCs w:val="24"/>
        </w:rPr>
        <w:t>H.NAFAKA DAVALARINDA GÖREVLİ VE YETKİLİ MAHKEME</w:t>
      </w:r>
    </w:p>
    <w:p w:rsidR="002D0D30" w:rsidRPr="002D0D30" w:rsidRDefault="002D0D30" w:rsidP="002D0D30">
      <w:pPr>
        <w:spacing w:after="100" w:line="240" w:lineRule="auto"/>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lastRenderedPageBreak/>
        <w:t>Nafaka davaları yasal kaynağını TMK’nin İkinci Kitabındaki yasal düzenlemelerden aldığından nafaka davalarında görevli mahkeme aile mahkemeleridir (4787 nolu Aile Mahkemelerinin Kuruluş Görev Ve Yargılama Usullerine Dair Kanun’un 4. maddesi).</w:t>
      </w:r>
    </w:p>
    <w:p w:rsidR="002D0D30" w:rsidRPr="002D0D30" w:rsidRDefault="002D0D30" w:rsidP="002D0D30">
      <w:pPr>
        <w:spacing w:after="100" w:line="240" w:lineRule="auto"/>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Nafaka alacaklarından kaynaklanan itirazın iptali, menfi tespit, istirdat davalarına da aile mahkemelerince bakılmalıdır.</w:t>
      </w:r>
    </w:p>
    <w:p w:rsidR="002D0D30" w:rsidRPr="002D0D30" w:rsidRDefault="002D0D30" w:rsidP="002D0D30">
      <w:pPr>
        <w:spacing w:after="100" w:line="240" w:lineRule="auto"/>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Boşanmadan sonra açılacak nafaka davalarında, nafaka alacaklısının yerleşim yeri mahkemesi yetkilidir (TMK m.177).</w:t>
      </w:r>
    </w:p>
    <w:p w:rsidR="002D0D30" w:rsidRPr="002D0D30" w:rsidRDefault="002D0D30" w:rsidP="002D0D30">
      <w:pPr>
        <w:spacing w:after="100" w:line="240" w:lineRule="auto"/>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Nafaka alacaklısının yerleşim yeri mahkemesi yetkili kılınmasının nedeni; madde gerekçesinde; Bu sayede uygulamada çok cüz’i nafaka istemleri dolayısıyla genellikle ekonomik ve mali açıdan güçsüz durumda olan nafaka alacaklılarının, nafaka yükümlüsünün bulunduğu yer mahkemelerine masraf yapıp gelerek dava açması nedeniyle mağduriyetinin önlenmek istenmesi olarak açıklanmaktadır. Ancak nafaka alacaklısı isterse nafaka borçlusunun yerleşim yeri mahkemesinde de bu davayı açabilir (HMK m. 6/I).</w:t>
      </w:r>
    </w:p>
    <w:p w:rsidR="002D0D30" w:rsidRPr="002D0D30" w:rsidRDefault="002D0D30" w:rsidP="002D0D30">
      <w:pPr>
        <w:spacing w:after="100" w:line="240" w:lineRule="auto"/>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Herkes, yardım etmediği takdirde yoksulluğa düşecek olan üstsoyu ve altsoyu ile kardeşlerine nafaka vermekle yükümlüdür (TMK m. 364/I).</w:t>
      </w:r>
    </w:p>
    <w:p w:rsidR="002D0D30" w:rsidRPr="00E47507" w:rsidRDefault="002D0D30" w:rsidP="002D0D30">
      <w:pPr>
        <w:spacing w:after="100" w:line="240" w:lineRule="auto"/>
        <w:ind w:firstLine="454"/>
        <w:jc w:val="both"/>
        <w:rPr>
          <w:rFonts w:ascii="Bookman Old Style" w:hAnsi="Bookman Old Style"/>
          <w:b/>
          <w:sz w:val="24"/>
          <w:szCs w:val="24"/>
        </w:rPr>
      </w:pPr>
      <w:r w:rsidRPr="00E47507">
        <w:rPr>
          <w:rFonts w:ascii="Bookman Old Style" w:hAnsi="Bookman Old Style"/>
          <w:b/>
          <w:sz w:val="24"/>
          <w:szCs w:val="24"/>
        </w:rPr>
        <w:t>Yetkili mahkeme, taraflardan birinin yerleşim yeri mahkemesidir (TMK m. 365/son).</w:t>
      </w:r>
    </w:p>
    <w:p w:rsidR="002D0D30" w:rsidRPr="002D0D30" w:rsidRDefault="002D0D30" w:rsidP="002D0D30">
      <w:pPr>
        <w:spacing w:after="100" w:line="240" w:lineRule="auto"/>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Nafaka davalarıyla ilgili yetki kuralları kamu düzenine ilişkin olmadığından resen yetkisizlik kararı verilemez</w:t>
      </w:r>
      <w:r w:rsidRPr="002D0D30">
        <w:rPr>
          <w:rStyle w:val="DipnotBavurusu"/>
          <w:rFonts w:ascii="Bookman Old Style" w:hAnsi="Bookman Old Style"/>
          <w:color w:val="000000" w:themeColor="text1"/>
          <w:sz w:val="24"/>
          <w:szCs w:val="24"/>
        </w:rPr>
        <w:footnoteReference w:id="4"/>
      </w:r>
      <w:r w:rsidRPr="002D0D30">
        <w:rPr>
          <w:rFonts w:ascii="Bookman Old Style" w:hAnsi="Bookman Old Style"/>
          <w:color w:val="000000" w:themeColor="text1"/>
          <w:sz w:val="24"/>
          <w:szCs w:val="24"/>
        </w:rPr>
        <w:t>.</w:t>
      </w:r>
    </w:p>
    <w:p w:rsidR="002D0D30" w:rsidRPr="002D0D30" w:rsidRDefault="002D0D30" w:rsidP="002D0D30">
      <w:pPr>
        <w:tabs>
          <w:tab w:val="left" w:pos="2250"/>
        </w:tabs>
        <w:spacing w:after="100" w:line="240" w:lineRule="auto"/>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Nafaka davaları basit yargılama usulüne tabi davalardandır (HMK m. 316/I, ç). Basit yargılama usulünde iddianın genişletilmesi veya değiştirilmesi yasağı dava açılmasıyla; savunmanın genişletilmesi veya değiştirilmesi yasağı cevap dilekçesinin mahkemeye verilmesiyle başlar (HMK m. 319). Bu nedenle yetki itirazı cevap dilekçesinde yapılmalıdır.</w:t>
      </w:r>
    </w:p>
    <w:p w:rsidR="002D0D30" w:rsidRPr="002D0D30" w:rsidRDefault="002D0D30" w:rsidP="002D0D30">
      <w:pPr>
        <w:tabs>
          <w:tab w:val="left" w:pos="2250"/>
        </w:tabs>
        <w:spacing w:after="100" w:line="240" w:lineRule="auto"/>
        <w:ind w:firstLine="454"/>
        <w:jc w:val="both"/>
        <w:rPr>
          <w:rFonts w:ascii="Bookman Old Style" w:hAnsi="Bookman Old Style"/>
          <w:color w:val="000000" w:themeColor="text1"/>
          <w:sz w:val="24"/>
          <w:szCs w:val="24"/>
        </w:rPr>
      </w:pPr>
      <w:r w:rsidRPr="002D0D30">
        <w:rPr>
          <w:rFonts w:ascii="Bookman Old Style" w:hAnsi="Bookman Old Style"/>
          <w:color w:val="000000" w:themeColor="text1"/>
          <w:sz w:val="24"/>
          <w:szCs w:val="24"/>
        </w:rPr>
        <w:t>Nafaka davaları adli tatilde görülebilecek davalardandır (HMK m. 103/I, b.); bu nedenle nafaka davalarındaki süreler adli tatilde de işler.</w:t>
      </w:r>
    </w:p>
    <w:p w:rsidR="002D0D30" w:rsidRPr="002D0D30" w:rsidRDefault="002D0D30" w:rsidP="002D0D30">
      <w:pPr>
        <w:tabs>
          <w:tab w:val="left" w:pos="2250"/>
        </w:tabs>
        <w:spacing w:before="240" w:after="100" w:line="240" w:lineRule="auto"/>
        <w:ind w:firstLine="567"/>
        <w:jc w:val="center"/>
        <w:rPr>
          <w:rFonts w:ascii="Times New Roman" w:hAnsi="Times New Roman" w:cs="Times New Roman"/>
          <w:b/>
          <w:color w:val="000000" w:themeColor="text1"/>
          <w:sz w:val="24"/>
          <w:szCs w:val="24"/>
        </w:rPr>
      </w:pPr>
      <w:r w:rsidRPr="002D0D30">
        <w:rPr>
          <w:rFonts w:ascii="Times New Roman" w:hAnsi="Times New Roman" w:cs="Times New Roman"/>
          <w:b/>
          <w:color w:val="000000" w:themeColor="text1"/>
          <w:sz w:val="24"/>
          <w:szCs w:val="24"/>
        </w:rPr>
        <w:t>İÇTİHATLAR</w:t>
      </w:r>
    </w:p>
    <w:p w:rsidR="002D0D30" w:rsidRPr="002D0D30" w:rsidRDefault="002D0D30" w:rsidP="002D0D30">
      <w:pPr>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b/>
          <w:color w:val="000000" w:themeColor="text1"/>
          <w:sz w:val="24"/>
          <w:szCs w:val="24"/>
        </w:rPr>
        <w:t>“...</w:t>
      </w:r>
      <w:r w:rsidRPr="002D0D30">
        <w:rPr>
          <w:rFonts w:ascii="Times New Roman" w:hAnsi="Times New Roman" w:cs="Times New Roman"/>
          <w:color w:val="000000" w:themeColor="text1"/>
          <w:sz w:val="24"/>
          <w:szCs w:val="24"/>
        </w:rPr>
        <w:t>Aile Mahkemelerinin Kuruluş, Görev ve Yargılama usulüne dair 4787 sayılı Yasanın 4. maddesi uyarınca 4721 sayılı Türk Medeni Kanununun ikinci kitabı ile (3.kısım hariç) 4722 sayılı Türk Medeni Kanununun Yürürlüğü ve Uygulama Şekli Hakkındaki Kanun kapsamındaki Aile Hukukundan doğan dava ve işler Aile Mahkemelerinde görülür.</w:t>
      </w:r>
    </w:p>
    <w:p w:rsidR="002D0D30" w:rsidRPr="002D0D30" w:rsidRDefault="002D0D30" w:rsidP="002D0D30">
      <w:pPr>
        <w:spacing w:after="60" w:line="240" w:lineRule="auto"/>
        <w:ind w:firstLine="567"/>
        <w:jc w:val="both"/>
        <w:rPr>
          <w:rFonts w:ascii="Times New Roman" w:hAnsi="Times New Roman" w:cs="Times New Roman"/>
          <w:b/>
          <w:color w:val="000000" w:themeColor="text1"/>
          <w:sz w:val="24"/>
          <w:szCs w:val="24"/>
        </w:rPr>
      </w:pPr>
      <w:r w:rsidRPr="002D0D30">
        <w:rPr>
          <w:rFonts w:ascii="Times New Roman" w:hAnsi="Times New Roman" w:cs="Times New Roman"/>
          <w:b/>
          <w:color w:val="000000" w:themeColor="text1"/>
          <w:sz w:val="24"/>
          <w:szCs w:val="24"/>
        </w:rPr>
        <w:t>Somut olayda, menfi tespiti istenilen nafaka alacakları, Türk Medeni Kanunu’nun İkinci Kitap, Birinci Kısım, İkinci Bölümünde (TMK. m.182) düzenlenmiş olup, bu niteliği itibariyle uyuşmazlığın “Aile Hukukuna” ilişkin bulunduğu anlaşılmaktadır. Borç, Aile Hukukundan (iştirak nafakası alacağı) doğduğuna göre açılan bu davanın, 4787 sayılı Yasanın 4.maddesi gereğince Aile Mahkemesinde bakılması gerekmektedir. Görevli mahkeme Aile Mahkemesidir.</w:t>
      </w:r>
    </w:p>
    <w:p w:rsidR="002D0D30" w:rsidRPr="002D0D30" w:rsidRDefault="002D0D30" w:rsidP="002D0D30">
      <w:pPr>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color w:val="000000" w:themeColor="text1"/>
          <w:sz w:val="24"/>
          <w:szCs w:val="24"/>
        </w:rPr>
        <w:t>Görev kamu düzenine ilişkin olup, davanın her aşamasında mahkemece re'sen gözetilmesi gerekir.</w:t>
      </w:r>
    </w:p>
    <w:p w:rsidR="002D0D30" w:rsidRPr="002D0D30" w:rsidRDefault="002D0D30" w:rsidP="002D0D30">
      <w:pPr>
        <w:spacing w:after="60" w:line="240" w:lineRule="auto"/>
        <w:ind w:firstLine="567"/>
        <w:jc w:val="both"/>
        <w:rPr>
          <w:rFonts w:ascii="Times New Roman" w:eastAsia="Times New Roman" w:hAnsi="Times New Roman" w:cs="Times New Roman"/>
          <w:color w:val="000000" w:themeColor="text1"/>
          <w:sz w:val="24"/>
          <w:szCs w:val="24"/>
        </w:rPr>
      </w:pPr>
      <w:r w:rsidRPr="002D0D30">
        <w:rPr>
          <w:rFonts w:ascii="Times New Roman" w:hAnsi="Times New Roman" w:cs="Times New Roman"/>
          <w:color w:val="000000" w:themeColor="text1"/>
          <w:sz w:val="24"/>
          <w:szCs w:val="24"/>
        </w:rPr>
        <w:lastRenderedPageBreak/>
        <w:t>Bu nedenle, uyuşmazlığın çözümünde Aile Mahkemesi görevli olduğu halde, anılan yasa maddelerine aykırı olarak, genel mahkemece esasa girilip hüküm kurulması usul ve yasaya aykırı olup, bozmayı gerektirmiştir...”(</w:t>
      </w:r>
      <w:r w:rsidRPr="002D0D30">
        <w:rPr>
          <w:rFonts w:ascii="Times New Roman" w:hAnsi="Times New Roman" w:cs="Times New Roman"/>
          <w:b/>
          <w:color w:val="000000" w:themeColor="text1"/>
          <w:sz w:val="24"/>
          <w:szCs w:val="24"/>
        </w:rPr>
        <w:t>3. HD, 13.11.2017</w:t>
      </w:r>
      <w:r w:rsidRPr="002D0D30">
        <w:rPr>
          <w:rFonts w:ascii="Times New Roman" w:hAnsi="Times New Roman" w:cs="Times New Roman"/>
          <w:color w:val="000000" w:themeColor="text1"/>
          <w:sz w:val="24"/>
          <w:szCs w:val="24"/>
        </w:rPr>
        <w:t xml:space="preserve">, </w:t>
      </w:r>
      <w:r w:rsidRPr="002D0D30">
        <w:rPr>
          <w:rFonts w:ascii="Times New Roman" w:eastAsia="Times New Roman" w:hAnsi="Times New Roman" w:cs="Times New Roman"/>
          <w:b/>
          <w:bCs/>
          <w:color w:val="000000" w:themeColor="text1"/>
          <w:sz w:val="24"/>
          <w:szCs w:val="24"/>
        </w:rPr>
        <w:t>2016/7724 -2017/15752).</w:t>
      </w:r>
    </w:p>
    <w:p w:rsidR="002D0D30" w:rsidRPr="002D0D30" w:rsidRDefault="002D0D30" w:rsidP="002D0D30">
      <w:pPr>
        <w:tabs>
          <w:tab w:val="left" w:pos="8640"/>
        </w:tabs>
        <w:spacing w:after="100" w:line="240" w:lineRule="auto"/>
        <w:ind w:firstLine="567"/>
        <w:jc w:val="center"/>
        <w:rPr>
          <w:rStyle w:val="Normal1"/>
          <w:rFonts w:ascii="Times New Roman" w:hAnsi="Times New Roman" w:cs="Times New Roman"/>
          <w:color w:val="000000" w:themeColor="text1"/>
        </w:rPr>
      </w:pPr>
      <w:r w:rsidRPr="002D0D30">
        <w:rPr>
          <w:rStyle w:val="Normal1"/>
          <w:rFonts w:ascii="Times New Roman" w:hAnsi="Times New Roman" w:cs="Times New Roman"/>
          <w:color w:val="000000" w:themeColor="text1"/>
        </w:rPr>
        <w:t xml:space="preserve">______ </w:t>
      </w:r>
      <w:r w:rsidRPr="002D0D30">
        <w:rPr>
          <w:rStyle w:val="Normal1"/>
          <w:rFonts w:ascii="Times New Roman" w:hAnsi="Times New Roman" w:cs="Times New Roman"/>
          <w:color w:val="000000" w:themeColor="text1"/>
          <w:position w:val="-7"/>
        </w:rPr>
        <w:sym w:font="Wingdings 2" w:char="F0B3"/>
      </w:r>
      <w:r w:rsidRPr="002D0D30">
        <w:rPr>
          <w:rStyle w:val="Normal1"/>
          <w:rFonts w:ascii="Times New Roman" w:hAnsi="Times New Roman" w:cs="Times New Roman"/>
          <w:color w:val="000000" w:themeColor="text1"/>
          <w:position w:val="-7"/>
        </w:rPr>
        <w:sym w:font="Wingdings 2" w:char="F0B3"/>
      </w:r>
      <w:r w:rsidRPr="002D0D30">
        <w:rPr>
          <w:rStyle w:val="Normal1"/>
          <w:rFonts w:ascii="Times New Roman" w:hAnsi="Times New Roman" w:cs="Times New Roman"/>
          <w:color w:val="000000" w:themeColor="text1"/>
        </w:rPr>
        <w:t>______</w:t>
      </w:r>
    </w:p>
    <w:p w:rsidR="002D0D30" w:rsidRPr="002D0D30" w:rsidRDefault="002D0D30" w:rsidP="002D0D30">
      <w:pPr>
        <w:tabs>
          <w:tab w:val="left" w:pos="8640"/>
        </w:tabs>
        <w:spacing w:after="100" w:line="240" w:lineRule="auto"/>
        <w:ind w:firstLine="567"/>
        <w:jc w:val="center"/>
        <w:rPr>
          <w:rStyle w:val="Normal1"/>
          <w:rFonts w:ascii="Times New Roman" w:hAnsi="Times New Roman" w:cs="Times New Roman"/>
          <w:color w:val="000000" w:themeColor="text1"/>
        </w:rPr>
      </w:pPr>
    </w:p>
    <w:p w:rsidR="002D0D30" w:rsidRPr="002D0D30" w:rsidRDefault="00E47507" w:rsidP="002D0D30">
      <w:pPr>
        <w:spacing w:after="60" w:line="240" w:lineRule="auto"/>
        <w:ind w:firstLine="567"/>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w:t>
      </w:r>
      <w:r w:rsidR="002D0D30" w:rsidRPr="002D0D30">
        <w:rPr>
          <w:rFonts w:ascii="Times New Roman" w:hAnsi="Times New Roman" w:cs="Times New Roman"/>
          <w:b/>
          <w:color w:val="000000" w:themeColor="text1"/>
          <w:sz w:val="24"/>
          <w:szCs w:val="24"/>
          <w:shd w:val="clear" w:color="auto" w:fill="FFFFFF"/>
        </w:rPr>
        <w:t>Davada,</w:t>
      </w:r>
      <w:r w:rsidR="002D0D30" w:rsidRPr="002D0D30">
        <w:rPr>
          <w:rFonts w:ascii="Times New Roman" w:hAnsi="Times New Roman" w:cs="Times New Roman"/>
          <w:b/>
          <w:bCs/>
          <w:color w:val="000000" w:themeColor="text1"/>
          <w:sz w:val="24"/>
          <w:szCs w:val="24"/>
        </w:rPr>
        <w:t>nafaka</w:t>
      </w:r>
      <w:r w:rsidR="002D0D30" w:rsidRPr="002D0D30">
        <w:rPr>
          <w:rFonts w:ascii="Times New Roman" w:hAnsi="Times New Roman" w:cs="Times New Roman"/>
          <w:b/>
          <w:color w:val="000000" w:themeColor="text1"/>
          <w:sz w:val="24"/>
          <w:szCs w:val="24"/>
          <w:shd w:val="clear" w:color="auto" w:fill="FFFFFF"/>
        </w:rPr>
        <w:t xml:space="preserve">borcunun bulunmadığının tesbiti ve fazla ödenen kısmın istirdadı talep edilmektedir. Borcun TMK’nun 197. vd. maddelerinde belirtilen </w:t>
      </w:r>
      <w:r w:rsidR="002D0D30" w:rsidRPr="002D0D30">
        <w:rPr>
          <w:rFonts w:ascii="Times New Roman" w:hAnsi="Times New Roman" w:cs="Times New Roman"/>
          <w:b/>
          <w:color w:val="000000" w:themeColor="text1"/>
          <w:sz w:val="24"/>
          <w:szCs w:val="24"/>
        </w:rPr>
        <w:t>tedbir</w:t>
      </w:r>
      <w:r w:rsidR="002D0D30" w:rsidRPr="002D0D30">
        <w:rPr>
          <w:rFonts w:ascii="Times New Roman" w:hAnsi="Times New Roman" w:cs="Times New Roman"/>
          <w:b/>
          <w:bCs/>
          <w:color w:val="000000" w:themeColor="text1"/>
          <w:sz w:val="24"/>
          <w:szCs w:val="24"/>
        </w:rPr>
        <w:t>nafaka</w:t>
      </w:r>
      <w:r w:rsidR="002D0D30" w:rsidRPr="002D0D30">
        <w:rPr>
          <w:rFonts w:ascii="Times New Roman" w:hAnsi="Times New Roman" w:cs="Times New Roman"/>
          <w:b/>
          <w:color w:val="000000" w:themeColor="text1"/>
          <w:sz w:val="24"/>
          <w:szCs w:val="24"/>
        </w:rPr>
        <w:t>sından kaynaklandığı ve dolayısı ile “Aile Hukukuna” ilişkin bulunduğu anlaşılmaktadır. Borç, Aile Hukukundan (</w:t>
      </w:r>
      <w:r w:rsidR="002D0D30" w:rsidRPr="002D0D30">
        <w:rPr>
          <w:rFonts w:ascii="Times New Roman" w:hAnsi="Times New Roman" w:cs="Times New Roman"/>
          <w:b/>
          <w:bCs/>
          <w:color w:val="000000" w:themeColor="text1"/>
          <w:sz w:val="24"/>
          <w:szCs w:val="24"/>
        </w:rPr>
        <w:t>nafaka</w:t>
      </w:r>
      <w:r w:rsidR="002D0D30" w:rsidRPr="002D0D30">
        <w:rPr>
          <w:rFonts w:ascii="Times New Roman" w:hAnsi="Times New Roman" w:cs="Times New Roman"/>
          <w:b/>
          <w:color w:val="000000" w:themeColor="text1"/>
          <w:sz w:val="24"/>
          <w:szCs w:val="24"/>
        </w:rPr>
        <w:t>yükümlülüğünden) doğduğuna göre; açılan bu davanın 4787 sayılı Kanunun</w:t>
      </w:r>
      <w:r w:rsidR="002D0D30" w:rsidRPr="002D0D30">
        <w:rPr>
          <w:rFonts w:ascii="Times New Roman" w:hAnsi="Times New Roman" w:cs="Times New Roman"/>
          <w:b/>
          <w:color w:val="000000" w:themeColor="text1"/>
          <w:sz w:val="24"/>
          <w:szCs w:val="24"/>
          <w:shd w:val="clear" w:color="auto" w:fill="FFFFFF"/>
        </w:rPr>
        <w:t xml:space="preserve"> 4. maddesi gereğince, Aile Mahkemesinde bakılması gerekmektedir.</w:t>
      </w:r>
    </w:p>
    <w:p w:rsidR="002D0D30" w:rsidRPr="002D0D30" w:rsidRDefault="002D0D30" w:rsidP="002D0D30">
      <w:pPr>
        <w:spacing w:after="60" w:line="240" w:lineRule="auto"/>
        <w:ind w:firstLine="567"/>
        <w:jc w:val="both"/>
        <w:rPr>
          <w:rFonts w:ascii="Times New Roman" w:hAnsi="Times New Roman" w:cs="Times New Roman"/>
          <w:b/>
          <w:color w:val="000000" w:themeColor="text1"/>
          <w:sz w:val="24"/>
          <w:szCs w:val="24"/>
        </w:rPr>
      </w:pPr>
      <w:r w:rsidRPr="002D0D30">
        <w:rPr>
          <w:rFonts w:ascii="Times New Roman" w:hAnsi="Times New Roman" w:cs="Times New Roman"/>
          <w:color w:val="000000" w:themeColor="text1"/>
          <w:sz w:val="24"/>
          <w:szCs w:val="24"/>
          <w:shd w:val="clear" w:color="auto" w:fill="FFFFFF"/>
        </w:rPr>
        <w:t>Bu nedenle mahkemece; dava dilekçesinin Aile Mahkemesinin görevine girdiği gerekçesi ile görev yönünden reddine karar verilmesi gerekirken, esası hakkında hüküm kurulması doğru görülmemiştir…</w:t>
      </w:r>
      <w:r w:rsidRPr="002D0D30">
        <w:rPr>
          <w:rStyle w:val="apple-converted-space"/>
          <w:rFonts w:ascii="Times New Roman" w:hAnsi="Times New Roman" w:cs="Times New Roman"/>
          <w:color w:val="000000" w:themeColor="text1"/>
          <w:sz w:val="24"/>
          <w:szCs w:val="24"/>
          <w:shd w:val="clear" w:color="auto" w:fill="FFFFFF"/>
        </w:rPr>
        <w:t>”</w:t>
      </w:r>
      <w:r w:rsidRPr="002D0D30">
        <w:rPr>
          <w:rStyle w:val="apple-converted-space"/>
          <w:rFonts w:ascii="Times New Roman" w:hAnsi="Times New Roman" w:cs="Times New Roman"/>
          <w:b/>
          <w:color w:val="000000" w:themeColor="text1"/>
          <w:sz w:val="24"/>
          <w:szCs w:val="24"/>
          <w:shd w:val="clear" w:color="auto" w:fill="FFFFFF"/>
        </w:rPr>
        <w:t xml:space="preserve">(3. HD, </w:t>
      </w:r>
      <w:r w:rsidRPr="002D0D30">
        <w:rPr>
          <w:rFonts w:ascii="Times New Roman" w:hAnsi="Times New Roman" w:cs="Times New Roman"/>
          <w:b/>
          <w:color w:val="000000" w:themeColor="text1"/>
          <w:sz w:val="24"/>
          <w:szCs w:val="24"/>
          <w:shd w:val="clear" w:color="auto" w:fill="FFFFFF"/>
        </w:rPr>
        <w:t xml:space="preserve">17.03.2014, </w:t>
      </w:r>
      <w:r w:rsidRPr="002D0D30">
        <w:rPr>
          <w:rFonts w:ascii="Times New Roman" w:hAnsi="Times New Roman" w:cs="Times New Roman"/>
          <w:b/>
          <w:color w:val="000000" w:themeColor="text1"/>
          <w:sz w:val="24"/>
          <w:szCs w:val="24"/>
        </w:rPr>
        <w:t>2013/18971-2014/3624).</w:t>
      </w:r>
    </w:p>
    <w:p w:rsidR="002D0D30" w:rsidRPr="002D0D30" w:rsidRDefault="002D0D30" w:rsidP="002D0D30">
      <w:pPr>
        <w:tabs>
          <w:tab w:val="left" w:pos="8640"/>
        </w:tabs>
        <w:spacing w:after="100" w:line="240" w:lineRule="auto"/>
        <w:ind w:firstLine="567"/>
        <w:jc w:val="center"/>
        <w:rPr>
          <w:rStyle w:val="Normal1"/>
          <w:rFonts w:ascii="Times New Roman" w:hAnsi="Times New Roman" w:cs="Times New Roman"/>
          <w:color w:val="000000" w:themeColor="text1"/>
        </w:rPr>
      </w:pPr>
      <w:r w:rsidRPr="002D0D30">
        <w:rPr>
          <w:rStyle w:val="Normal1"/>
          <w:rFonts w:ascii="Times New Roman" w:hAnsi="Times New Roman" w:cs="Times New Roman"/>
          <w:color w:val="000000" w:themeColor="text1"/>
        </w:rPr>
        <w:t xml:space="preserve">______ </w:t>
      </w:r>
      <w:r w:rsidRPr="002D0D30">
        <w:rPr>
          <w:rStyle w:val="Normal1"/>
          <w:rFonts w:ascii="Times New Roman" w:hAnsi="Times New Roman" w:cs="Times New Roman"/>
          <w:color w:val="000000" w:themeColor="text1"/>
          <w:position w:val="-7"/>
        </w:rPr>
        <w:sym w:font="Wingdings 2" w:char="F0B3"/>
      </w:r>
      <w:r w:rsidRPr="002D0D30">
        <w:rPr>
          <w:rStyle w:val="Normal1"/>
          <w:rFonts w:ascii="Times New Roman" w:hAnsi="Times New Roman" w:cs="Times New Roman"/>
          <w:color w:val="000000" w:themeColor="text1"/>
          <w:position w:val="-7"/>
        </w:rPr>
        <w:sym w:font="Wingdings 2" w:char="F0B3"/>
      </w:r>
      <w:r w:rsidRPr="002D0D30">
        <w:rPr>
          <w:rStyle w:val="Normal1"/>
          <w:rFonts w:ascii="Times New Roman" w:hAnsi="Times New Roman" w:cs="Times New Roman"/>
          <w:color w:val="000000" w:themeColor="text1"/>
        </w:rPr>
        <w:t>______</w:t>
      </w:r>
    </w:p>
    <w:p w:rsidR="002D0D30" w:rsidRPr="002D0D30" w:rsidRDefault="002D0D30" w:rsidP="002D0D30">
      <w:pPr>
        <w:tabs>
          <w:tab w:val="left" w:pos="2250"/>
        </w:tabs>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color w:val="000000" w:themeColor="text1"/>
          <w:sz w:val="24"/>
          <w:szCs w:val="24"/>
        </w:rPr>
        <w:t>“...Davada yoksulluk nafakasının arttırılmasına karar verilmesi istenilmiştir.</w:t>
      </w:r>
    </w:p>
    <w:p w:rsidR="002D0D30" w:rsidRPr="002D0D30" w:rsidRDefault="002D0D30" w:rsidP="002D0D30">
      <w:pPr>
        <w:tabs>
          <w:tab w:val="left" w:pos="2250"/>
        </w:tabs>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color w:val="000000" w:themeColor="text1"/>
          <w:sz w:val="24"/>
          <w:szCs w:val="24"/>
        </w:rPr>
        <w:t>Mahkemece, dava dilekçesinin yetkisizlik nedeni ile reddine karar verilmiştir.</w:t>
      </w:r>
    </w:p>
    <w:p w:rsidR="002D0D30" w:rsidRPr="002D0D30" w:rsidRDefault="002D0D30" w:rsidP="002D0D30">
      <w:pPr>
        <w:tabs>
          <w:tab w:val="left" w:pos="2250"/>
        </w:tabs>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color w:val="000000" w:themeColor="text1"/>
          <w:sz w:val="24"/>
          <w:szCs w:val="24"/>
        </w:rPr>
        <w:t>TMK'nun 177. maddesi uyarınca mahkemenin yetkisizliğine, yetkili mahkemenin Kayseri Aile Mahkemesi (davacının ikametgahı) olduğuna karar verilmiş; hüküm, davalı tarafından temyiz edilmiştir.</w:t>
      </w:r>
    </w:p>
    <w:p w:rsidR="002D0D30" w:rsidRPr="002D0D30" w:rsidRDefault="002D0D30" w:rsidP="002D0D30">
      <w:pPr>
        <w:tabs>
          <w:tab w:val="left" w:pos="2250"/>
        </w:tabs>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color w:val="000000" w:themeColor="text1"/>
          <w:sz w:val="24"/>
          <w:szCs w:val="24"/>
        </w:rPr>
        <w:t>TMK'nun 177. maddesinde "Boşanmadan sonra açılacak nafaka davalarında nafaka alacaklısının yerleşim yeri mahkemesi yetkilidir" düzenlemesi ile zayıf durumda bulunan davacıyı koruma amacı taşıyan genel yetki hükmü getirmekle davacıya seçimlik hak tanınmıştır.</w:t>
      </w:r>
    </w:p>
    <w:p w:rsidR="002D0D30" w:rsidRPr="002D0D30" w:rsidRDefault="002D0D30" w:rsidP="002D0D30">
      <w:pPr>
        <w:tabs>
          <w:tab w:val="left" w:pos="2250"/>
        </w:tabs>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color w:val="000000" w:themeColor="text1"/>
          <w:sz w:val="24"/>
          <w:szCs w:val="24"/>
        </w:rPr>
        <w:t>Buna göre davacı (nafaka alacaklısı); isterse kendi yerleşim yeri mahkemesinde, isterse HUMK'nun 9. maddesi gereğince davalının ikametgahı mahkemesinde dava açabilecektir.</w:t>
      </w:r>
    </w:p>
    <w:p w:rsidR="002D0D30" w:rsidRPr="002D0D30" w:rsidRDefault="002D0D30" w:rsidP="002D0D30">
      <w:pPr>
        <w:tabs>
          <w:tab w:val="left" w:pos="2250"/>
        </w:tabs>
        <w:spacing w:after="60" w:line="240" w:lineRule="auto"/>
        <w:ind w:firstLine="567"/>
        <w:jc w:val="both"/>
        <w:rPr>
          <w:rFonts w:ascii="Times New Roman" w:hAnsi="Times New Roman" w:cs="Times New Roman"/>
          <w:b/>
          <w:color w:val="000000" w:themeColor="text1"/>
          <w:sz w:val="24"/>
          <w:szCs w:val="24"/>
        </w:rPr>
      </w:pPr>
      <w:r w:rsidRPr="002D0D30">
        <w:rPr>
          <w:rFonts w:ascii="Times New Roman" w:hAnsi="Times New Roman" w:cs="Times New Roman"/>
          <w:b/>
          <w:color w:val="000000" w:themeColor="text1"/>
          <w:sz w:val="24"/>
          <w:szCs w:val="24"/>
        </w:rPr>
        <w:t>Kamu düzenine dair bulunmayan bu yetki kuralı için davalının yetki itirazında (HUMK 187/2. md.) bulunmaması halinde mahkemece re'sen yetkisizlik kararı verilemez  (HUMK 23. md.).</w:t>
      </w:r>
    </w:p>
    <w:p w:rsidR="002D0D30" w:rsidRPr="002D0D30" w:rsidRDefault="002D0D30" w:rsidP="002D0D30">
      <w:pPr>
        <w:tabs>
          <w:tab w:val="left" w:pos="2250"/>
        </w:tabs>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color w:val="FF0000"/>
          <w:sz w:val="24"/>
          <w:szCs w:val="24"/>
        </w:rPr>
        <w:t>Somut olayda davalı, yetki itirazında bulunmamıştır. Yukarı</w:t>
      </w:r>
      <w:r w:rsidRPr="002D0D30">
        <w:rPr>
          <w:rFonts w:ascii="Times New Roman" w:hAnsi="Times New Roman" w:cs="Times New Roman"/>
          <w:color w:val="000000" w:themeColor="text1"/>
          <w:sz w:val="24"/>
          <w:szCs w:val="24"/>
        </w:rPr>
        <w:t>da açıklanan yasal düzenlemelere aykırı şekilde re'sen yetkisizlik kararı verilmesi bozmayı gerektirmiştir...”</w:t>
      </w:r>
      <w:r w:rsidRPr="002D0D30">
        <w:rPr>
          <w:rFonts w:ascii="Times New Roman" w:hAnsi="Times New Roman" w:cs="Times New Roman"/>
          <w:b/>
          <w:color w:val="000000" w:themeColor="text1"/>
          <w:sz w:val="24"/>
          <w:szCs w:val="24"/>
        </w:rPr>
        <w:t>(3. HD, 11.09.2012, 2012/12731-2012/18492).</w:t>
      </w:r>
    </w:p>
    <w:p w:rsidR="002D0D30" w:rsidRPr="002D0D30" w:rsidRDefault="002D0D30" w:rsidP="002D0D30">
      <w:pPr>
        <w:tabs>
          <w:tab w:val="left" w:pos="8640"/>
        </w:tabs>
        <w:spacing w:after="100" w:line="240" w:lineRule="auto"/>
        <w:ind w:firstLine="567"/>
        <w:jc w:val="center"/>
        <w:rPr>
          <w:rStyle w:val="Normal1"/>
          <w:rFonts w:ascii="Times New Roman" w:hAnsi="Times New Roman" w:cs="Times New Roman"/>
          <w:color w:val="000000" w:themeColor="text1"/>
        </w:rPr>
      </w:pPr>
      <w:r w:rsidRPr="002D0D30">
        <w:rPr>
          <w:rStyle w:val="Normal1"/>
          <w:rFonts w:ascii="Times New Roman" w:hAnsi="Times New Roman" w:cs="Times New Roman"/>
          <w:color w:val="000000" w:themeColor="text1"/>
        </w:rPr>
        <w:t xml:space="preserve">______ </w:t>
      </w:r>
      <w:r w:rsidRPr="002D0D30">
        <w:rPr>
          <w:rStyle w:val="Normal1"/>
          <w:rFonts w:ascii="Times New Roman" w:hAnsi="Times New Roman" w:cs="Times New Roman"/>
          <w:color w:val="000000" w:themeColor="text1"/>
          <w:position w:val="-7"/>
        </w:rPr>
        <w:sym w:font="Wingdings 2" w:char="F0B3"/>
      </w:r>
      <w:r w:rsidRPr="002D0D30">
        <w:rPr>
          <w:rStyle w:val="Normal1"/>
          <w:rFonts w:ascii="Times New Roman" w:hAnsi="Times New Roman" w:cs="Times New Roman"/>
          <w:color w:val="000000" w:themeColor="text1"/>
          <w:position w:val="-7"/>
        </w:rPr>
        <w:sym w:font="Wingdings 2" w:char="F0B3"/>
      </w:r>
      <w:r w:rsidRPr="002D0D30">
        <w:rPr>
          <w:rStyle w:val="Normal1"/>
          <w:rFonts w:ascii="Times New Roman" w:hAnsi="Times New Roman" w:cs="Times New Roman"/>
          <w:color w:val="000000" w:themeColor="text1"/>
        </w:rPr>
        <w:t>______</w:t>
      </w:r>
    </w:p>
    <w:p w:rsidR="002D0D30" w:rsidRPr="002D0D30" w:rsidRDefault="002D0D30" w:rsidP="002D0D30">
      <w:pPr>
        <w:spacing w:after="60" w:line="240" w:lineRule="auto"/>
        <w:ind w:firstLine="567"/>
        <w:jc w:val="both"/>
        <w:rPr>
          <w:rFonts w:ascii="Times New Roman" w:hAnsi="Times New Roman" w:cs="Times New Roman"/>
          <w:b/>
          <w:color w:val="000000" w:themeColor="text1"/>
          <w:sz w:val="24"/>
          <w:szCs w:val="24"/>
        </w:rPr>
      </w:pPr>
      <w:r w:rsidRPr="002D0D30">
        <w:rPr>
          <w:rFonts w:ascii="Times New Roman" w:hAnsi="Times New Roman" w:cs="Times New Roman"/>
          <w:b/>
          <w:color w:val="000000" w:themeColor="text1"/>
          <w:sz w:val="24"/>
          <w:szCs w:val="24"/>
        </w:rPr>
        <w:t>Özü: Davacı tarafça mahkemenin ara kararıyla hükmettiği tedbir nafakasının tahsili için ilamsız takip yapılmışsa da; mahkemenin ara kararıyla hükmettiği nafaka ilam niteliğindedir.</w:t>
      </w:r>
    </w:p>
    <w:p w:rsidR="002D0D30" w:rsidRPr="002D0D30" w:rsidRDefault="002D0D30" w:rsidP="002D0D30">
      <w:pPr>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b/>
          <w:color w:val="000000" w:themeColor="text1"/>
          <w:sz w:val="24"/>
          <w:szCs w:val="24"/>
        </w:rPr>
        <w:t>Nafakaya dayalı olarak açılacak davalar Türkiyede'ki her yerde Asliye Hukuk –Aile- Mahkemelerinde açılabileceği gibi dava sonucu hükmedilen nafakanın da tahsili için aynı şekilde Türkiye</w:t>
      </w:r>
      <w:r w:rsidR="00E47507">
        <w:rPr>
          <w:rFonts w:ascii="Times New Roman" w:hAnsi="Times New Roman" w:cs="Times New Roman"/>
          <w:b/>
          <w:color w:val="000000" w:themeColor="text1"/>
          <w:sz w:val="24"/>
          <w:szCs w:val="24"/>
        </w:rPr>
        <w:t>’</w:t>
      </w:r>
      <w:r w:rsidRPr="002D0D30">
        <w:rPr>
          <w:rFonts w:ascii="Times New Roman" w:hAnsi="Times New Roman" w:cs="Times New Roman"/>
          <w:b/>
          <w:color w:val="000000" w:themeColor="text1"/>
          <w:sz w:val="24"/>
          <w:szCs w:val="24"/>
        </w:rPr>
        <w:t>de ki tüm icra müdürlüklerinden birinde takip konusu edilebilir. Nafaka alacaklarında, İİK'in 50. maddesi hükmü yani genel yetkili icra dairesinin borçlunun yerleşim yeri icra dairesi olduğu hükmü uygulanmaz.</w:t>
      </w:r>
    </w:p>
    <w:p w:rsidR="002D0D30" w:rsidRPr="002D0D30" w:rsidRDefault="002D0D30" w:rsidP="002D0D30">
      <w:pPr>
        <w:spacing w:after="60" w:line="240" w:lineRule="auto"/>
        <w:ind w:firstLine="567"/>
        <w:jc w:val="both"/>
        <w:rPr>
          <w:rFonts w:ascii="Times New Roman" w:hAnsi="Times New Roman" w:cs="Times New Roman"/>
          <w:color w:val="000000" w:themeColor="text1"/>
          <w:sz w:val="24"/>
          <w:szCs w:val="24"/>
        </w:rPr>
      </w:pPr>
      <w:r w:rsidRPr="002D0D30">
        <w:rPr>
          <w:rFonts w:ascii="Times New Roman" w:hAnsi="Times New Roman" w:cs="Times New Roman"/>
          <w:b/>
          <w:color w:val="000000" w:themeColor="text1"/>
          <w:sz w:val="24"/>
          <w:szCs w:val="24"/>
        </w:rPr>
        <w:t>(3. HD, 26.01.2012, 2011/19435-2012/1797).</w:t>
      </w:r>
    </w:p>
    <w:p w:rsidR="002D0D30" w:rsidRPr="002D0D30" w:rsidRDefault="002D0D30" w:rsidP="002D0D30">
      <w:pPr>
        <w:tabs>
          <w:tab w:val="left" w:pos="8640"/>
        </w:tabs>
        <w:spacing w:after="100" w:line="240" w:lineRule="auto"/>
        <w:ind w:firstLine="567"/>
        <w:jc w:val="center"/>
        <w:rPr>
          <w:rStyle w:val="Normal1"/>
          <w:rFonts w:ascii="Times New Roman" w:hAnsi="Times New Roman" w:cs="Times New Roman"/>
          <w:color w:val="000000" w:themeColor="text1"/>
        </w:rPr>
      </w:pPr>
      <w:r w:rsidRPr="002D0D30">
        <w:rPr>
          <w:rStyle w:val="Normal1"/>
          <w:rFonts w:ascii="Times New Roman" w:hAnsi="Times New Roman" w:cs="Times New Roman"/>
          <w:color w:val="000000" w:themeColor="text1"/>
        </w:rPr>
        <w:t xml:space="preserve">______ </w:t>
      </w:r>
      <w:r w:rsidRPr="002D0D30">
        <w:rPr>
          <w:rStyle w:val="Normal1"/>
          <w:rFonts w:ascii="Times New Roman" w:hAnsi="Times New Roman" w:cs="Times New Roman"/>
          <w:color w:val="000000" w:themeColor="text1"/>
          <w:position w:val="-7"/>
        </w:rPr>
        <w:sym w:font="Wingdings 2" w:char="F0B3"/>
      </w:r>
      <w:r w:rsidRPr="002D0D30">
        <w:rPr>
          <w:rStyle w:val="Normal1"/>
          <w:rFonts w:ascii="Times New Roman" w:hAnsi="Times New Roman" w:cs="Times New Roman"/>
          <w:color w:val="000000" w:themeColor="text1"/>
          <w:position w:val="-7"/>
        </w:rPr>
        <w:sym w:font="Wingdings 2" w:char="F0B3"/>
      </w:r>
      <w:r w:rsidRPr="002D0D30">
        <w:rPr>
          <w:rStyle w:val="Normal1"/>
          <w:rFonts w:ascii="Times New Roman" w:hAnsi="Times New Roman" w:cs="Times New Roman"/>
          <w:color w:val="000000" w:themeColor="text1"/>
        </w:rPr>
        <w:t>______</w:t>
      </w:r>
    </w:p>
    <w:p w:rsidR="002D0D30" w:rsidRPr="002D0D30" w:rsidRDefault="002D0D30" w:rsidP="002D0D30">
      <w:pPr>
        <w:spacing w:after="60" w:line="240" w:lineRule="auto"/>
        <w:ind w:firstLine="567"/>
        <w:jc w:val="both"/>
        <w:rPr>
          <w:rFonts w:ascii="Times New Roman" w:hAnsi="Times New Roman" w:cs="Times New Roman"/>
          <w:b/>
          <w:color w:val="000000" w:themeColor="text1"/>
          <w:sz w:val="24"/>
          <w:szCs w:val="24"/>
        </w:rPr>
      </w:pPr>
      <w:r w:rsidRPr="002D0D30">
        <w:rPr>
          <w:rFonts w:ascii="Times New Roman" w:hAnsi="Times New Roman" w:cs="Times New Roman"/>
          <w:b/>
          <w:color w:val="000000" w:themeColor="text1"/>
          <w:sz w:val="24"/>
          <w:szCs w:val="24"/>
        </w:rPr>
        <w:lastRenderedPageBreak/>
        <w:t>Özü: Boşanmadan sonra açılacak nafaka davalarında (yoksulluk-iştirak) yetkili mahkeme nafaka alacaklısının yerleşim yeri mahkemesidir; ancak alacaklı isterse nafaka borçlusunun yerleşim yerinde de dava açabilir.</w:t>
      </w:r>
    </w:p>
    <w:p w:rsidR="002D0D30" w:rsidRDefault="002D0D30" w:rsidP="002D0D30">
      <w:pPr>
        <w:spacing w:after="60" w:line="240" w:lineRule="auto"/>
        <w:ind w:firstLine="567"/>
        <w:jc w:val="both"/>
        <w:rPr>
          <w:rFonts w:ascii="Times New Roman" w:hAnsi="Times New Roman" w:cs="Times New Roman"/>
          <w:b/>
          <w:color w:val="000000" w:themeColor="text1"/>
          <w:sz w:val="24"/>
          <w:szCs w:val="24"/>
        </w:rPr>
      </w:pPr>
      <w:r w:rsidRPr="002D0D30">
        <w:rPr>
          <w:rFonts w:ascii="Times New Roman" w:hAnsi="Times New Roman" w:cs="Times New Roman"/>
          <w:b/>
          <w:color w:val="000000" w:themeColor="text1"/>
          <w:sz w:val="24"/>
          <w:szCs w:val="24"/>
        </w:rPr>
        <w:t>(3. HD, 07.07.2009, 2009/8389-2009/11862).</w:t>
      </w:r>
    </w:p>
    <w:p w:rsidR="00E47507" w:rsidRDefault="00E47507" w:rsidP="002D0D30">
      <w:pPr>
        <w:spacing w:after="60" w:line="240" w:lineRule="auto"/>
        <w:ind w:firstLine="567"/>
        <w:jc w:val="both"/>
        <w:rPr>
          <w:rFonts w:ascii="Times New Roman" w:hAnsi="Times New Roman" w:cs="Times New Roman"/>
          <w:b/>
          <w:color w:val="000000" w:themeColor="text1"/>
          <w:sz w:val="24"/>
          <w:szCs w:val="24"/>
        </w:rPr>
      </w:pPr>
    </w:p>
    <w:p w:rsidR="00E47507" w:rsidRDefault="00E47507" w:rsidP="002D0D30">
      <w:pPr>
        <w:spacing w:after="60" w:line="240" w:lineRule="auto"/>
        <w:ind w:firstLine="567"/>
        <w:jc w:val="both"/>
        <w:rPr>
          <w:rFonts w:ascii="Times New Roman" w:hAnsi="Times New Roman" w:cs="Times New Roman"/>
          <w:b/>
          <w:color w:val="000000" w:themeColor="text1"/>
          <w:sz w:val="24"/>
          <w:szCs w:val="24"/>
        </w:rPr>
      </w:pPr>
    </w:p>
    <w:p w:rsidR="00E47507" w:rsidRPr="002D0D30" w:rsidRDefault="00E47507" w:rsidP="002D0D30">
      <w:pPr>
        <w:spacing w:after="60" w:line="240" w:lineRule="auto"/>
        <w:ind w:firstLine="567"/>
        <w:jc w:val="both"/>
        <w:rPr>
          <w:rFonts w:ascii="Times New Roman" w:hAnsi="Times New Roman" w:cs="Times New Roman"/>
          <w:color w:val="000000" w:themeColor="text1"/>
          <w:sz w:val="24"/>
          <w:szCs w:val="24"/>
        </w:rPr>
      </w:pPr>
    </w:p>
    <w:p w:rsidR="005F4EE9" w:rsidRDefault="00E47507" w:rsidP="00E47507">
      <w:pPr>
        <w:jc w:val="center"/>
        <w:rPr>
          <w:rFonts w:ascii="Bookman Old Style" w:hAnsi="Bookman Old Style"/>
          <w:b/>
          <w:color w:val="FF0000"/>
          <w:sz w:val="44"/>
          <w:szCs w:val="44"/>
        </w:rPr>
      </w:pPr>
      <w:r w:rsidRPr="000E228B">
        <w:rPr>
          <w:rFonts w:ascii="Bookman Old Style" w:hAnsi="Bookman Old Style"/>
          <w:b/>
          <w:color w:val="FF0000"/>
          <w:sz w:val="44"/>
          <w:szCs w:val="44"/>
        </w:rPr>
        <w:t>BENİ SABIRLA DİNLEDİĞİNİZ İÇİN TEŞEKKÜR EDER BOL KAZANÇLAR DİLERİM</w:t>
      </w:r>
    </w:p>
    <w:p w:rsidR="000C5B2A" w:rsidRPr="000E228B" w:rsidRDefault="000C5B2A" w:rsidP="00E47507">
      <w:pPr>
        <w:jc w:val="center"/>
        <w:rPr>
          <w:rFonts w:ascii="Bookman Old Style" w:hAnsi="Bookman Old Style"/>
          <w:b/>
          <w:color w:val="FF0000"/>
          <w:sz w:val="44"/>
          <w:szCs w:val="44"/>
        </w:rPr>
      </w:pPr>
      <w:r>
        <w:rPr>
          <w:rFonts w:ascii="Bookman Old Style" w:hAnsi="Bookman Old Style"/>
          <w:b/>
          <w:color w:val="FF0000"/>
          <w:sz w:val="44"/>
          <w:szCs w:val="44"/>
        </w:rPr>
        <w:t>Av. Nijad Fikri ULUSOY</w:t>
      </w:r>
    </w:p>
    <w:sectPr w:rsidR="000C5B2A" w:rsidRPr="000E228B" w:rsidSect="00BB755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F72" w:rsidRDefault="00071F72" w:rsidP="00BC07B9">
      <w:pPr>
        <w:spacing w:after="0" w:line="240" w:lineRule="auto"/>
      </w:pPr>
      <w:r>
        <w:separator/>
      </w:r>
    </w:p>
  </w:endnote>
  <w:endnote w:type="continuationSeparator" w:id="1">
    <w:p w:rsidR="00071F72" w:rsidRDefault="00071F72" w:rsidP="00BC0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urich Cn BT">
    <w:altName w:val="Arial Narrow"/>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ElegaGarmnd BT">
    <w:altName w:val="Constantia"/>
    <w:charset w:val="00"/>
    <w:family w:val="roman"/>
    <w:pitch w:val="variable"/>
    <w:sig w:usb0="00000087" w:usb1="00000000" w:usb2="00000000" w:usb3="00000000" w:csb0="0000001B"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A2"/>
    <w:family w:val="swiss"/>
    <w:pitch w:val="variable"/>
    <w:sig w:usb0="A00002AF" w:usb1="400078FB" w:usb2="00000000" w:usb3="00000000" w:csb0="0000009F" w:csb1="00000000"/>
  </w:font>
  <w:font w:name="Parisian BT">
    <w:altName w:val="Courier New"/>
    <w:charset w:val="A2"/>
    <w:family w:val="decorative"/>
    <w:pitch w:val="variable"/>
    <w:sig w:usb0="800000AF" w:usb1="1000204A" w:usb2="00000000" w:usb3="00000000" w:csb0="00000011" w:csb1="00000000"/>
  </w:font>
  <w:font w:name="Exotc350 Bd BT">
    <w:altName w:val="Courier New"/>
    <w:charset w:val="00"/>
    <w:family w:val="decorative"/>
    <w:pitch w:val="variable"/>
    <w:sig w:usb0="00000087" w:usb1="00000000" w:usb2="00000000" w:usb3="00000000" w:csb0="0000001B" w:csb1="00000000"/>
  </w:font>
  <w:font w:name="Zurich BT">
    <w:charset w:val="00"/>
    <w:family w:val="swiss"/>
    <w:pitch w:val="variable"/>
    <w:sig w:usb0="00000087" w:usb1="00000000" w:usb2="00000000" w:usb3="00000000" w:csb0="0000001B" w:csb1="00000000"/>
  </w:font>
  <w:font w:name="Geometr231 BT">
    <w:altName w:val="Century Gothic"/>
    <w:charset w:val="00"/>
    <w:family w:val="swiss"/>
    <w:pitch w:val="variable"/>
    <w:sig w:usb0="00000087" w:usb1="00000000" w:usb2="00000000" w:usb3="00000000" w:csb0="0000001B" w:csb1="00000000"/>
  </w:font>
  <w:font w:name="TR France">
    <w:altName w:val="Arial Narrow"/>
    <w:charset w:val="00"/>
    <w:family w:val="swiss"/>
    <w:pitch w:val="variable"/>
    <w:sig w:usb0="00000007" w:usb1="00000000" w:usb2="00000000" w:usb3="00000000" w:csb0="00000011" w:csb1="00000000"/>
  </w:font>
  <w:font w:name="Amerigo BT">
    <w:charset w:val="00"/>
    <w:family w:val="swiss"/>
    <w:pitch w:val="variable"/>
    <w:sig w:usb0="00000087" w:usb1="00000000" w:usb2="00000000" w:usb3="00000000" w:csb0="0000001B"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ansit551 Md BT">
    <w:charset w:val="00"/>
    <w:family w:val="roman"/>
    <w:pitch w:val="variable"/>
    <w:sig w:usb0="00000087" w:usb1="00000000" w:usb2="00000000" w:usb3="00000000" w:csb0="0000001B" w:csb1="00000000"/>
  </w:font>
  <w:font w:name="Folio XBd BT">
    <w:altName w:val="Arial Black"/>
    <w:charset w:val="A2"/>
    <w:family w:val="swiss"/>
    <w:pitch w:val="variable"/>
    <w:sig w:usb0="00000001" w:usb1="1000204A" w:usb2="00000000" w:usb3="00000000" w:csb0="00000011" w:csb1="00000000"/>
  </w:font>
  <w:font w:name="Trebuchet MS">
    <w:panose1 w:val="020B0603020202020204"/>
    <w:charset w:val="A2"/>
    <w:family w:val="swiss"/>
    <w:pitch w:val="variable"/>
    <w:sig w:usb0="00000687" w:usb1="00000000" w:usb2="00000000" w:usb3="00000000" w:csb0="0000009F" w:csb1="00000000"/>
  </w:font>
  <w:font w:name="Souvenir Lt BT">
    <w:charset w:val="00"/>
    <w:family w:val="roman"/>
    <w:pitch w:val="variable"/>
    <w:sig w:usb0="00000087" w:usb1="00000000" w:usb2="00000000" w:usb3="00000000" w:csb0="0000001B" w:csb1="00000000"/>
  </w:font>
  <w:font w:name="Century731 BT">
    <w:charset w:val="00"/>
    <w:family w:val="roman"/>
    <w:pitch w:val="variable"/>
    <w:sig w:usb0="00000087" w:usb1="00000000" w:usb2="00000000" w:usb3="00000000" w:csb0="0000001B"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Thorndale">
    <w:altName w:val="Times New Roman"/>
    <w:charset w:val="A2"/>
    <w:family w:val="roman"/>
    <w:pitch w:val="variable"/>
    <w:sig w:usb0="00000001" w:usb1="00000000" w:usb2="00000000" w:usb3="00000000" w:csb0="0000009F" w:csb1="00000000"/>
  </w:font>
  <w:font w:name="HG Mincho Light J">
    <w:altName w:val="Times New Roman"/>
    <w:charset w:val="A2"/>
    <w:family w:val="auto"/>
    <w:pitch w:val="variable"/>
    <w:sig w:usb0="00000000" w:usb1="00000000" w:usb2="00000000" w:usb3="00000000" w:csb0="00000000" w:csb1="00000000"/>
  </w:font>
  <w:font w:name="font281">
    <w:charset w:val="A2"/>
    <w:family w:val="auto"/>
    <w:pitch w:val="variable"/>
    <w:sig w:usb0="00000000" w:usb1="00000000" w:usb2="00000000" w:usb3="00000000" w:csb0="00000000" w:csb1="00000000"/>
  </w:font>
  <w:font w:name="font200">
    <w:charset w:val="A2"/>
    <w:family w:val="auto"/>
    <w:pitch w:val="variable"/>
    <w:sig w:usb0="00000000" w:usb1="00000000" w:usb2="00000000" w:usb3="00000000" w:csb0="00000000"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DaxCompact-Medium">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F72" w:rsidRDefault="00071F72" w:rsidP="00BC07B9">
      <w:pPr>
        <w:spacing w:after="0" w:line="240" w:lineRule="auto"/>
      </w:pPr>
      <w:r>
        <w:separator/>
      </w:r>
    </w:p>
  </w:footnote>
  <w:footnote w:type="continuationSeparator" w:id="1">
    <w:p w:rsidR="00071F72" w:rsidRDefault="00071F72" w:rsidP="00BC07B9">
      <w:pPr>
        <w:spacing w:after="0" w:line="240" w:lineRule="auto"/>
      </w:pPr>
      <w:r>
        <w:continuationSeparator/>
      </w:r>
    </w:p>
  </w:footnote>
  <w:footnote w:id="2">
    <w:p w:rsidR="00071F72" w:rsidRPr="0074248E" w:rsidRDefault="00071F72" w:rsidP="003A4814">
      <w:pPr>
        <w:tabs>
          <w:tab w:val="left" w:pos="0"/>
        </w:tabs>
        <w:spacing w:before="40" w:after="40" w:line="240" w:lineRule="auto"/>
        <w:ind w:left="284" w:hanging="284"/>
        <w:jc w:val="both"/>
        <w:rPr>
          <w:rFonts w:ascii="Times New Roman" w:hAnsi="Times New Roman" w:cs="Times New Roman"/>
          <w:color w:val="000000" w:themeColor="text1"/>
          <w:sz w:val="18"/>
          <w:szCs w:val="18"/>
        </w:rPr>
      </w:pPr>
      <w:r w:rsidRPr="0074248E">
        <w:rPr>
          <w:rStyle w:val="DipnotBavurusu"/>
          <w:rFonts w:ascii="Times New Roman" w:hAnsi="Times New Roman"/>
          <w:color w:val="000000" w:themeColor="text1"/>
          <w:szCs w:val="18"/>
        </w:rPr>
        <w:footnoteRef/>
      </w:r>
      <w:r w:rsidRPr="0074248E">
        <w:rPr>
          <w:rFonts w:ascii="Times New Roman" w:hAnsi="Times New Roman" w:cs="Times New Roman"/>
          <w:color w:val="000000" w:themeColor="text1"/>
          <w:sz w:val="18"/>
          <w:szCs w:val="18"/>
        </w:rPr>
        <w:tab/>
        <w:t>Çocuk Haklarının Kullanılmasına İlişkin Avrupa Sözleşmesi (European Convention on the Exercise of Children’s Rights), 25 Ocak 1996'da imzaya açıldı. Türkiye, Sözleşme'yi 9 Haziran 1999'da imzaladı, 18 Ocak 2001'de "beyanda bulunulmak suretiyle" onayladı.</w:t>
      </w:r>
    </w:p>
    <w:p w:rsidR="00071F72" w:rsidRPr="0074248E" w:rsidRDefault="00071F72" w:rsidP="003A4814">
      <w:pPr>
        <w:tabs>
          <w:tab w:val="left" w:pos="0"/>
        </w:tabs>
        <w:spacing w:before="40" w:after="40" w:line="240" w:lineRule="auto"/>
        <w:ind w:left="284" w:hanging="284"/>
        <w:jc w:val="both"/>
        <w:rPr>
          <w:rFonts w:ascii="Times New Roman" w:hAnsi="Times New Roman" w:cs="Times New Roman"/>
          <w:color w:val="000000" w:themeColor="text1"/>
          <w:sz w:val="18"/>
          <w:szCs w:val="18"/>
        </w:rPr>
      </w:pPr>
      <w:r w:rsidRPr="0074248E">
        <w:rPr>
          <w:rFonts w:ascii="Times New Roman" w:hAnsi="Times New Roman" w:cs="Times New Roman"/>
          <w:color w:val="000000" w:themeColor="text1"/>
          <w:sz w:val="18"/>
          <w:szCs w:val="18"/>
        </w:rPr>
        <w:tab/>
        <w:t>Sözleşmenin onaylanmasına ilişkin 4620 sayılı yasa, 18 Ocak 2001'de TBMM'de kabul edildi. Yasa, 1 Şubat 2001'de 24305 sayılı Resmi Gazete'de yayımlanmıştır.</w:t>
      </w:r>
    </w:p>
    <w:p w:rsidR="00071F72" w:rsidRPr="0074248E" w:rsidRDefault="00071F72" w:rsidP="003A4814">
      <w:pPr>
        <w:tabs>
          <w:tab w:val="left" w:pos="0"/>
        </w:tabs>
        <w:spacing w:before="40" w:after="40" w:line="240" w:lineRule="auto"/>
        <w:ind w:left="284" w:hanging="284"/>
        <w:jc w:val="both"/>
        <w:rPr>
          <w:rFonts w:ascii="Times New Roman" w:hAnsi="Times New Roman" w:cs="Times New Roman"/>
          <w:color w:val="000000" w:themeColor="text1"/>
          <w:sz w:val="18"/>
          <w:szCs w:val="18"/>
        </w:rPr>
      </w:pPr>
      <w:r w:rsidRPr="0074248E">
        <w:rPr>
          <w:rFonts w:ascii="Times New Roman" w:hAnsi="Times New Roman" w:cs="Times New Roman"/>
          <w:b/>
          <w:color w:val="000000" w:themeColor="text1"/>
          <w:sz w:val="18"/>
          <w:szCs w:val="18"/>
        </w:rPr>
        <w:tab/>
        <w:t>Beyan Metni:</w:t>
      </w:r>
      <w:r w:rsidRPr="0074248E">
        <w:rPr>
          <w:rFonts w:ascii="Times New Roman" w:hAnsi="Times New Roman" w:cs="Times New Roman"/>
          <w:color w:val="000000" w:themeColor="text1"/>
          <w:sz w:val="18"/>
          <w:szCs w:val="18"/>
        </w:rPr>
        <w:t xml:space="preserve"> "Türkiye Cumhuriyeti, Sözleşme'nin 1. Maddesinin 4. Paragrafı uyarınca, Sözleşme'nin adli bir makam önünde aşağıdaki kategori aile hukuku davalarında uygulanacağını beyan eder.</w:t>
      </w:r>
    </w:p>
    <w:p w:rsidR="00071F72" w:rsidRPr="0074248E" w:rsidRDefault="00071F72" w:rsidP="003A4814">
      <w:pPr>
        <w:tabs>
          <w:tab w:val="left" w:pos="0"/>
        </w:tabs>
        <w:spacing w:before="40" w:after="40" w:line="240" w:lineRule="auto"/>
        <w:ind w:left="284" w:hanging="284"/>
        <w:jc w:val="both"/>
        <w:rPr>
          <w:rFonts w:ascii="Times New Roman" w:hAnsi="Times New Roman" w:cs="Times New Roman"/>
          <w:color w:val="000000" w:themeColor="text1"/>
          <w:sz w:val="18"/>
          <w:szCs w:val="18"/>
        </w:rPr>
      </w:pPr>
      <w:r w:rsidRPr="0074248E">
        <w:rPr>
          <w:rFonts w:ascii="Times New Roman" w:hAnsi="Times New Roman" w:cs="Times New Roman"/>
          <w:color w:val="000000" w:themeColor="text1"/>
          <w:sz w:val="18"/>
          <w:szCs w:val="18"/>
        </w:rPr>
        <w:tab/>
        <w:t>1. Boşanma davaları,</w:t>
      </w:r>
    </w:p>
    <w:p w:rsidR="00071F72" w:rsidRPr="0074248E" w:rsidRDefault="00071F72" w:rsidP="003A4814">
      <w:pPr>
        <w:tabs>
          <w:tab w:val="left" w:pos="0"/>
        </w:tabs>
        <w:spacing w:before="40" w:after="40" w:line="240" w:lineRule="auto"/>
        <w:ind w:left="284" w:hanging="284"/>
        <w:jc w:val="both"/>
        <w:rPr>
          <w:rFonts w:ascii="Times New Roman" w:hAnsi="Times New Roman" w:cs="Times New Roman"/>
          <w:color w:val="000000" w:themeColor="text1"/>
          <w:sz w:val="18"/>
          <w:szCs w:val="18"/>
        </w:rPr>
      </w:pPr>
      <w:r w:rsidRPr="0074248E">
        <w:rPr>
          <w:rFonts w:ascii="Times New Roman" w:hAnsi="Times New Roman" w:cs="Times New Roman"/>
          <w:color w:val="000000" w:themeColor="text1"/>
          <w:sz w:val="18"/>
          <w:szCs w:val="18"/>
        </w:rPr>
        <w:tab/>
        <w:t>2. Ayrılık davaları,</w:t>
      </w:r>
    </w:p>
    <w:p w:rsidR="00071F72" w:rsidRPr="0074248E" w:rsidRDefault="00071F72" w:rsidP="003A4814">
      <w:pPr>
        <w:tabs>
          <w:tab w:val="left" w:pos="0"/>
        </w:tabs>
        <w:spacing w:before="40" w:after="40" w:line="240" w:lineRule="auto"/>
        <w:ind w:left="284" w:hanging="284"/>
        <w:jc w:val="both"/>
        <w:rPr>
          <w:rFonts w:ascii="Times New Roman" w:hAnsi="Times New Roman" w:cs="Times New Roman"/>
          <w:color w:val="000000" w:themeColor="text1"/>
          <w:sz w:val="18"/>
          <w:szCs w:val="18"/>
        </w:rPr>
      </w:pPr>
      <w:r w:rsidRPr="0074248E">
        <w:rPr>
          <w:rFonts w:ascii="Times New Roman" w:hAnsi="Times New Roman" w:cs="Times New Roman"/>
          <w:color w:val="000000" w:themeColor="text1"/>
          <w:sz w:val="18"/>
          <w:szCs w:val="18"/>
        </w:rPr>
        <w:tab/>
        <w:t>3. Çocukların velayetine ilişkin davalar,</w:t>
      </w:r>
    </w:p>
    <w:p w:rsidR="00071F72" w:rsidRPr="0074248E" w:rsidRDefault="00071F72" w:rsidP="003A4814">
      <w:pPr>
        <w:tabs>
          <w:tab w:val="left" w:pos="0"/>
        </w:tabs>
        <w:spacing w:before="40" w:after="40" w:line="240" w:lineRule="auto"/>
        <w:ind w:left="284" w:hanging="284"/>
        <w:jc w:val="both"/>
        <w:rPr>
          <w:rFonts w:ascii="Times New Roman" w:hAnsi="Times New Roman" w:cs="Times New Roman"/>
          <w:color w:val="000000" w:themeColor="text1"/>
          <w:sz w:val="18"/>
          <w:szCs w:val="18"/>
        </w:rPr>
      </w:pPr>
      <w:r w:rsidRPr="0074248E">
        <w:rPr>
          <w:rFonts w:ascii="Times New Roman" w:hAnsi="Times New Roman" w:cs="Times New Roman"/>
          <w:color w:val="000000" w:themeColor="text1"/>
          <w:sz w:val="18"/>
          <w:szCs w:val="18"/>
        </w:rPr>
        <w:tab/>
        <w:t>4. Ebeveynle çocuk arasında kişisel ilişki kurulması,</w:t>
      </w:r>
    </w:p>
    <w:p w:rsidR="00071F72" w:rsidRPr="0074248E" w:rsidRDefault="00071F72" w:rsidP="003A4814">
      <w:pPr>
        <w:tabs>
          <w:tab w:val="left" w:pos="0"/>
        </w:tabs>
        <w:spacing w:before="40" w:after="40" w:line="240" w:lineRule="auto"/>
        <w:ind w:left="284" w:hanging="284"/>
        <w:jc w:val="both"/>
        <w:rPr>
          <w:rFonts w:ascii="Times New Roman" w:hAnsi="Times New Roman" w:cs="Times New Roman"/>
          <w:color w:val="000000" w:themeColor="text1"/>
          <w:sz w:val="18"/>
          <w:szCs w:val="18"/>
        </w:rPr>
      </w:pPr>
      <w:r w:rsidRPr="0074248E">
        <w:rPr>
          <w:rFonts w:ascii="Times New Roman" w:hAnsi="Times New Roman" w:cs="Times New Roman"/>
          <w:color w:val="000000" w:themeColor="text1"/>
          <w:sz w:val="18"/>
          <w:szCs w:val="18"/>
        </w:rPr>
        <w:tab/>
        <w:t xml:space="preserve">5. Babalığın mahkeme kararı ile kurulmasına ilişkin davalar" </w:t>
      </w:r>
    </w:p>
  </w:footnote>
  <w:footnote w:id="3">
    <w:p w:rsidR="00071F72" w:rsidRPr="0074248E" w:rsidRDefault="00071F72" w:rsidP="003A4814">
      <w:pPr>
        <w:pStyle w:val="DipnotMetni"/>
        <w:tabs>
          <w:tab w:val="left" w:pos="0"/>
        </w:tabs>
        <w:spacing w:before="40" w:after="40"/>
        <w:ind w:left="284" w:hanging="284"/>
        <w:jc w:val="both"/>
        <w:rPr>
          <w:color w:val="000000" w:themeColor="text1"/>
          <w:sz w:val="18"/>
          <w:szCs w:val="18"/>
        </w:rPr>
      </w:pPr>
      <w:r w:rsidRPr="0074248E">
        <w:rPr>
          <w:rStyle w:val="DipnotBavurusu"/>
          <w:rFonts w:eastAsia="MS Mincho"/>
          <w:color w:val="000000" w:themeColor="text1"/>
          <w:szCs w:val="18"/>
        </w:rPr>
        <w:footnoteRef/>
      </w:r>
      <w:r w:rsidRPr="0074248E">
        <w:rPr>
          <w:color w:val="000000" w:themeColor="text1"/>
          <w:sz w:val="18"/>
          <w:szCs w:val="18"/>
        </w:rPr>
        <w:tab/>
        <w:t>Çocuk Haklarına Dair Sözleşme, 20 Kasım 1989 tarihinde Birleşmiş Milletler Genel Kurulunda onaylanarak 02 Eylül 1990 tarihinde yürürlüğe girmiştir. Ülkemiz Çocuk Hakları sözleşmesini 14 Eylül 1990 tarihinde imzalamış ve Sözleşme 27 Ocak 1995 tarih ve 22184 sayılı Resmi Gazetede yayımlanarak yürürlüğe girmiştir.</w:t>
      </w:r>
    </w:p>
  </w:footnote>
  <w:footnote w:id="4">
    <w:p w:rsidR="00071F72" w:rsidRPr="0074248E" w:rsidRDefault="00071F72" w:rsidP="002D0D30">
      <w:pPr>
        <w:pStyle w:val="DipnotMetni"/>
        <w:tabs>
          <w:tab w:val="left" w:pos="284"/>
        </w:tabs>
        <w:spacing w:before="40" w:after="40"/>
        <w:ind w:left="284" w:hanging="284"/>
        <w:jc w:val="both"/>
        <w:rPr>
          <w:color w:val="000000" w:themeColor="text1"/>
          <w:sz w:val="18"/>
          <w:szCs w:val="18"/>
        </w:rPr>
      </w:pPr>
      <w:r w:rsidRPr="0074248E">
        <w:rPr>
          <w:rStyle w:val="DipnotBavurusu"/>
          <w:color w:val="000000" w:themeColor="text1"/>
          <w:szCs w:val="18"/>
        </w:rPr>
        <w:footnoteRef/>
      </w:r>
      <w:r w:rsidRPr="0074248E">
        <w:rPr>
          <w:color w:val="000000" w:themeColor="text1"/>
          <w:sz w:val="18"/>
          <w:szCs w:val="18"/>
        </w:rPr>
        <w:tab/>
        <w:t>Bkz aşağıda 3. HD’nin, 11.09.2012 T ve 2012/12731-2012/18492 sayılı kararı.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1622"/>
    <w:multiLevelType w:val="multilevel"/>
    <w:tmpl w:val="A502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4232B"/>
    <w:multiLevelType w:val="hybridMultilevel"/>
    <w:tmpl w:val="1C7ABD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6615DF"/>
    <w:multiLevelType w:val="hybridMultilevel"/>
    <w:tmpl w:val="471426FE"/>
    <w:lvl w:ilvl="0" w:tplc="743EEF56">
      <w:start w:val="1"/>
      <w:numFmt w:val="lowerLetter"/>
      <w:lvlText w:val="%1."/>
      <w:lvlJc w:val="left"/>
      <w:pPr>
        <w:ind w:left="2505" w:hanging="360"/>
      </w:pPr>
      <w:rPr>
        <w:rFonts w:hint="default"/>
        <w:b/>
      </w:rPr>
    </w:lvl>
    <w:lvl w:ilvl="1" w:tplc="041F0019" w:tentative="1">
      <w:start w:val="1"/>
      <w:numFmt w:val="lowerLetter"/>
      <w:lvlText w:val="%2."/>
      <w:lvlJc w:val="left"/>
      <w:pPr>
        <w:ind w:left="3225" w:hanging="360"/>
      </w:pPr>
    </w:lvl>
    <w:lvl w:ilvl="2" w:tplc="041F001B" w:tentative="1">
      <w:start w:val="1"/>
      <w:numFmt w:val="lowerRoman"/>
      <w:lvlText w:val="%3."/>
      <w:lvlJc w:val="right"/>
      <w:pPr>
        <w:ind w:left="3945" w:hanging="180"/>
      </w:pPr>
    </w:lvl>
    <w:lvl w:ilvl="3" w:tplc="041F000F" w:tentative="1">
      <w:start w:val="1"/>
      <w:numFmt w:val="decimal"/>
      <w:lvlText w:val="%4."/>
      <w:lvlJc w:val="left"/>
      <w:pPr>
        <w:ind w:left="4665" w:hanging="360"/>
      </w:pPr>
    </w:lvl>
    <w:lvl w:ilvl="4" w:tplc="041F0019" w:tentative="1">
      <w:start w:val="1"/>
      <w:numFmt w:val="lowerLetter"/>
      <w:lvlText w:val="%5."/>
      <w:lvlJc w:val="left"/>
      <w:pPr>
        <w:ind w:left="5385" w:hanging="360"/>
      </w:pPr>
    </w:lvl>
    <w:lvl w:ilvl="5" w:tplc="041F001B" w:tentative="1">
      <w:start w:val="1"/>
      <w:numFmt w:val="lowerRoman"/>
      <w:lvlText w:val="%6."/>
      <w:lvlJc w:val="right"/>
      <w:pPr>
        <w:ind w:left="6105" w:hanging="180"/>
      </w:pPr>
    </w:lvl>
    <w:lvl w:ilvl="6" w:tplc="041F000F" w:tentative="1">
      <w:start w:val="1"/>
      <w:numFmt w:val="decimal"/>
      <w:lvlText w:val="%7."/>
      <w:lvlJc w:val="left"/>
      <w:pPr>
        <w:ind w:left="6825" w:hanging="360"/>
      </w:pPr>
    </w:lvl>
    <w:lvl w:ilvl="7" w:tplc="041F0019" w:tentative="1">
      <w:start w:val="1"/>
      <w:numFmt w:val="lowerLetter"/>
      <w:lvlText w:val="%8."/>
      <w:lvlJc w:val="left"/>
      <w:pPr>
        <w:ind w:left="7545" w:hanging="360"/>
      </w:pPr>
    </w:lvl>
    <w:lvl w:ilvl="8" w:tplc="041F001B" w:tentative="1">
      <w:start w:val="1"/>
      <w:numFmt w:val="lowerRoman"/>
      <w:lvlText w:val="%9."/>
      <w:lvlJc w:val="right"/>
      <w:pPr>
        <w:ind w:left="8265" w:hanging="180"/>
      </w:pPr>
    </w:lvl>
  </w:abstractNum>
  <w:abstractNum w:abstractNumId="3">
    <w:nsid w:val="11784F23"/>
    <w:multiLevelType w:val="hybridMultilevel"/>
    <w:tmpl w:val="F2FEC33E"/>
    <w:lvl w:ilvl="0" w:tplc="63D2C65A">
      <w:start w:val="1"/>
      <w:numFmt w:val="decimal"/>
      <w:lvlText w:val="(%1)"/>
      <w:lvlJc w:val="left"/>
      <w:pPr>
        <w:ind w:left="1587" w:hanging="10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1E3F0A22"/>
    <w:multiLevelType w:val="hybridMultilevel"/>
    <w:tmpl w:val="7FB254FA"/>
    <w:lvl w:ilvl="0" w:tplc="862245AC">
      <w:start w:val="1"/>
      <w:numFmt w:val="lowerLetter"/>
      <w:lvlText w:val="%1."/>
      <w:lvlJc w:val="left"/>
      <w:pPr>
        <w:ind w:left="2961" w:hanging="360"/>
      </w:pPr>
      <w:rPr>
        <w:rFonts w:hint="default"/>
        <w:b/>
      </w:rPr>
    </w:lvl>
    <w:lvl w:ilvl="1" w:tplc="041F0019" w:tentative="1">
      <w:start w:val="1"/>
      <w:numFmt w:val="lowerLetter"/>
      <w:lvlText w:val="%2."/>
      <w:lvlJc w:val="left"/>
      <w:pPr>
        <w:ind w:left="3681" w:hanging="360"/>
      </w:pPr>
    </w:lvl>
    <w:lvl w:ilvl="2" w:tplc="041F001B" w:tentative="1">
      <w:start w:val="1"/>
      <w:numFmt w:val="lowerRoman"/>
      <w:lvlText w:val="%3."/>
      <w:lvlJc w:val="right"/>
      <w:pPr>
        <w:ind w:left="4401" w:hanging="180"/>
      </w:pPr>
    </w:lvl>
    <w:lvl w:ilvl="3" w:tplc="041F000F" w:tentative="1">
      <w:start w:val="1"/>
      <w:numFmt w:val="decimal"/>
      <w:lvlText w:val="%4."/>
      <w:lvlJc w:val="left"/>
      <w:pPr>
        <w:ind w:left="5121" w:hanging="360"/>
      </w:pPr>
    </w:lvl>
    <w:lvl w:ilvl="4" w:tplc="041F0019" w:tentative="1">
      <w:start w:val="1"/>
      <w:numFmt w:val="lowerLetter"/>
      <w:lvlText w:val="%5."/>
      <w:lvlJc w:val="left"/>
      <w:pPr>
        <w:ind w:left="5841" w:hanging="360"/>
      </w:pPr>
    </w:lvl>
    <w:lvl w:ilvl="5" w:tplc="041F001B" w:tentative="1">
      <w:start w:val="1"/>
      <w:numFmt w:val="lowerRoman"/>
      <w:lvlText w:val="%6."/>
      <w:lvlJc w:val="right"/>
      <w:pPr>
        <w:ind w:left="6561" w:hanging="180"/>
      </w:pPr>
    </w:lvl>
    <w:lvl w:ilvl="6" w:tplc="041F000F" w:tentative="1">
      <w:start w:val="1"/>
      <w:numFmt w:val="decimal"/>
      <w:lvlText w:val="%7."/>
      <w:lvlJc w:val="left"/>
      <w:pPr>
        <w:ind w:left="7281" w:hanging="360"/>
      </w:pPr>
    </w:lvl>
    <w:lvl w:ilvl="7" w:tplc="041F0019" w:tentative="1">
      <w:start w:val="1"/>
      <w:numFmt w:val="lowerLetter"/>
      <w:lvlText w:val="%8."/>
      <w:lvlJc w:val="left"/>
      <w:pPr>
        <w:ind w:left="8001" w:hanging="360"/>
      </w:pPr>
    </w:lvl>
    <w:lvl w:ilvl="8" w:tplc="041F001B" w:tentative="1">
      <w:start w:val="1"/>
      <w:numFmt w:val="lowerRoman"/>
      <w:lvlText w:val="%9."/>
      <w:lvlJc w:val="right"/>
      <w:pPr>
        <w:ind w:left="8721" w:hanging="180"/>
      </w:pPr>
    </w:lvl>
  </w:abstractNum>
  <w:abstractNum w:abstractNumId="5">
    <w:nsid w:val="1FB17DB8"/>
    <w:multiLevelType w:val="hybridMultilevel"/>
    <w:tmpl w:val="F6FA5602"/>
    <w:lvl w:ilvl="0" w:tplc="298070D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32DB39EC"/>
    <w:multiLevelType w:val="multilevel"/>
    <w:tmpl w:val="8F7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C530D"/>
    <w:multiLevelType w:val="hybridMultilevel"/>
    <w:tmpl w:val="FF7E2E04"/>
    <w:lvl w:ilvl="0" w:tplc="ABB25140">
      <w:start w:val="1"/>
      <w:numFmt w:val="lowerLetter"/>
      <w:lvlText w:val="%1."/>
      <w:lvlJc w:val="left"/>
      <w:pPr>
        <w:tabs>
          <w:tab w:val="num" w:pos="720"/>
        </w:tabs>
        <w:ind w:left="720" w:hanging="360"/>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C690DB4"/>
    <w:multiLevelType w:val="hybridMultilevel"/>
    <w:tmpl w:val="D03C45B8"/>
    <w:lvl w:ilvl="0" w:tplc="9768F796">
      <w:start w:val="1"/>
      <w:numFmt w:val="upperLetter"/>
      <w:lvlText w:val="%1."/>
      <w:lvlJc w:val="left"/>
      <w:pPr>
        <w:ind w:left="525" w:hanging="360"/>
      </w:pPr>
      <w:rPr>
        <w:rFonts w:hint="default"/>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9">
    <w:nsid w:val="573C4EF1"/>
    <w:multiLevelType w:val="multilevel"/>
    <w:tmpl w:val="90DC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454274"/>
    <w:multiLevelType w:val="multilevel"/>
    <w:tmpl w:val="27F6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E71F1E"/>
    <w:multiLevelType w:val="multilevel"/>
    <w:tmpl w:val="09BA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2D7386"/>
    <w:multiLevelType w:val="multilevel"/>
    <w:tmpl w:val="768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2425DF"/>
    <w:multiLevelType w:val="multilevel"/>
    <w:tmpl w:val="3A5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0"/>
  </w:num>
  <w:num w:numId="4">
    <w:abstractNumId w:val="0"/>
  </w:num>
  <w:num w:numId="5">
    <w:abstractNumId w:val="9"/>
  </w:num>
  <w:num w:numId="6">
    <w:abstractNumId w:val="12"/>
  </w:num>
  <w:num w:numId="7">
    <w:abstractNumId w:val="7"/>
  </w:num>
  <w:num w:numId="8">
    <w:abstractNumId w:val="4"/>
  </w:num>
  <w:num w:numId="9">
    <w:abstractNumId w:val="2"/>
  </w:num>
  <w:num w:numId="10">
    <w:abstractNumId w:val="1"/>
  </w:num>
  <w:num w:numId="11">
    <w:abstractNumId w:val="8"/>
  </w:num>
  <w:num w:numId="12">
    <w:abstractNumId w:val="5"/>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0"/>
    <w:footnote w:id="1"/>
  </w:footnotePr>
  <w:endnotePr>
    <w:endnote w:id="0"/>
    <w:endnote w:id="1"/>
  </w:endnotePr>
  <w:compat/>
  <w:rsids>
    <w:rsidRoot w:val="00EF3F3E"/>
    <w:rsid w:val="00056DAD"/>
    <w:rsid w:val="00071F72"/>
    <w:rsid w:val="00085CE6"/>
    <w:rsid w:val="000C5B2A"/>
    <w:rsid w:val="000D0254"/>
    <w:rsid w:val="000E228B"/>
    <w:rsid w:val="0010679C"/>
    <w:rsid w:val="00146F6B"/>
    <w:rsid w:val="001554C1"/>
    <w:rsid w:val="001C7E7A"/>
    <w:rsid w:val="001F60C3"/>
    <w:rsid w:val="00282AF3"/>
    <w:rsid w:val="002D0D30"/>
    <w:rsid w:val="003617BC"/>
    <w:rsid w:val="003818AD"/>
    <w:rsid w:val="003A4814"/>
    <w:rsid w:val="003C58EC"/>
    <w:rsid w:val="003D60CA"/>
    <w:rsid w:val="00476685"/>
    <w:rsid w:val="004875B2"/>
    <w:rsid w:val="004B29E4"/>
    <w:rsid w:val="005C3726"/>
    <w:rsid w:val="005D122B"/>
    <w:rsid w:val="005F4EE9"/>
    <w:rsid w:val="0060214F"/>
    <w:rsid w:val="00625441"/>
    <w:rsid w:val="00631A67"/>
    <w:rsid w:val="006D3981"/>
    <w:rsid w:val="006E0EB5"/>
    <w:rsid w:val="007D6CDD"/>
    <w:rsid w:val="007D7075"/>
    <w:rsid w:val="007F6DE9"/>
    <w:rsid w:val="00866944"/>
    <w:rsid w:val="00874CF3"/>
    <w:rsid w:val="008B33FB"/>
    <w:rsid w:val="008C6B9E"/>
    <w:rsid w:val="00957356"/>
    <w:rsid w:val="00967CFB"/>
    <w:rsid w:val="0098501D"/>
    <w:rsid w:val="009D3E32"/>
    <w:rsid w:val="00A11AA0"/>
    <w:rsid w:val="00A649D6"/>
    <w:rsid w:val="00A90F6E"/>
    <w:rsid w:val="00AA5401"/>
    <w:rsid w:val="00BB755F"/>
    <w:rsid w:val="00BC07B9"/>
    <w:rsid w:val="00BE0668"/>
    <w:rsid w:val="00BE7E1E"/>
    <w:rsid w:val="00C10B4A"/>
    <w:rsid w:val="00CD57FC"/>
    <w:rsid w:val="00CF1689"/>
    <w:rsid w:val="00CF3C47"/>
    <w:rsid w:val="00D21176"/>
    <w:rsid w:val="00DA004A"/>
    <w:rsid w:val="00DA1755"/>
    <w:rsid w:val="00DD37A6"/>
    <w:rsid w:val="00E30333"/>
    <w:rsid w:val="00E31F73"/>
    <w:rsid w:val="00E47507"/>
    <w:rsid w:val="00EA6D03"/>
    <w:rsid w:val="00EF3F3E"/>
    <w:rsid w:val="00F3318E"/>
    <w:rsid w:val="00F6654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Number 2"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55F"/>
  </w:style>
  <w:style w:type="paragraph" w:styleId="Balk1">
    <w:name w:val="heading 1"/>
    <w:next w:val="Normal"/>
    <w:link w:val="Balk1Char"/>
    <w:qFormat/>
    <w:rsid w:val="008C6B9E"/>
    <w:pPr>
      <w:keepNext/>
      <w:suppressAutoHyphens/>
      <w:spacing w:before="300" w:after="0" w:line="240" w:lineRule="auto"/>
      <w:ind w:left="249" w:hanging="249"/>
      <w:outlineLvl w:val="0"/>
    </w:pPr>
    <w:rPr>
      <w:rFonts w:ascii="Zurich Cn BT" w:eastAsia="MS Mincho" w:hAnsi="Zurich Cn BT" w:cs="Times New Roman"/>
      <w:b/>
      <w:sz w:val="20"/>
      <w:szCs w:val="20"/>
      <w:lang w:eastAsia="tr-TR"/>
    </w:rPr>
  </w:style>
  <w:style w:type="paragraph" w:styleId="Balk2">
    <w:name w:val="heading 2"/>
    <w:next w:val="Normal"/>
    <w:link w:val="Balk2Char"/>
    <w:qFormat/>
    <w:rsid w:val="008C6B9E"/>
    <w:pPr>
      <w:keepNext/>
      <w:keepLines/>
      <w:suppressAutoHyphens/>
      <w:spacing w:before="260" w:after="0" w:line="240" w:lineRule="auto"/>
      <w:ind w:left="238" w:hanging="238"/>
      <w:outlineLvl w:val="1"/>
    </w:pPr>
    <w:rPr>
      <w:rFonts w:ascii="Zurich Cn BT" w:eastAsia="MS Mincho" w:hAnsi="Zurich Cn BT" w:cs="Times New Roman"/>
      <w:b/>
      <w:sz w:val="20"/>
      <w:szCs w:val="20"/>
      <w:lang w:eastAsia="tr-TR"/>
    </w:rPr>
  </w:style>
  <w:style w:type="paragraph" w:styleId="Balk3">
    <w:name w:val="heading 3"/>
    <w:next w:val="Normal"/>
    <w:link w:val="Balk3Char"/>
    <w:qFormat/>
    <w:rsid w:val="008C6B9E"/>
    <w:pPr>
      <w:keepNext/>
      <w:suppressAutoHyphens/>
      <w:spacing w:before="220" w:after="0" w:line="240" w:lineRule="auto"/>
      <w:ind w:left="612" w:hanging="215"/>
      <w:outlineLvl w:val="2"/>
    </w:pPr>
    <w:rPr>
      <w:rFonts w:ascii="Zurich Cn BT" w:eastAsia="Times New Roman" w:hAnsi="Zurich Cn BT" w:cs="Times New Roman"/>
      <w:b/>
      <w:sz w:val="21"/>
      <w:szCs w:val="20"/>
      <w:lang w:eastAsia="tr-TR"/>
    </w:rPr>
  </w:style>
  <w:style w:type="paragraph" w:styleId="Balk4">
    <w:name w:val="heading 4"/>
    <w:next w:val="Normal"/>
    <w:link w:val="Balk4Char"/>
    <w:qFormat/>
    <w:rsid w:val="008C6B9E"/>
    <w:pPr>
      <w:keepNext/>
      <w:suppressAutoHyphens/>
      <w:spacing w:before="200" w:after="0" w:line="240" w:lineRule="auto"/>
      <w:ind w:left="595" w:hanging="198"/>
      <w:outlineLvl w:val="3"/>
    </w:pPr>
    <w:rPr>
      <w:rFonts w:ascii="Zurich Cn BT" w:eastAsia="Times New Roman" w:hAnsi="Zurich Cn BT" w:cs="Times New Roman"/>
      <w:b/>
      <w:i/>
      <w:sz w:val="20"/>
      <w:szCs w:val="20"/>
      <w:lang w:eastAsia="tr-TR"/>
    </w:rPr>
  </w:style>
  <w:style w:type="paragraph" w:styleId="Balk5">
    <w:name w:val="heading 5"/>
    <w:next w:val="Normal"/>
    <w:link w:val="Balk5Char"/>
    <w:qFormat/>
    <w:rsid w:val="008C6B9E"/>
    <w:pPr>
      <w:keepNext/>
      <w:suppressAutoHyphens/>
      <w:spacing w:before="180" w:after="0" w:line="240" w:lineRule="auto"/>
      <w:ind w:left="567" w:hanging="170"/>
      <w:outlineLvl w:val="4"/>
    </w:pPr>
    <w:rPr>
      <w:rFonts w:ascii="Zurich Cn BT" w:eastAsia="Times New Roman" w:hAnsi="Zurich Cn BT" w:cs="Times New Roman"/>
      <w:b/>
      <w:sz w:val="19"/>
      <w:szCs w:val="20"/>
      <w:lang w:eastAsia="tr-TR"/>
    </w:rPr>
  </w:style>
  <w:style w:type="paragraph" w:styleId="Balk6">
    <w:name w:val="heading 6"/>
    <w:next w:val="Normal"/>
    <w:link w:val="Balk6Char"/>
    <w:qFormat/>
    <w:rsid w:val="008C6B9E"/>
    <w:pPr>
      <w:keepNext/>
      <w:suppressAutoHyphens/>
      <w:spacing w:before="160" w:after="0" w:line="240" w:lineRule="auto"/>
      <w:ind w:left="737" w:hanging="340"/>
      <w:outlineLvl w:val="5"/>
    </w:pPr>
    <w:rPr>
      <w:rFonts w:ascii="Zurich Cn BT" w:eastAsia="Times New Roman" w:hAnsi="Zurich Cn BT" w:cs="Times New Roman"/>
      <w:sz w:val="19"/>
      <w:szCs w:val="20"/>
      <w:lang w:eastAsia="tr-TR"/>
    </w:rPr>
  </w:style>
  <w:style w:type="paragraph" w:styleId="Balk7">
    <w:name w:val="heading 7"/>
    <w:next w:val="Normal"/>
    <w:link w:val="Balk7Char"/>
    <w:qFormat/>
    <w:rsid w:val="008C6B9E"/>
    <w:pPr>
      <w:keepNext/>
      <w:suppressAutoHyphens/>
      <w:spacing w:before="140" w:after="0" w:line="240" w:lineRule="auto"/>
      <w:ind w:left="822" w:hanging="425"/>
      <w:outlineLvl w:val="6"/>
    </w:pPr>
    <w:rPr>
      <w:rFonts w:ascii="Zurich Cn BT" w:eastAsia="Times New Roman" w:hAnsi="Zurich Cn BT" w:cs="Times New Roman"/>
      <w:i/>
      <w:sz w:val="18"/>
      <w:szCs w:val="20"/>
      <w:lang w:eastAsia="tr-TR"/>
    </w:rPr>
  </w:style>
  <w:style w:type="paragraph" w:styleId="Balk8">
    <w:name w:val="heading 8"/>
    <w:next w:val="Normal"/>
    <w:link w:val="Balk8Char"/>
    <w:qFormat/>
    <w:rsid w:val="008C6B9E"/>
    <w:pPr>
      <w:keepNext/>
      <w:suppressAutoHyphens/>
      <w:spacing w:before="120" w:after="0" w:line="240" w:lineRule="auto"/>
      <w:ind w:left="851" w:hanging="454"/>
      <w:outlineLvl w:val="7"/>
    </w:pPr>
    <w:rPr>
      <w:rFonts w:ascii="Zurich Cn BT" w:eastAsia="Times New Roman" w:hAnsi="Zurich Cn BT" w:cs="Times New Roman"/>
      <w:noProof/>
      <w:sz w:val="17"/>
      <w:szCs w:val="20"/>
      <w:lang w:eastAsia="tr-TR"/>
    </w:rPr>
  </w:style>
  <w:style w:type="paragraph" w:styleId="Balk9">
    <w:name w:val="heading 9"/>
    <w:basedOn w:val="Normal"/>
    <w:next w:val="Normal"/>
    <w:link w:val="Balk9Char"/>
    <w:qFormat/>
    <w:rsid w:val="008C6B9E"/>
    <w:pPr>
      <w:keepNext/>
      <w:tabs>
        <w:tab w:val="left" w:pos="284"/>
        <w:tab w:val="left" w:leader="dot" w:pos="6237"/>
        <w:tab w:val="right" w:pos="7088"/>
      </w:tabs>
      <w:spacing w:before="120" w:after="0" w:line="245" w:lineRule="auto"/>
      <w:ind w:left="284" w:right="1021" w:hanging="284"/>
      <w:jc w:val="center"/>
      <w:outlineLvl w:val="8"/>
    </w:pPr>
    <w:rPr>
      <w:rFonts w:ascii="Times New Roman" w:eastAsia="Times New Roman" w:hAnsi="Times New Roman" w:cs="Times New Roman"/>
      <w:b/>
      <w:snapToGrid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85C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31A67"/>
    <w:pPr>
      <w:ind w:left="720"/>
      <w:contextualSpacing/>
    </w:pPr>
  </w:style>
  <w:style w:type="paragraph" w:styleId="DipnotMetni">
    <w:name w:val="footnote text"/>
    <w:basedOn w:val="Normal"/>
    <w:link w:val="DipnotMetniChar"/>
    <w:uiPriority w:val="99"/>
    <w:unhideWhenUsed/>
    <w:rsid w:val="00BC07B9"/>
    <w:pPr>
      <w:spacing w:after="0" w:line="240" w:lineRule="auto"/>
    </w:pPr>
    <w:rPr>
      <w:sz w:val="20"/>
      <w:szCs w:val="20"/>
    </w:rPr>
  </w:style>
  <w:style w:type="character" w:customStyle="1" w:styleId="DipnotMetniChar">
    <w:name w:val="Dipnot Metni Char"/>
    <w:basedOn w:val="VarsaylanParagrafYazTipi"/>
    <w:link w:val="DipnotMetni"/>
    <w:uiPriority w:val="99"/>
    <w:rsid w:val="00BC07B9"/>
    <w:rPr>
      <w:sz w:val="20"/>
      <w:szCs w:val="20"/>
    </w:rPr>
  </w:style>
  <w:style w:type="character" w:styleId="DipnotBavurusu">
    <w:name w:val="footnote reference"/>
    <w:basedOn w:val="VarsaylanParagrafYazTipi"/>
    <w:uiPriority w:val="99"/>
    <w:unhideWhenUsed/>
    <w:rsid w:val="00BC07B9"/>
    <w:rPr>
      <w:vertAlign w:val="superscript"/>
    </w:rPr>
  </w:style>
  <w:style w:type="character" w:customStyle="1" w:styleId="Balk1Char">
    <w:name w:val="Başlık 1 Char"/>
    <w:basedOn w:val="VarsaylanParagrafYazTipi"/>
    <w:link w:val="Balk1"/>
    <w:rsid w:val="008C6B9E"/>
    <w:rPr>
      <w:rFonts w:ascii="Zurich Cn BT" w:eastAsia="MS Mincho" w:hAnsi="Zurich Cn BT" w:cs="Times New Roman"/>
      <w:b/>
      <w:sz w:val="20"/>
      <w:szCs w:val="20"/>
      <w:lang w:eastAsia="tr-TR"/>
    </w:rPr>
  </w:style>
  <w:style w:type="character" w:customStyle="1" w:styleId="Balk2Char">
    <w:name w:val="Başlık 2 Char"/>
    <w:basedOn w:val="VarsaylanParagrafYazTipi"/>
    <w:link w:val="Balk2"/>
    <w:rsid w:val="008C6B9E"/>
    <w:rPr>
      <w:rFonts w:ascii="Zurich Cn BT" w:eastAsia="MS Mincho" w:hAnsi="Zurich Cn BT" w:cs="Times New Roman"/>
      <w:b/>
      <w:sz w:val="20"/>
      <w:szCs w:val="20"/>
      <w:lang w:eastAsia="tr-TR"/>
    </w:rPr>
  </w:style>
  <w:style w:type="character" w:customStyle="1" w:styleId="Balk3Char">
    <w:name w:val="Başlık 3 Char"/>
    <w:basedOn w:val="VarsaylanParagrafYazTipi"/>
    <w:link w:val="Balk3"/>
    <w:rsid w:val="008C6B9E"/>
    <w:rPr>
      <w:rFonts w:ascii="Zurich Cn BT" w:eastAsia="Times New Roman" w:hAnsi="Zurich Cn BT" w:cs="Times New Roman"/>
      <w:b/>
      <w:sz w:val="21"/>
      <w:szCs w:val="20"/>
      <w:lang w:eastAsia="tr-TR"/>
    </w:rPr>
  </w:style>
  <w:style w:type="character" w:customStyle="1" w:styleId="Balk4Char">
    <w:name w:val="Başlık 4 Char"/>
    <w:basedOn w:val="VarsaylanParagrafYazTipi"/>
    <w:link w:val="Balk4"/>
    <w:rsid w:val="008C6B9E"/>
    <w:rPr>
      <w:rFonts w:ascii="Zurich Cn BT" w:eastAsia="Times New Roman" w:hAnsi="Zurich Cn BT" w:cs="Times New Roman"/>
      <w:b/>
      <w:i/>
      <w:sz w:val="20"/>
      <w:szCs w:val="20"/>
      <w:lang w:eastAsia="tr-TR"/>
    </w:rPr>
  </w:style>
  <w:style w:type="character" w:customStyle="1" w:styleId="Balk5Char">
    <w:name w:val="Başlık 5 Char"/>
    <w:basedOn w:val="VarsaylanParagrafYazTipi"/>
    <w:link w:val="Balk5"/>
    <w:rsid w:val="008C6B9E"/>
    <w:rPr>
      <w:rFonts w:ascii="Zurich Cn BT" w:eastAsia="Times New Roman" w:hAnsi="Zurich Cn BT" w:cs="Times New Roman"/>
      <w:b/>
      <w:sz w:val="19"/>
      <w:szCs w:val="20"/>
      <w:lang w:eastAsia="tr-TR"/>
    </w:rPr>
  </w:style>
  <w:style w:type="character" w:customStyle="1" w:styleId="Balk6Char">
    <w:name w:val="Başlık 6 Char"/>
    <w:basedOn w:val="VarsaylanParagrafYazTipi"/>
    <w:link w:val="Balk6"/>
    <w:rsid w:val="008C6B9E"/>
    <w:rPr>
      <w:rFonts w:ascii="Zurich Cn BT" w:eastAsia="Times New Roman" w:hAnsi="Zurich Cn BT" w:cs="Times New Roman"/>
      <w:sz w:val="19"/>
      <w:szCs w:val="20"/>
      <w:lang w:eastAsia="tr-TR"/>
    </w:rPr>
  </w:style>
  <w:style w:type="character" w:customStyle="1" w:styleId="Balk7Char">
    <w:name w:val="Başlık 7 Char"/>
    <w:basedOn w:val="VarsaylanParagrafYazTipi"/>
    <w:link w:val="Balk7"/>
    <w:rsid w:val="008C6B9E"/>
    <w:rPr>
      <w:rFonts w:ascii="Zurich Cn BT" w:eastAsia="Times New Roman" w:hAnsi="Zurich Cn BT" w:cs="Times New Roman"/>
      <w:i/>
      <w:sz w:val="18"/>
      <w:szCs w:val="20"/>
      <w:lang w:eastAsia="tr-TR"/>
    </w:rPr>
  </w:style>
  <w:style w:type="character" w:customStyle="1" w:styleId="Balk8Char">
    <w:name w:val="Başlık 8 Char"/>
    <w:basedOn w:val="VarsaylanParagrafYazTipi"/>
    <w:link w:val="Balk8"/>
    <w:rsid w:val="008C6B9E"/>
    <w:rPr>
      <w:rFonts w:ascii="Zurich Cn BT" w:eastAsia="Times New Roman" w:hAnsi="Zurich Cn BT" w:cs="Times New Roman"/>
      <w:noProof/>
      <w:sz w:val="17"/>
      <w:szCs w:val="20"/>
      <w:lang w:eastAsia="tr-TR"/>
    </w:rPr>
  </w:style>
  <w:style w:type="character" w:customStyle="1" w:styleId="Balk9Char">
    <w:name w:val="Başlık 9 Char"/>
    <w:basedOn w:val="VarsaylanParagrafYazTipi"/>
    <w:link w:val="Balk9"/>
    <w:rsid w:val="008C6B9E"/>
    <w:rPr>
      <w:rFonts w:ascii="Times New Roman" w:eastAsia="Times New Roman" w:hAnsi="Times New Roman" w:cs="Times New Roman"/>
      <w:b/>
      <w:snapToGrid w:val="0"/>
      <w:sz w:val="20"/>
      <w:szCs w:val="20"/>
      <w:lang w:eastAsia="tr-TR"/>
    </w:rPr>
  </w:style>
  <w:style w:type="character" w:styleId="Vurgu">
    <w:name w:val="Emphasis"/>
    <w:qFormat/>
    <w:rsid w:val="008C6B9E"/>
    <w:rPr>
      <w:i/>
      <w:iCs/>
    </w:rPr>
  </w:style>
  <w:style w:type="paragraph" w:customStyle="1" w:styleId="011aklama9pt">
    <w:name w:val="011 açıklama 9 pt"/>
    <w:basedOn w:val="Normal"/>
    <w:link w:val="011aklama9ptChar"/>
    <w:rsid w:val="008C6B9E"/>
    <w:pPr>
      <w:spacing w:before="40" w:after="40" w:line="236" w:lineRule="atLeast"/>
      <w:ind w:left="340" w:firstLine="340"/>
      <w:jc w:val="both"/>
    </w:pPr>
    <w:rPr>
      <w:rFonts w:ascii="Times New Roman" w:eastAsia="Times New Roman" w:hAnsi="Times New Roman" w:cs="Times New Roman"/>
      <w:sz w:val="18"/>
      <w:szCs w:val="20"/>
      <w:lang w:eastAsia="tr-TR"/>
    </w:rPr>
  </w:style>
  <w:style w:type="character" w:customStyle="1" w:styleId="011aklama9ptChar">
    <w:name w:val="011 açıklama 9 pt Char"/>
    <w:link w:val="011aklama9pt"/>
    <w:rsid w:val="008C6B9E"/>
    <w:rPr>
      <w:rFonts w:ascii="Times New Roman" w:eastAsia="Times New Roman" w:hAnsi="Times New Roman" w:cs="Times New Roman"/>
      <w:sz w:val="18"/>
      <w:szCs w:val="20"/>
      <w:lang w:eastAsia="tr-TR"/>
    </w:rPr>
  </w:style>
  <w:style w:type="paragraph" w:styleId="stbilgi">
    <w:name w:val="header"/>
    <w:basedOn w:val="Normal"/>
    <w:link w:val="stbilgiChar"/>
    <w:uiPriority w:val="99"/>
    <w:unhideWhenUsed/>
    <w:rsid w:val="008C6B9E"/>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8C6B9E"/>
    <w:rPr>
      <w:rFonts w:ascii="Calibri" w:eastAsia="Times New Roman" w:hAnsi="Calibri" w:cs="Times New Roman"/>
      <w:lang w:eastAsia="tr-TR"/>
    </w:rPr>
  </w:style>
  <w:style w:type="paragraph" w:styleId="Altbilgi">
    <w:name w:val="footer"/>
    <w:basedOn w:val="Normal"/>
    <w:link w:val="AltbilgiChar"/>
    <w:uiPriority w:val="99"/>
    <w:unhideWhenUsed/>
    <w:rsid w:val="008C6B9E"/>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8C6B9E"/>
    <w:rPr>
      <w:rFonts w:ascii="Calibri" w:eastAsia="Times New Roman" w:hAnsi="Calibri" w:cs="Times New Roman"/>
      <w:lang w:eastAsia="tr-TR"/>
    </w:rPr>
  </w:style>
  <w:style w:type="paragraph" w:customStyle="1" w:styleId="Ayrac">
    <w:name w:val="Ayrac"/>
    <w:rsid w:val="008C6B9E"/>
    <w:pPr>
      <w:spacing w:before="120" w:after="0" w:line="240" w:lineRule="auto"/>
      <w:jc w:val="center"/>
    </w:pPr>
    <w:rPr>
      <w:rFonts w:ascii="Symbol" w:eastAsia="Times New Roman" w:hAnsi="Symbol" w:cs="Times New Roman"/>
      <w:noProof/>
      <w:sz w:val="14"/>
      <w:szCs w:val="20"/>
      <w:lang w:eastAsia="tr-TR"/>
    </w:rPr>
  </w:style>
  <w:style w:type="paragraph" w:customStyle="1" w:styleId="tihat">
    <w:name w:val="İçtihat"/>
    <w:qFormat/>
    <w:rsid w:val="008C6B9E"/>
    <w:pPr>
      <w:spacing w:before="120" w:after="0" w:line="252" w:lineRule="auto"/>
      <w:ind w:firstLine="397"/>
      <w:jc w:val="both"/>
    </w:pPr>
    <w:rPr>
      <w:rFonts w:ascii="Times New Roman" w:eastAsia="Times New Roman" w:hAnsi="Times New Roman" w:cs="Times New Roman"/>
      <w:sz w:val="20"/>
      <w:szCs w:val="20"/>
    </w:rPr>
  </w:style>
  <w:style w:type="paragraph" w:customStyle="1" w:styleId="MaddeG">
    <w:name w:val="Madde G."/>
    <w:basedOn w:val="Normal"/>
    <w:qFormat/>
    <w:rsid w:val="008C6B9E"/>
    <w:pPr>
      <w:keepNext/>
      <w:spacing w:before="240" w:after="0" w:line="240" w:lineRule="auto"/>
      <w:jc w:val="center"/>
    </w:pPr>
    <w:rPr>
      <w:rFonts w:ascii="Arial Narrow" w:eastAsia="Times New Roman" w:hAnsi="Arial Narrow" w:cs="Times New Roman"/>
      <w:b/>
      <w:sz w:val="21"/>
      <w:szCs w:val="20"/>
      <w:lang w:eastAsia="tr-TR"/>
    </w:rPr>
  </w:style>
  <w:style w:type="character" w:customStyle="1" w:styleId="AlanStili">
    <w:name w:val="AlanStili"/>
    <w:rsid w:val="008C6B9E"/>
    <w:rPr>
      <w:rFonts w:ascii="Tahoma" w:hAnsi="Tahoma"/>
      <w:sz w:val="16"/>
    </w:rPr>
  </w:style>
  <w:style w:type="character" w:customStyle="1" w:styleId="Normal1">
    <w:name w:val="Normal1"/>
    <w:rsid w:val="008C6B9E"/>
    <w:rPr>
      <w:rFonts w:ascii="Arial" w:hAnsi="Arial" w:cs="Arial"/>
      <w:sz w:val="24"/>
      <w:szCs w:val="24"/>
    </w:rPr>
  </w:style>
  <w:style w:type="paragraph" w:customStyle="1" w:styleId="Stil">
    <w:name w:val="Stil"/>
    <w:rsid w:val="008C6B9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AltKonuBal">
    <w:name w:val="Subtitle"/>
    <w:basedOn w:val="Normal"/>
    <w:link w:val="AltKonuBalChar"/>
    <w:rsid w:val="008C6B9E"/>
    <w:pPr>
      <w:spacing w:before="120" w:after="0" w:line="245" w:lineRule="auto"/>
      <w:ind w:firstLine="709"/>
      <w:jc w:val="both"/>
    </w:pPr>
    <w:rPr>
      <w:rFonts w:ascii="Times New Roman" w:eastAsia="Times New Roman" w:hAnsi="Times New Roman" w:cs="Times New Roman"/>
      <w:b/>
      <w:snapToGrid w:val="0"/>
      <w:sz w:val="26"/>
      <w:szCs w:val="20"/>
      <w:lang w:eastAsia="tr-TR"/>
    </w:rPr>
  </w:style>
  <w:style w:type="character" w:customStyle="1" w:styleId="AltKonuBalChar">
    <w:name w:val="Alt Konu Başlığı Char"/>
    <w:basedOn w:val="VarsaylanParagrafYazTipi"/>
    <w:link w:val="AltKonuBal"/>
    <w:rsid w:val="008C6B9E"/>
    <w:rPr>
      <w:rFonts w:ascii="Times New Roman" w:eastAsia="Times New Roman" w:hAnsi="Times New Roman" w:cs="Times New Roman"/>
      <w:b/>
      <w:snapToGrid w:val="0"/>
      <w:sz w:val="26"/>
      <w:szCs w:val="20"/>
      <w:lang w:eastAsia="tr-TR"/>
    </w:rPr>
  </w:style>
  <w:style w:type="paragraph" w:customStyle="1" w:styleId="Bullet">
    <w:name w:val="Bullet"/>
    <w:qFormat/>
    <w:rsid w:val="008C6B9E"/>
    <w:pPr>
      <w:spacing w:before="120" w:after="0" w:line="245" w:lineRule="auto"/>
      <w:ind w:left="397" w:hanging="284"/>
      <w:jc w:val="both"/>
    </w:pPr>
    <w:rPr>
      <w:rFonts w:ascii="Times New Roman" w:eastAsia="Times New Roman" w:hAnsi="Times New Roman" w:cs="Times New Roman"/>
      <w:szCs w:val="20"/>
      <w:lang w:eastAsia="tr-TR"/>
    </w:rPr>
  </w:style>
  <w:style w:type="paragraph" w:customStyle="1" w:styleId="BulletR">
    <w:name w:val="Bullet R."/>
    <w:qFormat/>
    <w:rsid w:val="008C6B9E"/>
    <w:pPr>
      <w:spacing w:before="120" w:after="0" w:line="245" w:lineRule="auto"/>
      <w:ind w:left="397" w:hanging="397"/>
      <w:jc w:val="both"/>
    </w:pPr>
    <w:rPr>
      <w:rFonts w:ascii="Times New Roman" w:eastAsia="Times New Roman" w:hAnsi="Times New Roman" w:cs="Times New Roman"/>
      <w:szCs w:val="20"/>
      <w:lang w:eastAsia="tr-TR"/>
    </w:rPr>
  </w:style>
  <w:style w:type="paragraph" w:customStyle="1" w:styleId="Cevap">
    <w:name w:val="Cevap"/>
    <w:rsid w:val="008C6B9E"/>
    <w:pPr>
      <w:spacing w:before="60" w:after="0" w:line="240" w:lineRule="auto"/>
      <w:ind w:left="397" w:hanging="397"/>
      <w:jc w:val="both"/>
    </w:pPr>
    <w:rPr>
      <w:rFonts w:ascii="ElegaGarmnd BT" w:eastAsia="PMingLiU" w:hAnsi="ElegaGarmnd BT" w:cs="Times New Roman"/>
      <w:sz w:val="20"/>
      <w:szCs w:val="20"/>
      <w:lang w:eastAsia="tr-TR"/>
    </w:rPr>
  </w:style>
  <w:style w:type="paragraph" w:customStyle="1" w:styleId="Dizin">
    <w:name w:val="Dizin"/>
    <w:rsid w:val="008C6B9E"/>
    <w:pPr>
      <w:keepNext/>
      <w:spacing w:before="300" w:after="60" w:line="240" w:lineRule="auto"/>
    </w:pPr>
    <w:rPr>
      <w:rFonts w:ascii="Arial Black" w:eastAsia="Times New Roman" w:hAnsi="Arial Black" w:cs="Times New Roman"/>
      <w:noProof/>
      <w:sz w:val="23"/>
      <w:szCs w:val="20"/>
      <w:lang w:eastAsia="tr-TR"/>
    </w:rPr>
  </w:style>
  <w:style w:type="paragraph" w:styleId="Dizin1">
    <w:name w:val="index 1"/>
    <w:basedOn w:val="Normal"/>
    <w:next w:val="Normal"/>
    <w:autoRedefine/>
    <w:uiPriority w:val="99"/>
    <w:unhideWhenUsed/>
    <w:rsid w:val="008C6B9E"/>
    <w:pPr>
      <w:spacing w:after="0" w:line="240" w:lineRule="auto"/>
      <w:ind w:left="220" w:hanging="220"/>
    </w:pPr>
    <w:rPr>
      <w:rFonts w:ascii="Calibri" w:eastAsia="Times New Roman" w:hAnsi="Calibri" w:cs="Times New Roman"/>
      <w:lang w:eastAsia="tr-TR"/>
    </w:rPr>
  </w:style>
  <w:style w:type="paragraph" w:styleId="DizinBal">
    <w:name w:val="index heading"/>
    <w:next w:val="Normal"/>
    <w:uiPriority w:val="99"/>
    <w:rsid w:val="008C6B9E"/>
    <w:pPr>
      <w:pBdr>
        <w:top w:val="single" w:sz="12" w:space="0" w:color="auto"/>
      </w:pBdr>
      <w:spacing w:before="240" w:after="60" w:line="240" w:lineRule="auto"/>
      <w:ind w:firstLine="397"/>
    </w:pPr>
    <w:rPr>
      <w:rFonts w:ascii="Parisian BT" w:eastAsia="Times New Roman" w:hAnsi="Parisian BT" w:cs="Times New Roman"/>
      <w:b/>
      <w:bCs/>
      <w:i/>
      <w:iCs/>
      <w:snapToGrid w:val="0"/>
      <w:sz w:val="24"/>
      <w:szCs w:val="26"/>
      <w:lang w:eastAsia="tr-TR"/>
    </w:rPr>
  </w:style>
  <w:style w:type="paragraph" w:customStyle="1" w:styleId="Dizin10">
    <w:name w:val="Dizin1"/>
    <w:rsid w:val="008C6B9E"/>
    <w:pPr>
      <w:spacing w:before="60" w:after="0" w:line="240" w:lineRule="auto"/>
    </w:pPr>
    <w:rPr>
      <w:rFonts w:ascii="Zurich Cn BT" w:eastAsia="Times New Roman" w:hAnsi="Zurich Cn BT" w:cs="Times New Roman"/>
      <w:noProof/>
      <w:sz w:val="20"/>
      <w:szCs w:val="20"/>
      <w:lang w:eastAsia="tr-TR"/>
    </w:rPr>
  </w:style>
  <w:style w:type="paragraph" w:customStyle="1" w:styleId="Dizin2">
    <w:name w:val="Dizin2"/>
    <w:rsid w:val="008C6B9E"/>
    <w:pPr>
      <w:spacing w:before="20" w:after="0" w:line="240" w:lineRule="auto"/>
      <w:ind w:left="284"/>
    </w:pPr>
    <w:rPr>
      <w:rFonts w:ascii="Zurich Cn BT" w:eastAsia="Times New Roman" w:hAnsi="Zurich Cn BT" w:cs="Times New Roman"/>
      <w:noProof/>
      <w:sz w:val="18"/>
      <w:szCs w:val="20"/>
      <w:lang w:eastAsia="tr-TR"/>
    </w:rPr>
  </w:style>
  <w:style w:type="paragraph" w:customStyle="1" w:styleId="Dizin3">
    <w:name w:val="Dizin3"/>
    <w:rsid w:val="008C6B9E"/>
    <w:pPr>
      <w:spacing w:before="10" w:after="0" w:line="240" w:lineRule="auto"/>
      <w:ind w:left="567"/>
    </w:pPr>
    <w:rPr>
      <w:rFonts w:ascii="Zurich Cn BT" w:eastAsia="Times New Roman" w:hAnsi="Zurich Cn BT" w:cs="Times New Roman"/>
      <w:noProof/>
      <w:sz w:val="17"/>
      <w:szCs w:val="20"/>
      <w:lang w:eastAsia="tr-TR"/>
    </w:rPr>
  </w:style>
  <w:style w:type="paragraph" w:customStyle="1" w:styleId="Dizin4">
    <w:name w:val="Dizin4"/>
    <w:rsid w:val="008C6B9E"/>
    <w:pPr>
      <w:spacing w:after="0" w:line="240" w:lineRule="auto"/>
      <w:ind w:left="851"/>
    </w:pPr>
    <w:rPr>
      <w:rFonts w:ascii="Zurich Cn BT" w:eastAsia="Times New Roman" w:hAnsi="Zurich Cn BT" w:cs="Times New Roman"/>
      <w:noProof/>
      <w:sz w:val="16"/>
      <w:szCs w:val="20"/>
      <w:lang w:eastAsia="tr-TR"/>
    </w:rPr>
  </w:style>
  <w:style w:type="paragraph" w:styleId="T1">
    <w:name w:val="toc 1"/>
    <w:next w:val="Normal"/>
    <w:autoRedefine/>
    <w:uiPriority w:val="39"/>
    <w:rsid w:val="008C6B9E"/>
    <w:pPr>
      <w:keepNext/>
      <w:tabs>
        <w:tab w:val="right" w:leader="dot" w:pos="7076"/>
      </w:tabs>
      <w:spacing w:before="360" w:after="120" w:line="240" w:lineRule="auto"/>
      <w:jc w:val="center"/>
    </w:pPr>
    <w:rPr>
      <w:rFonts w:ascii="Tahoma" w:eastAsia="MS Mincho" w:hAnsi="Tahoma" w:cs="Tahoma"/>
      <w:b/>
      <w:bCs/>
      <w:caps/>
      <w:noProof/>
      <w:snapToGrid w:val="0"/>
      <w:szCs w:val="20"/>
      <w:lang w:eastAsia="tr-TR"/>
    </w:rPr>
  </w:style>
  <w:style w:type="paragraph" w:styleId="T2">
    <w:name w:val="toc 2"/>
    <w:next w:val="Normal"/>
    <w:uiPriority w:val="39"/>
    <w:rsid w:val="008C6B9E"/>
    <w:pPr>
      <w:tabs>
        <w:tab w:val="right" w:leader="dot" w:pos="7088"/>
      </w:tabs>
      <w:spacing w:before="100" w:after="0" w:line="240" w:lineRule="auto"/>
      <w:ind w:left="227" w:right="567" w:hanging="227"/>
    </w:pPr>
    <w:rPr>
      <w:rFonts w:ascii="Zurich Cn BT" w:eastAsia="Times New Roman" w:hAnsi="Zurich Cn BT" w:cs="Times New Roman"/>
      <w:b/>
      <w:noProof/>
      <w:snapToGrid w:val="0"/>
      <w:sz w:val="19"/>
      <w:szCs w:val="20"/>
      <w:lang w:eastAsia="tr-TR"/>
    </w:rPr>
  </w:style>
  <w:style w:type="paragraph" w:styleId="T3">
    <w:name w:val="toc 3"/>
    <w:next w:val="Normal"/>
    <w:uiPriority w:val="39"/>
    <w:rsid w:val="008C6B9E"/>
    <w:pPr>
      <w:tabs>
        <w:tab w:val="right" w:leader="dot" w:pos="7088"/>
      </w:tabs>
      <w:spacing w:before="40" w:after="0" w:line="240" w:lineRule="auto"/>
      <w:ind w:left="210" w:right="567" w:hanging="210"/>
    </w:pPr>
    <w:rPr>
      <w:rFonts w:ascii="Zurich Cn BT" w:eastAsia="Times New Roman" w:hAnsi="Zurich Cn BT" w:cs="Times New Roman"/>
      <w:iCs/>
      <w:noProof/>
      <w:snapToGrid w:val="0"/>
      <w:sz w:val="19"/>
      <w:szCs w:val="20"/>
      <w:lang w:eastAsia="tr-TR"/>
    </w:rPr>
  </w:style>
  <w:style w:type="paragraph" w:styleId="T4">
    <w:name w:val="toc 4"/>
    <w:next w:val="Normal"/>
    <w:uiPriority w:val="39"/>
    <w:rsid w:val="008C6B9E"/>
    <w:pPr>
      <w:tabs>
        <w:tab w:val="right" w:leader="dot" w:pos="7088"/>
      </w:tabs>
      <w:spacing w:before="40" w:after="0" w:line="240" w:lineRule="auto"/>
      <w:ind w:left="391" w:right="567" w:hanging="181"/>
    </w:pPr>
    <w:rPr>
      <w:rFonts w:ascii="Zurich Cn BT" w:eastAsia="Times New Roman" w:hAnsi="Zurich Cn BT" w:cs="Times New Roman"/>
      <w:noProof/>
      <w:snapToGrid w:val="0"/>
      <w:sz w:val="18"/>
      <w:szCs w:val="18"/>
      <w:lang w:eastAsia="tr-TR"/>
    </w:rPr>
  </w:style>
  <w:style w:type="paragraph" w:styleId="T5">
    <w:name w:val="toc 5"/>
    <w:next w:val="Normal"/>
    <w:uiPriority w:val="39"/>
    <w:rsid w:val="008C6B9E"/>
    <w:pPr>
      <w:tabs>
        <w:tab w:val="right" w:leader="dot" w:pos="7088"/>
      </w:tabs>
      <w:spacing w:before="20" w:after="0" w:line="240" w:lineRule="auto"/>
      <w:ind w:left="572" w:right="567" w:hanging="181"/>
    </w:pPr>
    <w:rPr>
      <w:rFonts w:ascii="Zurich Cn BT" w:eastAsia="Times New Roman" w:hAnsi="Zurich Cn BT" w:cs="Times New Roman"/>
      <w:noProof/>
      <w:snapToGrid w:val="0"/>
      <w:sz w:val="16"/>
      <w:szCs w:val="18"/>
      <w:lang w:eastAsia="tr-TR"/>
    </w:rPr>
  </w:style>
  <w:style w:type="paragraph" w:styleId="T6">
    <w:name w:val="toc 6"/>
    <w:next w:val="Normal"/>
    <w:uiPriority w:val="39"/>
    <w:rsid w:val="008C6B9E"/>
    <w:pPr>
      <w:tabs>
        <w:tab w:val="right" w:leader="dot" w:pos="7088"/>
      </w:tabs>
      <w:spacing w:before="10" w:after="0" w:line="240" w:lineRule="auto"/>
      <w:ind w:left="770" w:right="567" w:hanging="197"/>
    </w:pPr>
    <w:rPr>
      <w:rFonts w:ascii="Zurich Cn BT" w:eastAsia="Times New Roman" w:hAnsi="Zurich Cn BT" w:cs="Times New Roman"/>
      <w:noProof/>
      <w:snapToGrid w:val="0"/>
      <w:sz w:val="15"/>
      <w:szCs w:val="16"/>
      <w:lang w:eastAsia="tr-TR"/>
    </w:rPr>
  </w:style>
  <w:style w:type="paragraph" w:styleId="T7">
    <w:name w:val="toc 7"/>
    <w:next w:val="Normal"/>
    <w:uiPriority w:val="39"/>
    <w:rsid w:val="008C6B9E"/>
    <w:pPr>
      <w:spacing w:after="0" w:line="245" w:lineRule="auto"/>
      <w:ind w:left="1320" w:firstLine="397"/>
    </w:pPr>
    <w:rPr>
      <w:rFonts w:ascii="Calibri" w:eastAsia="Times New Roman" w:hAnsi="Calibri" w:cs="Times New Roman"/>
      <w:snapToGrid w:val="0"/>
      <w:sz w:val="18"/>
      <w:szCs w:val="18"/>
      <w:lang w:eastAsia="tr-TR"/>
    </w:rPr>
  </w:style>
  <w:style w:type="paragraph" w:styleId="T8">
    <w:name w:val="toc 8"/>
    <w:next w:val="Normal"/>
    <w:uiPriority w:val="39"/>
    <w:rsid w:val="008C6B9E"/>
    <w:pPr>
      <w:spacing w:after="0" w:line="245" w:lineRule="auto"/>
      <w:ind w:left="1540" w:firstLine="397"/>
    </w:pPr>
    <w:rPr>
      <w:rFonts w:ascii="Calibri" w:eastAsia="Times New Roman" w:hAnsi="Calibri" w:cs="Times New Roman"/>
      <w:snapToGrid w:val="0"/>
      <w:sz w:val="18"/>
      <w:szCs w:val="18"/>
      <w:lang w:eastAsia="tr-TR"/>
    </w:rPr>
  </w:style>
  <w:style w:type="paragraph" w:styleId="T9">
    <w:name w:val="toc 9"/>
    <w:next w:val="Normal"/>
    <w:uiPriority w:val="39"/>
    <w:rsid w:val="008C6B9E"/>
    <w:pPr>
      <w:spacing w:after="0" w:line="245" w:lineRule="auto"/>
      <w:ind w:left="1760" w:firstLine="397"/>
    </w:pPr>
    <w:rPr>
      <w:rFonts w:ascii="Calibri" w:eastAsia="Times New Roman" w:hAnsi="Calibri" w:cs="Times New Roman"/>
      <w:snapToGrid w:val="0"/>
      <w:sz w:val="18"/>
      <w:szCs w:val="18"/>
      <w:lang w:eastAsia="tr-TR"/>
    </w:rPr>
  </w:style>
  <w:style w:type="paragraph" w:customStyle="1" w:styleId="tihatBullet">
    <w:name w:val="İçtihat Bullet"/>
    <w:qFormat/>
    <w:rsid w:val="008C6B9E"/>
    <w:pPr>
      <w:tabs>
        <w:tab w:val="left" w:pos="851"/>
      </w:tabs>
      <w:spacing w:before="120" w:after="0" w:line="252" w:lineRule="auto"/>
      <w:ind w:left="397" w:hanging="284"/>
      <w:jc w:val="both"/>
    </w:pPr>
    <w:rPr>
      <w:rFonts w:ascii="Times New Roman" w:eastAsia="Times New Roman" w:hAnsi="Times New Roman" w:cs="Times New Roman"/>
      <w:sz w:val="20"/>
      <w:szCs w:val="20"/>
      <w:lang w:eastAsia="tr-TR"/>
    </w:rPr>
  </w:style>
  <w:style w:type="paragraph" w:customStyle="1" w:styleId="itihatno">
    <w:name w:val="içtihat no"/>
    <w:basedOn w:val="Normal"/>
    <w:rsid w:val="008C6B9E"/>
    <w:pPr>
      <w:keepNext/>
      <w:spacing w:before="200" w:after="0" w:line="245" w:lineRule="auto"/>
      <w:jc w:val="center"/>
    </w:pPr>
    <w:rPr>
      <w:rFonts w:ascii="Arial Narrow" w:eastAsia="Times New Roman" w:hAnsi="Arial Narrow" w:cs="Times New Roman"/>
      <w:b/>
      <w:snapToGrid w:val="0"/>
      <w:sz w:val="20"/>
      <w:szCs w:val="20"/>
      <w:lang w:eastAsia="tr-TR"/>
    </w:rPr>
  </w:style>
  <w:style w:type="paragraph" w:customStyle="1" w:styleId="tihatRakam">
    <w:name w:val="İçtihat Rakam"/>
    <w:qFormat/>
    <w:rsid w:val="008C6B9E"/>
    <w:pPr>
      <w:spacing w:before="120" w:after="0" w:line="252" w:lineRule="auto"/>
      <w:ind w:left="397" w:hanging="397"/>
      <w:jc w:val="both"/>
    </w:pPr>
    <w:rPr>
      <w:rFonts w:ascii="Times New Roman" w:eastAsia="Times New Roman" w:hAnsi="Times New Roman" w:cs="Times New Roman"/>
      <w:sz w:val="20"/>
      <w:szCs w:val="20"/>
    </w:rPr>
  </w:style>
  <w:style w:type="paragraph" w:customStyle="1" w:styleId="Kanun">
    <w:name w:val="Kanun"/>
    <w:next w:val="Normal"/>
    <w:rsid w:val="008C6B9E"/>
    <w:pPr>
      <w:shd w:val="clear" w:color="auto" w:fill="FFFFFF"/>
      <w:spacing w:before="120" w:after="0" w:line="252" w:lineRule="auto"/>
      <w:ind w:firstLine="397"/>
      <w:jc w:val="both"/>
    </w:pPr>
    <w:rPr>
      <w:rFonts w:ascii="ElegaGarmnd BT" w:eastAsia="Times New Roman" w:hAnsi="ElegaGarmnd BT" w:cs="Times New Roman"/>
      <w:noProof/>
      <w:color w:val="000000"/>
      <w:sz w:val="21"/>
      <w:szCs w:val="20"/>
      <w:lang w:eastAsia="tr-TR"/>
    </w:rPr>
  </w:style>
  <w:style w:type="paragraph" w:customStyle="1" w:styleId="Karar">
    <w:name w:val="Karar"/>
    <w:rsid w:val="008C6B9E"/>
    <w:pPr>
      <w:spacing w:before="100" w:after="0" w:line="240" w:lineRule="auto"/>
      <w:ind w:firstLine="397"/>
      <w:jc w:val="both"/>
    </w:pPr>
    <w:rPr>
      <w:rFonts w:ascii="Times New Roman" w:eastAsia="Times New Roman" w:hAnsi="Times New Roman" w:cs="Times New Roman"/>
      <w:sz w:val="18"/>
      <w:szCs w:val="20"/>
      <w:lang w:eastAsia="tr-TR"/>
    </w:rPr>
  </w:style>
  <w:style w:type="paragraph" w:styleId="KonuBal">
    <w:name w:val="Title"/>
    <w:link w:val="KonuBalChar"/>
    <w:qFormat/>
    <w:rsid w:val="008C6B9E"/>
    <w:pPr>
      <w:keepNext/>
      <w:suppressAutoHyphens/>
      <w:spacing w:before="480" w:after="120" w:line="240" w:lineRule="auto"/>
      <w:jc w:val="center"/>
    </w:pPr>
    <w:rPr>
      <w:rFonts w:ascii="Exotc350 Bd BT" w:eastAsia="MS Mincho" w:hAnsi="Exotc350 Bd BT" w:cs="Times New Roman"/>
      <w:b/>
      <w:sz w:val="26"/>
      <w:szCs w:val="20"/>
      <w:lang w:eastAsia="tr-TR"/>
    </w:rPr>
  </w:style>
  <w:style w:type="character" w:customStyle="1" w:styleId="KonuBalChar">
    <w:name w:val="Konu Başlığı Char"/>
    <w:basedOn w:val="VarsaylanParagrafYazTipi"/>
    <w:link w:val="KonuBal"/>
    <w:rsid w:val="008C6B9E"/>
    <w:rPr>
      <w:rFonts w:ascii="Exotc350 Bd BT" w:eastAsia="MS Mincho" w:hAnsi="Exotc350 Bd BT" w:cs="Times New Roman"/>
      <w:b/>
      <w:sz w:val="26"/>
      <w:szCs w:val="20"/>
      <w:lang w:eastAsia="tr-TR"/>
    </w:rPr>
  </w:style>
  <w:style w:type="paragraph" w:customStyle="1" w:styleId="zet">
    <w:name w:val="Özet"/>
    <w:next w:val="Normal"/>
    <w:rsid w:val="008C6B9E"/>
    <w:pPr>
      <w:keepLines/>
      <w:spacing w:before="120" w:after="0" w:line="252" w:lineRule="auto"/>
      <w:ind w:firstLine="397"/>
      <w:jc w:val="both"/>
    </w:pPr>
    <w:rPr>
      <w:rFonts w:ascii="Arial Narrow" w:eastAsia="Times New Roman" w:hAnsi="Arial Narrow" w:cs="Times New Roman"/>
      <w:b/>
      <w:i/>
      <w:sz w:val="18"/>
      <w:szCs w:val="20"/>
      <w:lang w:eastAsia="tr-TR"/>
    </w:rPr>
  </w:style>
  <w:style w:type="paragraph" w:customStyle="1" w:styleId="problem">
    <w:name w:val="problem"/>
    <w:rsid w:val="008C6B9E"/>
    <w:pPr>
      <w:spacing w:before="160" w:after="0" w:line="240" w:lineRule="auto"/>
      <w:ind w:left="397" w:hanging="397"/>
      <w:jc w:val="both"/>
    </w:pPr>
    <w:rPr>
      <w:rFonts w:ascii="Arial Narrow" w:eastAsia="Times New Roman" w:hAnsi="Arial Narrow" w:cs="Times New Roman"/>
      <w:b/>
      <w:sz w:val="18"/>
      <w:szCs w:val="20"/>
      <w:lang w:eastAsia="tr-TR"/>
    </w:rPr>
  </w:style>
  <w:style w:type="paragraph" w:customStyle="1" w:styleId="Resim">
    <w:name w:val="Resim"/>
    <w:rsid w:val="008C6B9E"/>
    <w:pPr>
      <w:spacing w:before="360" w:after="240" w:line="240" w:lineRule="auto"/>
      <w:jc w:val="center"/>
    </w:pPr>
    <w:rPr>
      <w:rFonts w:ascii="ElegaGarmnd BT" w:eastAsia="Times New Roman" w:hAnsi="ElegaGarmnd BT" w:cs="Times New Roman"/>
      <w:noProof/>
      <w:sz w:val="20"/>
      <w:szCs w:val="20"/>
      <w:lang w:eastAsia="tr-TR"/>
    </w:rPr>
  </w:style>
  <w:style w:type="paragraph" w:styleId="ResimYazs">
    <w:name w:val="caption"/>
    <w:basedOn w:val="Normal"/>
    <w:next w:val="Normal"/>
    <w:qFormat/>
    <w:rsid w:val="008C6B9E"/>
    <w:pPr>
      <w:spacing w:before="100" w:after="0" w:line="245" w:lineRule="auto"/>
      <w:ind w:firstLine="397"/>
      <w:jc w:val="both"/>
    </w:pPr>
    <w:rPr>
      <w:rFonts w:ascii="Times New Roman" w:eastAsia="Times New Roman" w:hAnsi="Times New Roman" w:cs="Times New Roman"/>
      <w:b/>
      <w:szCs w:val="20"/>
      <w:lang w:eastAsia="tr-TR"/>
    </w:rPr>
  </w:style>
  <w:style w:type="character" w:styleId="SayfaNumaras">
    <w:name w:val="page number"/>
    <w:rsid w:val="008C6B9E"/>
    <w:rPr>
      <w:rFonts w:ascii="Zurich BT" w:hAnsi="Zurich BT"/>
      <w:sz w:val="14"/>
    </w:rPr>
  </w:style>
  <w:style w:type="paragraph" w:customStyle="1" w:styleId="SekilY">
    <w:name w:val="Sekil Y"/>
    <w:rsid w:val="008C6B9E"/>
    <w:pPr>
      <w:spacing w:before="120" w:after="240" w:line="240" w:lineRule="auto"/>
      <w:jc w:val="center"/>
    </w:pPr>
    <w:rPr>
      <w:rFonts w:ascii="Arial Narrow" w:eastAsia="Times New Roman" w:hAnsi="Arial Narrow" w:cs="Times New Roman"/>
      <w:b/>
      <w:noProof/>
      <w:sz w:val="20"/>
      <w:szCs w:val="20"/>
      <w:lang w:eastAsia="tr-TR"/>
    </w:rPr>
  </w:style>
  <w:style w:type="character" w:styleId="SonnotBavurusu">
    <w:name w:val="endnote reference"/>
    <w:rsid w:val="008C6B9E"/>
    <w:rPr>
      <w:vertAlign w:val="superscript"/>
    </w:rPr>
  </w:style>
  <w:style w:type="character" w:customStyle="1" w:styleId="SonnotMetniChar">
    <w:name w:val="Sonnot Metni Char"/>
    <w:link w:val="SonnotMetni"/>
    <w:semiHidden/>
    <w:rsid w:val="008C6B9E"/>
    <w:rPr>
      <w:rFonts w:ascii="Times New Roman" w:hAnsi="Times New Roman"/>
      <w:snapToGrid w:val="0"/>
    </w:rPr>
  </w:style>
  <w:style w:type="paragraph" w:styleId="SonnotMetni">
    <w:name w:val="endnote text"/>
    <w:basedOn w:val="Normal"/>
    <w:link w:val="SonnotMetniChar"/>
    <w:semiHidden/>
    <w:rsid w:val="008C6B9E"/>
    <w:pPr>
      <w:spacing w:before="120" w:after="0" w:line="245" w:lineRule="auto"/>
      <w:ind w:firstLine="397"/>
      <w:jc w:val="both"/>
    </w:pPr>
    <w:rPr>
      <w:rFonts w:ascii="Times New Roman" w:hAnsi="Times New Roman"/>
      <w:snapToGrid w:val="0"/>
    </w:rPr>
  </w:style>
  <w:style w:type="character" w:customStyle="1" w:styleId="SonnotMetniChar1">
    <w:name w:val="Sonnot Metni Char1"/>
    <w:basedOn w:val="VarsaylanParagrafYazTipi"/>
    <w:uiPriority w:val="99"/>
    <w:semiHidden/>
    <w:rsid w:val="008C6B9E"/>
    <w:rPr>
      <w:sz w:val="20"/>
      <w:szCs w:val="20"/>
    </w:rPr>
  </w:style>
  <w:style w:type="paragraph" w:customStyle="1" w:styleId="TabloBal">
    <w:name w:val="Tablo Başlığı"/>
    <w:basedOn w:val="Balk6"/>
    <w:qFormat/>
    <w:rsid w:val="008C6B9E"/>
    <w:pPr>
      <w:spacing w:after="120"/>
    </w:pPr>
    <w:rPr>
      <w:b/>
    </w:rPr>
  </w:style>
  <w:style w:type="paragraph" w:customStyle="1" w:styleId="Tabloii">
    <w:name w:val="Tabloiçi"/>
    <w:qFormat/>
    <w:rsid w:val="008C6B9E"/>
    <w:pPr>
      <w:spacing w:before="60" w:after="60" w:line="240" w:lineRule="auto"/>
      <w:jc w:val="center"/>
    </w:pPr>
    <w:rPr>
      <w:rFonts w:ascii="Arial Narrow" w:eastAsia="Times New Roman" w:hAnsi="Arial Narrow" w:cs="Times New Roman"/>
      <w:sz w:val="18"/>
      <w:szCs w:val="20"/>
      <w:lang w:eastAsia="tr-TR"/>
    </w:rPr>
  </w:style>
  <w:style w:type="paragraph" w:customStyle="1" w:styleId="Uyar">
    <w:name w:val="Uyarı"/>
    <w:rsid w:val="008C6B9E"/>
    <w:pPr>
      <w:spacing w:after="0" w:line="240" w:lineRule="auto"/>
      <w:jc w:val="both"/>
    </w:pPr>
    <w:rPr>
      <w:rFonts w:ascii="Geometr231 BT" w:eastAsia="Times New Roman" w:hAnsi="Geometr231 BT" w:cs="Times New Roman"/>
      <w:noProof/>
      <w:sz w:val="20"/>
      <w:szCs w:val="20"/>
      <w:lang w:eastAsia="tr-TR"/>
    </w:rPr>
  </w:style>
  <w:style w:type="paragraph" w:customStyle="1" w:styleId="zetBa">
    <w:name w:val="Özet_Baş."/>
    <w:basedOn w:val="Normal"/>
    <w:rsid w:val="008C6B9E"/>
    <w:pPr>
      <w:keepNext/>
      <w:spacing w:before="120" w:after="0" w:line="252" w:lineRule="auto"/>
      <w:ind w:left="397"/>
      <w:jc w:val="both"/>
    </w:pPr>
    <w:rPr>
      <w:rFonts w:ascii="Arial Narrow" w:eastAsia="Times New Roman" w:hAnsi="Arial Narrow" w:cs="Times New Roman"/>
      <w:b/>
      <w:snapToGrid w:val="0"/>
      <w:sz w:val="20"/>
      <w:szCs w:val="20"/>
    </w:rPr>
  </w:style>
  <w:style w:type="paragraph" w:customStyle="1" w:styleId="BlmBal">
    <w:name w:val="Bölüm Başlığı"/>
    <w:basedOn w:val="KonuBal"/>
    <w:autoRedefine/>
    <w:qFormat/>
    <w:rsid w:val="008C6B9E"/>
    <w:pPr>
      <w:keepNext w:val="0"/>
      <w:suppressAutoHyphens w:val="0"/>
      <w:spacing w:after="240"/>
      <w:outlineLvl w:val="0"/>
    </w:pPr>
    <w:rPr>
      <w:rFonts w:ascii="TR France" w:eastAsia="Times New Roman" w:hAnsi="TR France" w:cs="Arial"/>
      <w:bCs/>
      <w:kern w:val="28"/>
      <w:sz w:val="28"/>
      <w:szCs w:val="32"/>
    </w:rPr>
  </w:style>
  <w:style w:type="paragraph" w:customStyle="1" w:styleId="Tablo">
    <w:name w:val="Tablo"/>
    <w:basedOn w:val="Normal"/>
    <w:rsid w:val="008C6B9E"/>
    <w:pPr>
      <w:spacing w:before="40" w:after="40" w:line="240" w:lineRule="auto"/>
      <w:jc w:val="both"/>
    </w:pPr>
    <w:rPr>
      <w:rFonts w:ascii="Arial Narrow" w:eastAsia="Times New Roman" w:hAnsi="Arial Narrow" w:cs="Times New Roman"/>
      <w:snapToGrid w:val="0"/>
      <w:sz w:val="20"/>
      <w:szCs w:val="20"/>
      <w:lang w:eastAsia="tr-TR"/>
    </w:rPr>
  </w:style>
  <w:style w:type="paragraph" w:customStyle="1" w:styleId="TabloY">
    <w:name w:val="Tablo Y"/>
    <w:basedOn w:val="SekilY"/>
    <w:rsid w:val="008C6B9E"/>
    <w:pPr>
      <w:spacing w:before="240" w:after="120"/>
    </w:pPr>
    <w:rPr>
      <w:b w:val="0"/>
      <w:bCs/>
    </w:rPr>
  </w:style>
  <w:style w:type="paragraph" w:customStyle="1" w:styleId="Kelime">
    <w:name w:val="Kelime"/>
    <w:qFormat/>
    <w:rsid w:val="008C6B9E"/>
    <w:pPr>
      <w:keepNext/>
      <w:spacing w:after="0" w:line="240" w:lineRule="auto"/>
    </w:pPr>
    <w:rPr>
      <w:rFonts w:ascii="Times New Roman" w:eastAsia="Times New Roman" w:hAnsi="Times New Roman" w:cs="Times New Roman"/>
      <w:noProof/>
      <w:color w:val="FFFFFF"/>
      <w:sz w:val="2"/>
      <w:szCs w:val="20"/>
      <w:lang w:eastAsia="tr-TR"/>
    </w:rPr>
  </w:style>
  <w:style w:type="paragraph" w:customStyle="1" w:styleId="sekil">
    <w:name w:val="sekil"/>
    <w:basedOn w:val="Normal"/>
    <w:rsid w:val="008C6B9E"/>
    <w:pPr>
      <w:spacing w:before="300" w:after="300" w:line="240" w:lineRule="auto"/>
      <w:jc w:val="center"/>
    </w:pPr>
    <w:rPr>
      <w:rFonts w:ascii="Times New Roman" w:eastAsia="Times New Roman" w:hAnsi="Times New Roman" w:cs="Times New Roman"/>
      <w:snapToGrid w:val="0"/>
      <w:szCs w:val="20"/>
      <w:lang w:eastAsia="tr-TR"/>
    </w:rPr>
  </w:style>
  <w:style w:type="paragraph" w:styleId="BelgeBalantlar">
    <w:name w:val="Document Map"/>
    <w:basedOn w:val="Normal"/>
    <w:link w:val="BelgeBalantlarChar"/>
    <w:rsid w:val="008C6B9E"/>
    <w:pPr>
      <w:shd w:val="clear" w:color="auto" w:fill="000080"/>
      <w:spacing w:after="0" w:line="240" w:lineRule="auto"/>
    </w:pPr>
    <w:rPr>
      <w:rFonts w:ascii="Tahoma" w:eastAsia="Times New Roman" w:hAnsi="Tahoma" w:cs="Times New Roman"/>
      <w:sz w:val="20"/>
      <w:szCs w:val="20"/>
      <w:lang w:eastAsia="tr-TR"/>
    </w:rPr>
  </w:style>
  <w:style w:type="character" w:customStyle="1" w:styleId="BelgeBalantlarChar">
    <w:name w:val="Belge Bağlantıları Char"/>
    <w:basedOn w:val="VarsaylanParagrafYazTipi"/>
    <w:link w:val="BelgeBalantlar"/>
    <w:rsid w:val="008C6B9E"/>
    <w:rPr>
      <w:rFonts w:ascii="Tahoma" w:eastAsia="Times New Roman" w:hAnsi="Tahoma" w:cs="Times New Roman"/>
      <w:sz w:val="20"/>
      <w:szCs w:val="20"/>
      <w:shd w:val="clear" w:color="auto" w:fill="000080"/>
      <w:lang w:eastAsia="tr-TR"/>
    </w:rPr>
  </w:style>
  <w:style w:type="paragraph" w:styleId="z-Formunst">
    <w:name w:val="HTML Top of Form"/>
    <w:basedOn w:val="Normal"/>
    <w:next w:val="Normal"/>
    <w:link w:val="z-FormunstChar"/>
    <w:hidden/>
    <w:rsid w:val="008C6B9E"/>
    <w:pPr>
      <w:pBdr>
        <w:bottom w:val="single" w:sz="6" w:space="1" w:color="auto"/>
      </w:pBdr>
      <w:spacing w:after="0" w:line="240" w:lineRule="auto"/>
      <w:jc w:val="center"/>
    </w:pPr>
    <w:rPr>
      <w:rFonts w:ascii="Arial" w:eastAsia="Times New Roman" w:hAnsi="Arial" w:cs="Times New Roman"/>
      <w:vanish/>
      <w:sz w:val="16"/>
      <w:szCs w:val="16"/>
      <w:lang w:eastAsia="tr-TR"/>
    </w:rPr>
  </w:style>
  <w:style w:type="character" w:customStyle="1" w:styleId="z-FormunstChar">
    <w:name w:val="z-Formun Üstü Char"/>
    <w:basedOn w:val="VarsaylanParagrafYazTipi"/>
    <w:link w:val="z-Formunst"/>
    <w:rsid w:val="008C6B9E"/>
    <w:rPr>
      <w:rFonts w:ascii="Arial" w:eastAsia="Times New Roman" w:hAnsi="Arial" w:cs="Times New Roman"/>
      <w:vanish/>
      <w:sz w:val="16"/>
      <w:szCs w:val="16"/>
      <w:lang w:eastAsia="tr-TR"/>
    </w:rPr>
  </w:style>
  <w:style w:type="paragraph" w:styleId="z-FormunAlt">
    <w:name w:val="HTML Bottom of Form"/>
    <w:basedOn w:val="Normal"/>
    <w:next w:val="Normal"/>
    <w:link w:val="z-FormunAltChar"/>
    <w:hidden/>
    <w:rsid w:val="008C6B9E"/>
    <w:pPr>
      <w:pBdr>
        <w:top w:val="single" w:sz="6" w:space="1" w:color="auto"/>
      </w:pBdr>
      <w:spacing w:after="0" w:line="240" w:lineRule="auto"/>
      <w:jc w:val="center"/>
    </w:pPr>
    <w:rPr>
      <w:rFonts w:ascii="Arial" w:eastAsia="Times New Roman" w:hAnsi="Arial" w:cs="Times New Roman"/>
      <w:vanish/>
      <w:sz w:val="16"/>
      <w:szCs w:val="16"/>
      <w:lang w:eastAsia="tr-TR"/>
    </w:rPr>
  </w:style>
  <w:style w:type="character" w:customStyle="1" w:styleId="z-FormunAltChar">
    <w:name w:val="z-Formun Altı Char"/>
    <w:basedOn w:val="VarsaylanParagrafYazTipi"/>
    <w:link w:val="z-FormunAlt"/>
    <w:rsid w:val="008C6B9E"/>
    <w:rPr>
      <w:rFonts w:ascii="Arial" w:eastAsia="Times New Roman" w:hAnsi="Arial" w:cs="Times New Roman"/>
      <w:vanish/>
      <w:sz w:val="16"/>
      <w:szCs w:val="16"/>
      <w:lang w:eastAsia="tr-TR"/>
    </w:rPr>
  </w:style>
  <w:style w:type="paragraph" w:customStyle="1" w:styleId="kitabbal">
    <w:name w:val="kitab başlığı"/>
    <w:basedOn w:val="Normal"/>
    <w:rsid w:val="008C6B9E"/>
    <w:pPr>
      <w:tabs>
        <w:tab w:val="left" w:pos="5580"/>
      </w:tabs>
      <w:spacing w:after="0" w:line="240" w:lineRule="atLeast"/>
      <w:jc w:val="center"/>
      <w:outlineLvl w:val="0"/>
    </w:pPr>
    <w:rPr>
      <w:rFonts w:ascii="ElegaGarmnd BT" w:eastAsia="Times New Roman" w:hAnsi="ElegaGarmnd BT" w:cs="Times New Roman"/>
      <w:b/>
      <w:spacing w:val="-4"/>
      <w:sz w:val="32"/>
      <w:szCs w:val="32"/>
      <w:lang w:eastAsia="tr-TR"/>
    </w:rPr>
  </w:style>
  <w:style w:type="character" w:customStyle="1" w:styleId="AklamaMetniChar">
    <w:name w:val="Açıklama Metni Char"/>
    <w:link w:val="AklamaMetni"/>
    <w:semiHidden/>
    <w:rsid w:val="008C6B9E"/>
    <w:rPr>
      <w:rFonts w:ascii="Zurich Cn BT" w:hAnsi="Zurich Cn BT"/>
      <w:b/>
      <w:snapToGrid w:val="0"/>
    </w:rPr>
  </w:style>
  <w:style w:type="paragraph" w:styleId="AklamaMetni">
    <w:name w:val="annotation text"/>
    <w:basedOn w:val="Normal"/>
    <w:link w:val="AklamaMetniChar"/>
    <w:semiHidden/>
    <w:rsid w:val="008C6B9E"/>
    <w:pPr>
      <w:keepNext/>
      <w:spacing w:before="240" w:after="0" w:line="240" w:lineRule="auto"/>
      <w:jc w:val="center"/>
    </w:pPr>
    <w:rPr>
      <w:rFonts w:ascii="Zurich Cn BT" w:hAnsi="Zurich Cn BT"/>
      <w:b/>
      <w:snapToGrid w:val="0"/>
    </w:rPr>
  </w:style>
  <w:style w:type="character" w:customStyle="1" w:styleId="AklamaMetniChar1">
    <w:name w:val="Açıklama Metni Char1"/>
    <w:basedOn w:val="VarsaylanParagrafYazTipi"/>
    <w:uiPriority w:val="99"/>
    <w:semiHidden/>
    <w:rsid w:val="008C6B9E"/>
    <w:rPr>
      <w:sz w:val="20"/>
      <w:szCs w:val="20"/>
    </w:rPr>
  </w:style>
  <w:style w:type="paragraph" w:customStyle="1" w:styleId="Kararnzeti">
    <w:name w:val="Kararın Özeti"/>
    <w:rsid w:val="008C6B9E"/>
    <w:pPr>
      <w:keepNext/>
      <w:spacing w:before="240" w:after="0" w:line="240" w:lineRule="auto"/>
      <w:ind w:left="397"/>
    </w:pPr>
    <w:rPr>
      <w:rFonts w:ascii="Arial Narrow" w:eastAsia="Times New Roman" w:hAnsi="Arial Narrow" w:cs="Times New Roman"/>
      <w:b/>
      <w:i/>
      <w:sz w:val="19"/>
      <w:szCs w:val="20"/>
      <w:lang w:eastAsia="tr-TR"/>
    </w:rPr>
  </w:style>
  <w:style w:type="paragraph" w:customStyle="1" w:styleId="Madde">
    <w:name w:val="Madde"/>
    <w:qFormat/>
    <w:rsid w:val="008C6B9E"/>
    <w:pPr>
      <w:spacing w:before="120" w:after="0" w:line="240" w:lineRule="auto"/>
      <w:ind w:left="397"/>
      <w:jc w:val="both"/>
    </w:pPr>
    <w:rPr>
      <w:rFonts w:ascii="Arial Narrow" w:eastAsia="Times New Roman" w:hAnsi="Arial Narrow" w:cs="Times New Roman"/>
      <w:b/>
      <w:sz w:val="20"/>
      <w:szCs w:val="20"/>
    </w:rPr>
  </w:style>
  <w:style w:type="paragraph" w:customStyle="1" w:styleId="konu">
    <w:name w:val="konu"/>
    <w:rsid w:val="008C6B9E"/>
    <w:pPr>
      <w:keepNext/>
      <w:pBdr>
        <w:bottom w:val="single" w:sz="12" w:space="1" w:color="auto"/>
      </w:pBdr>
      <w:spacing w:before="240" w:after="0" w:line="240" w:lineRule="auto"/>
      <w:ind w:right="3119"/>
    </w:pPr>
    <w:rPr>
      <w:rFonts w:ascii="Amerigo BT" w:eastAsia="Times New Roman" w:hAnsi="Amerigo BT" w:cs="Times New Roman"/>
      <w:b/>
      <w:snapToGrid w:val="0"/>
      <w:sz w:val="28"/>
      <w:szCs w:val="20"/>
      <w:lang w:eastAsia="tr-TR"/>
    </w:rPr>
  </w:style>
  <w:style w:type="paragraph" w:customStyle="1" w:styleId="Dipnot">
    <w:name w:val="Dipnot"/>
    <w:basedOn w:val="Normal"/>
    <w:next w:val="Normal"/>
    <w:rsid w:val="008C6B9E"/>
    <w:pPr>
      <w:tabs>
        <w:tab w:val="left" w:pos="369"/>
      </w:tabs>
      <w:spacing w:before="120" w:after="0" w:line="240" w:lineRule="auto"/>
      <w:ind w:left="369" w:hanging="369"/>
      <w:jc w:val="both"/>
    </w:pPr>
    <w:rPr>
      <w:rFonts w:ascii="New York" w:eastAsia="Times New Roman" w:hAnsi="New York" w:cs="Times New Roman"/>
      <w:i/>
      <w:snapToGrid w:val="0"/>
      <w:sz w:val="16"/>
      <w:szCs w:val="20"/>
      <w:lang w:val="en-US" w:eastAsia="tr-TR"/>
    </w:rPr>
  </w:style>
  <w:style w:type="paragraph" w:customStyle="1" w:styleId="kaynaka">
    <w:name w:val="kaynakça"/>
    <w:basedOn w:val="DipnotMetni"/>
    <w:rsid w:val="008C6B9E"/>
    <w:pPr>
      <w:spacing w:before="60"/>
      <w:ind w:firstLine="567"/>
      <w:jc w:val="both"/>
    </w:pPr>
    <w:rPr>
      <w:rFonts w:ascii="Arial" w:eastAsia="Times New Roman" w:hAnsi="Arial" w:cs="Times New Roman"/>
      <w:b/>
      <w:noProof/>
      <w:spacing w:val="-6"/>
      <w:sz w:val="22"/>
      <w:lang w:eastAsia="tr-TR"/>
    </w:rPr>
  </w:style>
  <w:style w:type="paragraph" w:customStyle="1" w:styleId="zm">
    <w:name w:val="çözüm"/>
    <w:rsid w:val="008C6B9E"/>
    <w:pPr>
      <w:spacing w:before="120" w:after="0" w:line="252" w:lineRule="auto"/>
      <w:ind w:left="340" w:hanging="340"/>
      <w:jc w:val="both"/>
    </w:pPr>
    <w:rPr>
      <w:rFonts w:ascii="ElegaGarmnd BT" w:eastAsia="Times New Roman" w:hAnsi="ElegaGarmnd BT" w:cs="Times New Roman"/>
      <w:sz w:val="19"/>
      <w:szCs w:val="20"/>
      <w:lang w:eastAsia="tr-TR"/>
    </w:rPr>
  </w:style>
  <w:style w:type="paragraph" w:customStyle="1" w:styleId="zm02">
    <w:name w:val="çözüm_02"/>
    <w:basedOn w:val="zm"/>
    <w:rsid w:val="008C6B9E"/>
    <w:pPr>
      <w:ind w:left="680"/>
    </w:pPr>
  </w:style>
  <w:style w:type="paragraph" w:customStyle="1" w:styleId="dizin11">
    <w:name w:val="dizin 1"/>
    <w:rsid w:val="008C6B9E"/>
    <w:pPr>
      <w:spacing w:before="60" w:after="0" w:line="240" w:lineRule="auto"/>
      <w:ind w:left="284" w:hanging="284"/>
    </w:pPr>
    <w:rPr>
      <w:rFonts w:ascii="Arial Narrow" w:eastAsia="Times New Roman" w:hAnsi="Arial Narrow" w:cs="Times New Roman"/>
      <w:sz w:val="20"/>
      <w:szCs w:val="20"/>
      <w:lang w:eastAsia="tr-TR"/>
    </w:rPr>
  </w:style>
  <w:style w:type="paragraph" w:customStyle="1" w:styleId="maddeOrt">
    <w:name w:val="madde Ort."/>
    <w:basedOn w:val="Normal"/>
    <w:rsid w:val="008C6B9E"/>
    <w:pPr>
      <w:keepNext/>
      <w:spacing w:before="240" w:after="0" w:line="240" w:lineRule="auto"/>
      <w:ind w:firstLine="397"/>
      <w:jc w:val="center"/>
    </w:pPr>
    <w:rPr>
      <w:rFonts w:ascii="Arial Narrow" w:eastAsia="Times New Roman" w:hAnsi="Arial Narrow" w:cs="Times New Roman"/>
      <w:b/>
      <w:snapToGrid w:val="0"/>
      <w:sz w:val="20"/>
      <w:szCs w:val="20"/>
      <w:lang w:eastAsia="tr-TR"/>
    </w:rPr>
  </w:style>
  <w:style w:type="paragraph" w:customStyle="1" w:styleId="MaddeRakam">
    <w:name w:val="Madde Rakam"/>
    <w:rsid w:val="008C6B9E"/>
    <w:pPr>
      <w:spacing w:before="120" w:after="0" w:line="252" w:lineRule="auto"/>
      <w:ind w:left="397" w:hanging="397"/>
      <w:jc w:val="both"/>
    </w:pPr>
    <w:rPr>
      <w:rFonts w:ascii="ElegaGarmnd BT" w:eastAsia="Times New Roman" w:hAnsi="ElegaGarmnd BT" w:cs="Times New Roman"/>
      <w:sz w:val="23"/>
      <w:szCs w:val="20"/>
      <w:lang w:eastAsia="tr-TR"/>
    </w:rPr>
  </w:style>
  <w:style w:type="paragraph" w:customStyle="1" w:styleId="Not">
    <w:name w:val="Not"/>
    <w:rsid w:val="008C6B9E"/>
    <w:pPr>
      <w:spacing w:before="120" w:after="0" w:line="252" w:lineRule="auto"/>
      <w:ind w:left="397"/>
      <w:jc w:val="both"/>
    </w:pPr>
    <w:rPr>
      <w:rFonts w:ascii="ElegaGarmnd BT" w:eastAsia="Times New Roman" w:hAnsi="ElegaGarmnd BT" w:cs="Times New Roman"/>
      <w:noProof/>
      <w:sz w:val="20"/>
      <w:szCs w:val="20"/>
      <w:lang w:eastAsia="tr-TR"/>
    </w:rPr>
  </w:style>
  <w:style w:type="paragraph" w:customStyle="1" w:styleId="problem02">
    <w:name w:val="problem_02"/>
    <w:basedOn w:val="problem"/>
    <w:rsid w:val="008C6B9E"/>
    <w:pPr>
      <w:ind w:firstLine="0"/>
    </w:pPr>
  </w:style>
  <w:style w:type="paragraph" w:customStyle="1" w:styleId="sekilici">
    <w:name w:val="sekil_ici"/>
    <w:rsid w:val="008C6B9E"/>
    <w:pPr>
      <w:spacing w:after="0" w:line="240" w:lineRule="auto"/>
      <w:jc w:val="center"/>
    </w:pPr>
    <w:rPr>
      <w:rFonts w:ascii="Arial Narrow" w:eastAsia="Times New Roman" w:hAnsi="Arial Narrow" w:cs="Times New Roman"/>
      <w:noProof/>
      <w:sz w:val="18"/>
      <w:szCs w:val="20"/>
      <w:lang w:eastAsia="tr-TR"/>
    </w:rPr>
  </w:style>
  <w:style w:type="paragraph" w:customStyle="1" w:styleId="Soru">
    <w:name w:val="Soru"/>
    <w:next w:val="Normal"/>
    <w:rsid w:val="008C6B9E"/>
    <w:pPr>
      <w:keepLines/>
      <w:spacing w:before="220" w:after="40" w:line="252" w:lineRule="auto"/>
      <w:ind w:left="397" w:hanging="397"/>
      <w:jc w:val="both"/>
    </w:pPr>
    <w:rPr>
      <w:rFonts w:ascii="Arial Narrow" w:eastAsia="Times New Roman" w:hAnsi="Arial Narrow" w:cs="Times New Roman"/>
      <w:b/>
      <w:sz w:val="19"/>
      <w:szCs w:val="20"/>
      <w:lang w:eastAsia="tr-TR"/>
    </w:rPr>
  </w:style>
  <w:style w:type="paragraph" w:customStyle="1" w:styleId="ksaltmalar">
    <w:name w:val="kısaltmalar"/>
    <w:basedOn w:val="Normal"/>
    <w:autoRedefine/>
    <w:rsid w:val="008C6B9E"/>
    <w:pPr>
      <w:tabs>
        <w:tab w:val="left" w:pos="1225"/>
        <w:tab w:val="left" w:pos="1470"/>
      </w:tabs>
      <w:spacing w:before="60" w:after="0" w:line="240" w:lineRule="auto"/>
      <w:ind w:left="1418" w:hanging="1418"/>
      <w:jc w:val="center"/>
    </w:pPr>
    <w:rPr>
      <w:rFonts w:ascii="Arial" w:eastAsia="Times New Roman" w:hAnsi="Arial" w:cs="Times New Roman"/>
      <w:b/>
      <w:snapToGrid w:val="0"/>
      <w:szCs w:val="20"/>
      <w:lang w:eastAsia="tr-TR"/>
    </w:rPr>
  </w:style>
  <w:style w:type="paragraph" w:customStyle="1" w:styleId="program">
    <w:name w:val="program"/>
    <w:rsid w:val="008C6B9E"/>
    <w:pPr>
      <w:spacing w:after="0" w:line="240" w:lineRule="auto"/>
    </w:pPr>
    <w:rPr>
      <w:rFonts w:ascii="Courier New" w:eastAsia="Times New Roman" w:hAnsi="Courier New" w:cs="Times New Roman"/>
      <w:sz w:val="18"/>
      <w:szCs w:val="20"/>
      <w:lang w:eastAsia="tr-TR"/>
    </w:rPr>
  </w:style>
  <w:style w:type="paragraph" w:styleId="Dizin20">
    <w:name w:val="index 2"/>
    <w:basedOn w:val="Normal"/>
    <w:next w:val="Normal"/>
    <w:autoRedefine/>
    <w:uiPriority w:val="99"/>
    <w:rsid w:val="008C6B9E"/>
    <w:pPr>
      <w:tabs>
        <w:tab w:val="right" w:pos="3178"/>
      </w:tabs>
      <w:spacing w:before="10" w:after="0" w:line="240" w:lineRule="auto"/>
      <w:ind w:left="442" w:hanging="221"/>
    </w:pPr>
    <w:rPr>
      <w:rFonts w:ascii="Zurich BT" w:eastAsia="Times New Roman" w:hAnsi="Zurich BT" w:cs="Times New Roman"/>
      <w:i/>
      <w:noProof/>
      <w:snapToGrid w:val="0"/>
      <w:sz w:val="14"/>
      <w:szCs w:val="18"/>
      <w:lang w:eastAsia="tr-TR"/>
    </w:rPr>
  </w:style>
  <w:style w:type="paragraph" w:styleId="Dizin30">
    <w:name w:val="index 3"/>
    <w:basedOn w:val="Normal"/>
    <w:next w:val="Normal"/>
    <w:autoRedefine/>
    <w:rsid w:val="008C6B9E"/>
    <w:pPr>
      <w:spacing w:after="0" w:line="245" w:lineRule="auto"/>
      <w:ind w:left="660" w:hanging="220"/>
    </w:pPr>
    <w:rPr>
      <w:rFonts w:ascii="Calibri" w:eastAsia="Times New Roman" w:hAnsi="Calibri" w:cs="Times New Roman"/>
      <w:snapToGrid w:val="0"/>
      <w:sz w:val="18"/>
      <w:szCs w:val="18"/>
      <w:lang w:eastAsia="tr-TR"/>
    </w:rPr>
  </w:style>
  <w:style w:type="paragraph" w:styleId="Dizin40">
    <w:name w:val="index 4"/>
    <w:basedOn w:val="Normal"/>
    <w:next w:val="Normal"/>
    <w:autoRedefine/>
    <w:uiPriority w:val="99"/>
    <w:rsid w:val="008C6B9E"/>
    <w:pPr>
      <w:spacing w:after="0" w:line="245" w:lineRule="auto"/>
      <w:ind w:left="880" w:hanging="220"/>
    </w:pPr>
    <w:rPr>
      <w:rFonts w:ascii="Calibri" w:eastAsia="Times New Roman" w:hAnsi="Calibri" w:cs="Times New Roman"/>
      <w:snapToGrid w:val="0"/>
      <w:sz w:val="18"/>
      <w:szCs w:val="18"/>
      <w:lang w:eastAsia="tr-TR"/>
    </w:rPr>
  </w:style>
  <w:style w:type="paragraph" w:styleId="Dizin5">
    <w:name w:val="index 5"/>
    <w:basedOn w:val="Normal"/>
    <w:next w:val="Normal"/>
    <w:autoRedefine/>
    <w:uiPriority w:val="99"/>
    <w:rsid w:val="008C6B9E"/>
    <w:pPr>
      <w:spacing w:after="0" w:line="245" w:lineRule="auto"/>
      <w:ind w:left="1100" w:hanging="220"/>
    </w:pPr>
    <w:rPr>
      <w:rFonts w:ascii="Calibri" w:eastAsia="Times New Roman" w:hAnsi="Calibri" w:cs="Times New Roman"/>
      <w:snapToGrid w:val="0"/>
      <w:sz w:val="18"/>
      <w:szCs w:val="18"/>
      <w:lang w:eastAsia="tr-TR"/>
    </w:rPr>
  </w:style>
  <w:style w:type="paragraph" w:styleId="Dizin6">
    <w:name w:val="index 6"/>
    <w:basedOn w:val="Normal"/>
    <w:next w:val="Normal"/>
    <w:autoRedefine/>
    <w:uiPriority w:val="99"/>
    <w:rsid w:val="008C6B9E"/>
    <w:pPr>
      <w:spacing w:after="0" w:line="245" w:lineRule="auto"/>
      <w:ind w:left="1320" w:hanging="220"/>
    </w:pPr>
    <w:rPr>
      <w:rFonts w:ascii="Calibri" w:eastAsia="Times New Roman" w:hAnsi="Calibri" w:cs="Times New Roman"/>
      <w:snapToGrid w:val="0"/>
      <w:sz w:val="18"/>
      <w:szCs w:val="18"/>
      <w:lang w:eastAsia="tr-TR"/>
    </w:rPr>
  </w:style>
  <w:style w:type="paragraph" w:styleId="Dizin7">
    <w:name w:val="index 7"/>
    <w:basedOn w:val="Normal"/>
    <w:next w:val="Normal"/>
    <w:autoRedefine/>
    <w:uiPriority w:val="99"/>
    <w:rsid w:val="008C6B9E"/>
    <w:pPr>
      <w:spacing w:after="0" w:line="245" w:lineRule="auto"/>
      <w:ind w:left="1540" w:hanging="220"/>
    </w:pPr>
    <w:rPr>
      <w:rFonts w:ascii="Calibri" w:eastAsia="Times New Roman" w:hAnsi="Calibri" w:cs="Times New Roman"/>
      <w:snapToGrid w:val="0"/>
      <w:sz w:val="18"/>
      <w:szCs w:val="18"/>
      <w:lang w:eastAsia="tr-TR"/>
    </w:rPr>
  </w:style>
  <w:style w:type="paragraph" w:styleId="Dizin8">
    <w:name w:val="index 8"/>
    <w:basedOn w:val="Normal"/>
    <w:next w:val="Normal"/>
    <w:autoRedefine/>
    <w:uiPriority w:val="99"/>
    <w:rsid w:val="008C6B9E"/>
    <w:pPr>
      <w:spacing w:after="0" w:line="245" w:lineRule="auto"/>
      <w:ind w:left="1760" w:hanging="220"/>
    </w:pPr>
    <w:rPr>
      <w:rFonts w:ascii="Calibri" w:eastAsia="Times New Roman" w:hAnsi="Calibri" w:cs="Times New Roman"/>
      <w:snapToGrid w:val="0"/>
      <w:sz w:val="18"/>
      <w:szCs w:val="18"/>
      <w:lang w:eastAsia="tr-TR"/>
    </w:rPr>
  </w:style>
  <w:style w:type="paragraph" w:styleId="Dizin9">
    <w:name w:val="index 9"/>
    <w:basedOn w:val="Normal"/>
    <w:next w:val="Normal"/>
    <w:autoRedefine/>
    <w:uiPriority w:val="99"/>
    <w:rsid w:val="008C6B9E"/>
    <w:pPr>
      <w:spacing w:after="0" w:line="245" w:lineRule="auto"/>
      <w:ind w:left="1980" w:hanging="220"/>
    </w:pPr>
    <w:rPr>
      <w:rFonts w:ascii="Calibri" w:eastAsia="Times New Roman" w:hAnsi="Calibri" w:cs="Times New Roman"/>
      <w:snapToGrid w:val="0"/>
      <w:sz w:val="18"/>
      <w:szCs w:val="18"/>
      <w:lang w:eastAsia="tr-TR"/>
    </w:rPr>
  </w:style>
  <w:style w:type="paragraph" w:customStyle="1" w:styleId="CevapAnahtar">
    <w:name w:val="CevapAnahtarı"/>
    <w:rsid w:val="008C6B9E"/>
    <w:pPr>
      <w:tabs>
        <w:tab w:val="num" w:pos="720"/>
      </w:tabs>
      <w:spacing w:before="240" w:after="120" w:line="240" w:lineRule="auto"/>
      <w:jc w:val="center"/>
    </w:pPr>
    <w:rPr>
      <w:rFonts w:ascii="Tahoma" w:eastAsia="Times New Roman" w:hAnsi="Tahoma" w:cs="Times New Roman"/>
      <w:b/>
      <w:noProof/>
      <w:szCs w:val="20"/>
      <w:lang w:eastAsia="tr-TR"/>
    </w:rPr>
  </w:style>
  <w:style w:type="paragraph" w:customStyle="1" w:styleId="zmbullet">
    <w:name w:val="çözüm bullet"/>
    <w:basedOn w:val="zm"/>
    <w:rsid w:val="008C6B9E"/>
    <w:pPr>
      <w:ind w:hanging="227"/>
    </w:pPr>
  </w:style>
  <w:style w:type="paragraph" w:customStyle="1" w:styleId="zmrakam">
    <w:name w:val="çözüm rakam"/>
    <w:basedOn w:val="zm"/>
    <w:rsid w:val="008C6B9E"/>
  </w:style>
  <w:style w:type="paragraph" w:styleId="Tarih">
    <w:name w:val="Date"/>
    <w:next w:val="Normal"/>
    <w:link w:val="TarihChar"/>
    <w:rsid w:val="008C6B9E"/>
    <w:pPr>
      <w:keepNext/>
      <w:tabs>
        <w:tab w:val="num" w:pos="360"/>
      </w:tabs>
      <w:spacing w:before="200" w:after="0" w:line="240" w:lineRule="auto"/>
      <w:jc w:val="center"/>
    </w:pPr>
    <w:rPr>
      <w:rFonts w:ascii="Arial Narrow" w:eastAsia="Times New Roman" w:hAnsi="Arial Narrow" w:cs="Times New Roman"/>
      <w:b/>
      <w:noProof/>
      <w:sz w:val="20"/>
      <w:szCs w:val="20"/>
      <w:lang w:eastAsia="tr-TR"/>
    </w:rPr>
  </w:style>
  <w:style w:type="character" w:customStyle="1" w:styleId="TarihChar">
    <w:name w:val="Tarih Char"/>
    <w:basedOn w:val="VarsaylanParagrafYazTipi"/>
    <w:link w:val="Tarih"/>
    <w:rsid w:val="008C6B9E"/>
    <w:rPr>
      <w:rFonts w:ascii="Arial Narrow" w:eastAsia="Times New Roman" w:hAnsi="Arial Narrow" w:cs="Times New Roman"/>
      <w:b/>
      <w:noProof/>
      <w:sz w:val="20"/>
      <w:szCs w:val="20"/>
      <w:lang w:eastAsia="tr-TR"/>
    </w:rPr>
  </w:style>
  <w:style w:type="paragraph" w:customStyle="1" w:styleId="Numarala">
    <w:name w:val="Numarala"/>
    <w:basedOn w:val="Normal"/>
    <w:autoRedefine/>
    <w:rsid w:val="008C6B9E"/>
    <w:pPr>
      <w:tabs>
        <w:tab w:val="num" w:pos="567"/>
      </w:tabs>
      <w:spacing w:before="100" w:after="0" w:line="252" w:lineRule="auto"/>
      <w:ind w:left="567" w:hanging="567"/>
      <w:jc w:val="both"/>
    </w:pPr>
    <w:rPr>
      <w:rFonts w:ascii="Times New Roman" w:eastAsia="Times New Roman" w:hAnsi="Times New Roman" w:cs="Times New Roman"/>
      <w:snapToGrid w:val="0"/>
      <w:sz w:val="21"/>
      <w:szCs w:val="20"/>
      <w:lang w:eastAsia="tr-TR"/>
    </w:rPr>
  </w:style>
  <w:style w:type="paragraph" w:customStyle="1" w:styleId="AyrmBas">
    <w:name w:val="AyırımBas"/>
    <w:rsid w:val="008C6B9E"/>
    <w:pPr>
      <w:spacing w:before="720" w:after="0" w:line="240" w:lineRule="auto"/>
      <w:jc w:val="center"/>
    </w:pPr>
    <w:rPr>
      <w:rFonts w:ascii="Verdana" w:eastAsia="Times New Roman" w:hAnsi="Verdana" w:cs="Times New Roman"/>
      <w:b/>
      <w:noProof/>
      <w:sz w:val="25"/>
      <w:szCs w:val="20"/>
      <w:lang w:eastAsia="tr-TR"/>
    </w:rPr>
  </w:style>
  <w:style w:type="paragraph" w:customStyle="1" w:styleId="Balk10">
    <w:name w:val="Başlık 10"/>
    <w:rsid w:val="008C6B9E"/>
    <w:pPr>
      <w:keepNext/>
      <w:suppressAutoHyphens/>
      <w:spacing w:before="120" w:after="0" w:line="240" w:lineRule="auto"/>
      <w:ind w:firstLine="397"/>
    </w:pPr>
    <w:rPr>
      <w:rFonts w:ascii="Zurich Cn BT" w:eastAsia="Times New Roman" w:hAnsi="Zurich Cn BT" w:cs="Times New Roman"/>
      <w:noProof/>
      <w:sz w:val="16"/>
      <w:szCs w:val="20"/>
      <w:lang w:eastAsia="tr-TR"/>
    </w:rPr>
  </w:style>
  <w:style w:type="paragraph" w:customStyle="1" w:styleId="cerceve">
    <w:name w:val="cerceve"/>
    <w:next w:val="Normal"/>
    <w:rsid w:val="008C6B9E"/>
    <w:pPr>
      <w:spacing w:before="140" w:after="140" w:line="252" w:lineRule="auto"/>
      <w:ind w:firstLine="284"/>
      <w:jc w:val="both"/>
    </w:pPr>
    <w:rPr>
      <w:rFonts w:ascii="Arial Narrow" w:eastAsia="Times New Roman" w:hAnsi="Arial Narrow" w:cs="Times New Roman"/>
      <w:noProof/>
      <w:sz w:val="19"/>
      <w:szCs w:val="20"/>
      <w:lang w:eastAsia="tr-TR"/>
    </w:rPr>
  </w:style>
  <w:style w:type="paragraph" w:customStyle="1" w:styleId="dizin21">
    <w:name w:val="dizin 2"/>
    <w:rsid w:val="008C6B9E"/>
    <w:pPr>
      <w:spacing w:before="40" w:after="0" w:line="240" w:lineRule="auto"/>
      <w:ind w:left="284"/>
    </w:pPr>
    <w:rPr>
      <w:rFonts w:ascii="Arial Narrow" w:eastAsia="Times New Roman" w:hAnsi="Arial Narrow" w:cs="Times New Roman"/>
      <w:sz w:val="18"/>
      <w:szCs w:val="20"/>
      <w:lang w:eastAsia="tr-TR"/>
    </w:rPr>
  </w:style>
  <w:style w:type="paragraph" w:customStyle="1" w:styleId="Dizinbas">
    <w:name w:val="Dizin bas"/>
    <w:rsid w:val="008C6B9E"/>
    <w:pPr>
      <w:keepNext/>
      <w:spacing w:before="240" w:after="40" w:line="240" w:lineRule="auto"/>
    </w:pPr>
    <w:rPr>
      <w:rFonts w:ascii="Arial Black" w:eastAsia="Times New Roman" w:hAnsi="Arial Black" w:cs="Times New Roman"/>
      <w:b/>
      <w:sz w:val="24"/>
      <w:szCs w:val="20"/>
      <w:lang w:eastAsia="tr-TR"/>
    </w:rPr>
  </w:style>
  <w:style w:type="paragraph" w:customStyle="1" w:styleId="KanunBa">
    <w:name w:val="Kanun_Baş"/>
    <w:basedOn w:val="Madde"/>
    <w:rsid w:val="008C6B9E"/>
    <w:pPr>
      <w:keepNext/>
      <w:pBdr>
        <w:top w:val="thinThickSmallGap" w:sz="12" w:space="1" w:color="auto"/>
        <w:left w:val="thinThickSmallGap" w:sz="12" w:space="4" w:color="auto"/>
      </w:pBdr>
      <w:spacing w:before="360"/>
      <w:ind w:left="170"/>
    </w:pPr>
    <w:rPr>
      <w:rFonts w:eastAsia="MS Mincho"/>
      <w:b w:val="0"/>
      <w:i/>
      <w:sz w:val="18"/>
      <w:lang w:eastAsia="tr-TR"/>
    </w:rPr>
  </w:style>
  <w:style w:type="paragraph" w:customStyle="1" w:styleId="Kararrakam">
    <w:name w:val="Karar_rakam"/>
    <w:basedOn w:val="Karar"/>
    <w:rsid w:val="008C6B9E"/>
    <w:pPr>
      <w:ind w:left="397" w:hanging="397"/>
    </w:pPr>
    <w:rPr>
      <w:rFonts w:eastAsia="Arial Unicode MS"/>
      <w:sz w:val="20"/>
      <w:lang w:eastAsia="en-US"/>
    </w:rPr>
  </w:style>
  <w:style w:type="paragraph" w:customStyle="1" w:styleId="kaynak">
    <w:name w:val="kaynak"/>
    <w:rsid w:val="008C6B9E"/>
    <w:pPr>
      <w:spacing w:before="80" w:after="120" w:line="240" w:lineRule="auto"/>
      <w:ind w:left="567" w:hanging="567"/>
      <w:jc w:val="both"/>
    </w:pPr>
    <w:rPr>
      <w:rFonts w:ascii="Arial Narrow" w:eastAsia="Times New Roman" w:hAnsi="Arial Narrow" w:cs="Times New Roman"/>
      <w:sz w:val="16"/>
      <w:szCs w:val="20"/>
      <w:lang w:eastAsia="tr-TR"/>
    </w:rPr>
  </w:style>
  <w:style w:type="paragraph" w:customStyle="1" w:styleId="ksmblm">
    <w:name w:val="kısım_bölüm"/>
    <w:rsid w:val="008C6B9E"/>
    <w:pPr>
      <w:keepNext/>
      <w:suppressAutoHyphens/>
      <w:spacing w:before="160" w:after="0" w:line="240" w:lineRule="auto"/>
      <w:jc w:val="center"/>
    </w:pPr>
    <w:rPr>
      <w:rFonts w:ascii="Transit551 Md BT" w:eastAsia="Times New Roman" w:hAnsi="Transit551 Md BT" w:cs="Times New Roman"/>
      <w:b/>
      <w:sz w:val="20"/>
      <w:szCs w:val="20"/>
      <w:lang w:eastAsia="tr-TR"/>
    </w:rPr>
  </w:style>
  <w:style w:type="paragraph" w:customStyle="1" w:styleId="MaddeBasl">
    <w:name w:val="Madde Baslığı"/>
    <w:basedOn w:val="Normal"/>
    <w:next w:val="Normal"/>
    <w:rsid w:val="008C6B9E"/>
    <w:pPr>
      <w:tabs>
        <w:tab w:val="left" w:pos="567"/>
      </w:tabs>
      <w:spacing w:before="113" w:after="0" w:line="240" w:lineRule="auto"/>
      <w:ind w:firstLine="397"/>
      <w:jc w:val="both"/>
    </w:pPr>
    <w:rPr>
      <w:rFonts w:ascii="New York" w:eastAsia="Times New Roman" w:hAnsi="New York" w:cs="Times New Roman"/>
      <w:i/>
      <w:snapToGrid w:val="0"/>
      <w:sz w:val="18"/>
      <w:szCs w:val="20"/>
      <w:lang w:val="en-US" w:eastAsia="tr-TR"/>
    </w:rPr>
  </w:style>
  <w:style w:type="paragraph" w:styleId="ekillerTablosu">
    <w:name w:val="table of figures"/>
    <w:basedOn w:val="Normal"/>
    <w:next w:val="Normal"/>
    <w:uiPriority w:val="99"/>
    <w:rsid w:val="008C6B9E"/>
    <w:pPr>
      <w:tabs>
        <w:tab w:val="right" w:leader="dot" w:pos="7077"/>
      </w:tabs>
      <w:spacing w:before="60" w:after="0" w:line="240" w:lineRule="auto"/>
      <w:ind w:left="284" w:hanging="284"/>
    </w:pPr>
    <w:rPr>
      <w:rFonts w:ascii="Zurich Cn BT" w:eastAsia="Times New Roman" w:hAnsi="Zurich Cn BT" w:cs="Times New Roman"/>
      <w:noProof/>
      <w:snapToGrid w:val="0"/>
      <w:sz w:val="19"/>
      <w:szCs w:val="20"/>
      <w:lang w:eastAsia="tr-TR"/>
    </w:rPr>
  </w:style>
  <w:style w:type="paragraph" w:customStyle="1" w:styleId="TabloMetni">
    <w:name w:val="Tablo Metni"/>
    <w:rsid w:val="008C6B9E"/>
    <w:pPr>
      <w:spacing w:before="60" w:after="60" w:line="240" w:lineRule="auto"/>
    </w:pPr>
    <w:rPr>
      <w:rFonts w:ascii="Arial Narrow" w:eastAsia="Times New Roman" w:hAnsi="Arial Narrow" w:cs="Times New Roman"/>
      <w:noProof/>
      <w:sz w:val="18"/>
      <w:szCs w:val="20"/>
      <w:lang w:eastAsia="tr-TR"/>
    </w:rPr>
  </w:style>
  <w:style w:type="paragraph" w:customStyle="1" w:styleId="KISIM">
    <w:name w:val="KISIM"/>
    <w:autoRedefine/>
    <w:rsid w:val="008C6B9E"/>
    <w:pPr>
      <w:keepNext/>
      <w:keepLines/>
      <w:tabs>
        <w:tab w:val="left" w:pos="1191"/>
      </w:tabs>
      <w:suppressAutoHyphens/>
      <w:spacing w:before="4000" w:after="0" w:line="240" w:lineRule="auto"/>
      <w:jc w:val="right"/>
    </w:pPr>
    <w:rPr>
      <w:rFonts w:ascii="Folio XBd BT" w:eastAsia="Times New Roman" w:hAnsi="Folio XBd BT" w:cs="Times New Roman"/>
      <w:b/>
      <w:i/>
      <w:color w:val="404040"/>
      <w:sz w:val="60"/>
      <w:szCs w:val="20"/>
      <w:lang w:eastAsia="tr-TR"/>
    </w:rPr>
  </w:style>
  <w:style w:type="paragraph" w:customStyle="1" w:styleId="KararBullet">
    <w:name w:val="KararBullet"/>
    <w:rsid w:val="008C6B9E"/>
    <w:pPr>
      <w:spacing w:before="80" w:after="0" w:line="240" w:lineRule="auto"/>
      <w:ind w:left="397" w:hanging="284"/>
      <w:jc w:val="both"/>
    </w:pPr>
    <w:rPr>
      <w:rFonts w:ascii="ElegaGarmnd BT" w:eastAsia="Times New Roman" w:hAnsi="ElegaGarmnd BT" w:cs="Times New Roman"/>
      <w:sz w:val="18"/>
      <w:szCs w:val="20"/>
      <w:lang w:eastAsia="tr-TR"/>
    </w:rPr>
  </w:style>
  <w:style w:type="paragraph" w:customStyle="1" w:styleId="KararBal">
    <w:name w:val="KararBaşlığı"/>
    <w:basedOn w:val="Normal"/>
    <w:rsid w:val="008C6B9E"/>
    <w:pPr>
      <w:keepNext/>
      <w:keepLines/>
      <w:suppressAutoHyphens/>
      <w:spacing w:before="120" w:after="0" w:line="240" w:lineRule="auto"/>
      <w:ind w:left="2961" w:firstLine="397"/>
      <w:jc w:val="both"/>
    </w:pPr>
    <w:rPr>
      <w:rFonts w:ascii="Zurich BT" w:eastAsia="Times New Roman" w:hAnsi="Zurich BT" w:cs="Times New Roman"/>
      <w:b/>
      <w:snapToGrid w:val="0"/>
      <w:sz w:val="18"/>
      <w:szCs w:val="20"/>
      <w:lang w:eastAsia="tr-TR"/>
    </w:rPr>
  </w:style>
  <w:style w:type="paragraph" w:customStyle="1" w:styleId="KararDairesi">
    <w:name w:val="KararDairesi"/>
    <w:rsid w:val="008C6B9E"/>
    <w:pPr>
      <w:keepNext/>
      <w:tabs>
        <w:tab w:val="left" w:pos="1134"/>
      </w:tabs>
      <w:spacing w:before="240" w:after="240"/>
    </w:pPr>
    <w:rPr>
      <w:rFonts w:ascii="Trebuchet MS" w:eastAsia="Times New Roman" w:hAnsi="Trebuchet MS" w:cs="Times New Roman"/>
      <w:b/>
      <w:noProof/>
      <w:sz w:val="19"/>
      <w:szCs w:val="20"/>
      <w:lang w:eastAsia="tr-TR"/>
    </w:rPr>
  </w:style>
  <w:style w:type="paragraph" w:customStyle="1" w:styleId="KararNo">
    <w:name w:val="KararNo"/>
    <w:rsid w:val="008C6B9E"/>
    <w:pPr>
      <w:keepNext/>
      <w:tabs>
        <w:tab w:val="left" w:pos="1134"/>
        <w:tab w:val="left" w:pos="2268"/>
      </w:tabs>
      <w:spacing w:after="0" w:line="240" w:lineRule="auto"/>
    </w:pPr>
    <w:rPr>
      <w:rFonts w:ascii="Tahoma" w:eastAsia="Times New Roman" w:hAnsi="Tahoma" w:cs="Times New Roman"/>
      <w:b/>
      <w:sz w:val="17"/>
      <w:szCs w:val="20"/>
      <w:lang w:eastAsia="tr-TR"/>
    </w:rPr>
  </w:style>
  <w:style w:type="paragraph" w:customStyle="1" w:styleId="Aklama">
    <w:name w:val="Açıklama"/>
    <w:basedOn w:val="Normal"/>
    <w:rsid w:val="008C6B9E"/>
    <w:pPr>
      <w:spacing w:before="120" w:after="0" w:line="240" w:lineRule="auto"/>
      <w:ind w:firstLine="397"/>
      <w:jc w:val="both"/>
    </w:pPr>
    <w:rPr>
      <w:rFonts w:ascii="Souvenir Lt BT" w:eastAsia="Times New Roman" w:hAnsi="Souvenir Lt BT" w:cs="Times New Roman"/>
      <w:i/>
      <w:sz w:val="20"/>
      <w:szCs w:val="20"/>
      <w:lang w:eastAsia="tr-TR"/>
    </w:rPr>
  </w:style>
  <w:style w:type="paragraph" w:customStyle="1" w:styleId="zetbullet">
    <w:name w:val="özet_bullet"/>
    <w:basedOn w:val="zet"/>
    <w:rsid w:val="008C6B9E"/>
    <w:pPr>
      <w:keepLines w:val="0"/>
      <w:spacing w:before="80" w:line="245" w:lineRule="auto"/>
      <w:ind w:left="681" w:hanging="284"/>
    </w:pPr>
    <w:rPr>
      <w:sz w:val="19"/>
    </w:rPr>
  </w:style>
  <w:style w:type="paragraph" w:customStyle="1" w:styleId="KonuBas">
    <w:name w:val="Konu Bas."/>
    <w:rsid w:val="008C6B9E"/>
    <w:pPr>
      <w:keepNext/>
      <w:suppressAutoHyphens/>
      <w:spacing w:before="600" w:after="280" w:line="240" w:lineRule="auto"/>
      <w:jc w:val="center"/>
    </w:pPr>
    <w:rPr>
      <w:rFonts w:ascii="Exotc350 Bd BT" w:eastAsia="Arial Unicode MS" w:hAnsi="Exotc350 Bd BT" w:cs="Times New Roman"/>
      <w:b/>
      <w:sz w:val="28"/>
      <w:szCs w:val="20"/>
      <w:lang w:eastAsia="tr-TR"/>
    </w:rPr>
  </w:style>
  <w:style w:type="paragraph" w:customStyle="1" w:styleId="sekilyazisi">
    <w:name w:val="sekil_yazisi"/>
    <w:rsid w:val="008C6B9E"/>
    <w:pPr>
      <w:spacing w:before="240" w:after="120" w:line="240" w:lineRule="auto"/>
      <w:jc w:val="center"/>
    </w:pPr>
    <w:rPr>
      <w:rFonts w:ascii="Zurich BT" w:eastAsia="Times New Roman" w:hAnsi="Zurich BT" w:cs="Times New Roman"/>
      <w:noProof/>
      <w:color w:val="000000"/>
      <w:sz w:val="18"/>
      <w:szCs w:val="20"/>
      <w:lang w:eastAsia="tr-TR"/>
    </w:rPr>
  </w:style>
  <w:style w:type="character" w:styleId="Kpr">
    <w:name w:val="Hyperlink"/>
    <w:rsid w:val="008C6B9E"/>
    <w:rPr>
      <w:color w:val="0000FF"/>
      <w:u w:val="single"/>
    </w:rPr>
  </w:style>
  <w:style w:type="paragraph" w:customStyle="1" w:styleId="CTHAT">
    <w:name w:val="İCTİHAT"/>
    <w:basedOn w:val="Normal"/>
    <w:qFormat/>
    <w:rsid w:val="008C6B9E"/>
    <w:pPr>
      <w:spacing w:before="120" w:after="0" w:line="245" w:lineRule="auto"/>
      <w:ind w:firstLine="397"/>
      <w:jc w:val="both"/>
    </w:pPr>
    <w:rPr>
      <w:rFonts w:ascii="Times New Roman" w:eastAsia="Times New Roman" w:hAnsi="Times New Roman" w:cs="Times New Roman"/>
      <w:snapToGrid w:val="0"/>
      <w:szCs w:val="20"/>
      <w:lang w:eastAsia="tr-TR"/>
    </w:rPr>
  </w:style>
  <w:style w:type="paragraph" w:styleId="GvdeMetniGirintisi2">
    <w:name w:val="Body Text Indent 2"/>
    <w:basedOn w:val="Normal"/>
    <w:link w:val="GvdeMetniGirintisi2Char"/>
    <w:rsid w:val="008C6B9E"/>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8C6B9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8C6B9E"/>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8C6B9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8C6B9E"/>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8C6B9E"/>
    <w:rPr>
      <w:rFonts w:ascii="Times New Roman" w:eastAsia="Times New Roman" w:hAnsi="Times New Roman" w:cs="Times New Roman"/>
      <w:sz w:val="16"/>
      <w:szCs w:val="16"/>
      <w:lang w:eastAsia="tr-TR"/>
    </w:rPr>
  </w:style>
  <w:style w:type="character" w:customStyle="1" w:styleId="searchword">
    <w:name w:val="searchword"/>
    <w:rsid w:val="008C6B9E"/>
    <w:rPr>
      <w:shd w:val="clear" w:color="auto" w:fill="FFFF00"/>
    </w:rPr>
  </w:style>
  <w:style w:type="paragraph" w:styleId="HTMLncedenBiimlendirilmi">
    <w:name w:val="HTML Preformatted"/>
    <w:basedOn w:val="Normal"/>
    <w:link w:val="HTMLncedenBiimlendirilmiChar"/>
    <w:rsid w:val="008C6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Times New Roman"/>
      <w:color w:val="000080"/>
      <w:sz w:val="20"/>
      <w:szCs w:val="20"/>
      <w:lang w:eastAsia="tr-TR"/>
    </w:rPr>
  </w:style>
  <w:style w:type="character" w:customStyle="1" w:styleId="HTMLncedenBiimlendirilmiChar">
    <w:name w:val="HTML Önceden Biçimlendirilmiş Char"/>
    <w:basedOn w:val="VarsaylanParagrafYazTipi"/>
    <w:link w:val="HTMLncedenBiimlendirilmi"/>
    <w:rsid w:val="008C6B9E"/>
    <w:rPr>
      <w:rFonts w:ascii="Arial" w:eastAsia="Times New Roman" w:hAnsi="Arial" w:cs="Times New Roman"/>
      <w:color w:val="000080"/>
      <w:sz w:val="20"/>
      <w:szCs w:val="20"/>
      <w:lang w:eastAsia="tr-TR"/>
    </w:rPr>
  </w:style>
  <w:style w:type="character" w:customStyle="1" w:styleId="klink">
    <w:name w:val="klink"/>
    <w:basedOn w:val="VarsaylanParagrafYazTipi"/>
    <w:rsid w:val="008C6B9E"/>
  </w:style>
  <w:style w:type="paragraph" w:styleId="GvdeMetni">
    <w:name w:val="Body Text"/>
    <w:basedOn w:val="Normal"/>
    <w:link w:val="GvdeMetniChar"/>
    <w:rsid w:val="008C6B9E"/>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8C6B9E"/>
    <w:rPr>
      <w:rFonts w:ascii="Times New Roman" w:eastAsia="Times New Roman" w:hAnsi="Times New Roman" w:cs="Times New Roman"/>
      <w:sz w:val="24"/>
      <w:szCs w:val="24"/>
      <w:lang w:eastAsia="tr-TR"/>
    </w:rPr>
  </w:style>
  <w:style w:type="paragraph" w:styleId="GvdeMetni3">
    <w:name w:val="Body Text 3"/>
    <w:basedOn w:val="Normal"/>
    <w:link w:val="GvdeMetni3Char"/>
    <w:rsid w:val="008C6B9E"/>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8C6B9E"/>
    <w:rPr>
      <w:rFonts w:ascii="Times New Roman" w:eastAsia="Times New Roman" w:hAnsi="Times New Roman" w:cs="Times New Roman"/>
      <w:sz w:val="16"/>
      <w:szCs w:val="16"/>
      <w:lang w:eastAsia="tr-TR"/>
    </w:rPr>
  </w:style>
  <w:style w:type="character" w:styleId="Gl">
    <w:name w:val="Strong"/>
    <w:uiPriority w:val="22"/>
    <w:qFormat/>
    <w:rsid w:val="008C6B9E"/>
    <w:rPr>
      <w:b/>
      <w:bCs/>
    </w:rPr>
  </w:style>
  <w:style w:type="paragraph" w:customStyle="1" w:styleId="Default">
    <w:name w:val="Default"/>
    <w:rsid w:val="008C6B9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ver2">
    <w:name w:val="ver2"/>
    <w:basedOn w:val="VarsaylanParagrafYazTipi"/>
    <w:rsid w:val="008C6B9E"/>
  </w:style>
  <w:style w:type="paragraph" w:customStyle="1" w:styleId="Hazrlkbalklar">
    <w:name w:val="Hazırlık başlıkları"/>
    <w:basedOn w:val="Normal"/>
    <w:rsid w:val="008C6B9E"/>
    <w:pPr>
      <w:spacing w:before="80" w:after="120" w:line="252" w:lineRule="auto"/>
      <w:ind w:firstLine="397"/>
      <w:jc w:val="both"/>
    </w:pPr>
    <w:rPr>
      <w:rFonts w:ascii="Arial" w:eastAsia="Times New Roman" w:hAnsi="Arial" w:cs="Times New Roman"/>
      <w:color w:val="000000"/>
      <w:kern w:val="32"/>
      <w:sz w:val="21"/>
      <w:szCs w:val="20"/>
      <w:lang w:eastAsia="tr-TR"/>
    </w:rPr>
  </w:style>
  <w:style w:type="paragraph" w:customStyle="1" w:styleId="ekilyazs">
    <w:name w:val="şekil yazısı"/>
    <w:rsid w:val="008C6B9E"/>
    <w:pPr>
      <w:spacing w:before="80" w:after="0" w:line="245" w:lineRule="auto"/>
      <w:ind w:firstLine="397"/>
      <w:jc w:val="both"/>
    </w:pPr>
    <w:rPr>
      <w:rFonts w:ascii="Arial Narrow" w:eastAsia="Times New Roman" w:hAnsi="Arial Narrow" w:cs="Times New Roman"/>
      <w:b/>
      <w:i/>
      <w:sz w:val="18"/>
      <w:szCs w:val="20"/>
      <w:lang w:eastAsia="tr-TR"/>
    </w:rPr>
  </w:style>
  <w:style w:type="paragraph" w:styleId="GvdeMetni2">
    <w:name w:val="Body Text 2"/>
    <w:basedOn w:val="Normal"/>
    <w:link w:val="GvdeMetni2Char"/>
    <w:rsid w:val="008C6B9E"/>
    <w:pPr>
      <w:shd w:val="clear" w:color="auto" w:fill="FFFFFF"/>
      <w:spacing w:after="240" w:line="240" w:lineRule="auto"/>
      <w:ind w:right="15"/>
      <w:jc w:val="both"/>
    </w:pPr>
    <w:rPr>
      <w:rFonts w:ascii="Arial" w:eastAsia="Times New Roman" w:hAnsi="Arial" w:cs="Times New Roman"/>
      <w:color w:val="000000"/>
      <w:sz w:val="24"/>
      <w:szCs w:val="23"/>
      <w:lang w:eastAsia="tr-TR"/>
    </w:rPr>
  </w:style>
  <w:style w:type="character" w:customStyle="1" w:styleId="GvdeMetni2Char">
    <w:name w:val="Gövde Metni 2 Char"/>
    <w:basedOn w:val="VarsaylanParagrafYazTipi"/>
    <w:link w:val="GvdeMetni2"/>
    <w:rsid w:val="008C6B9E"/>
    <w:rPr>
      <w:rFonts w:ascii="Arial" w:eastAsia="Times New Roman" w:hAnsi="Arial" w:cs="Times New Roman"/>
      <w:color w:val="000000"/>
      <w:sz w:val="24"/>
      <w:szCs w:val="23"/>
      <w:shd w:val="clear" w:color="auto" w:fill="FFFFFF"/>
      <w:lang w:eastAsia="tr-TR"/>
    </w:rPr>
  </w:style>
  <w:style w:type="paragraph" w:styleId="DzMetin">
    <w:name w:val="Plain Text"/>
    <w:basedOn w:val="Normal"/>
    <w:link w:val="DzMetinChar"/>
    <w:uiPriority w:val="99"/>
    <w:rsid w:val="008C6B9E"/>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rsid w:val="008C6B9E"/>
    <w:rPr>
      <w:rFonts w:ascii="Courier New" w:eastAsia="Times New Roman" w:hAnsi="Courier New" w:cs="Times New Roman"/>
      <w:sz w:val="20"/>
      <w:szCs w:val="20"/>
      <w:lang w:eastAsia="tr-TR"/>
    </w:rPr>
  </w:style>
  <w:style w:type="paragraph" w:customStyle="1" w:styleId="Style1">
    <w:name w:val="Style1"/>
    <w:basedOn w:val="Normal"/>
    <w:rsid w:val="008C6B9E"/>
    <w:pPr>
      <w:spacing w:after="0" w:line="240" w:lineRule="auto"/>
    </w:pPr>
    <w:rPr>
      <w:rFonts w:ascii="Arial" w:eastAsia="Times New Roman" w:hAnsi="Arial" w:cs="Times New Roman"/>
      <w:sz w:val="16"/>
      <w:szCs w:val="20"/>
      <w:lang w:eastAsia="tr-TR"/>
    </w:rPr>
  </w:style>
  <w:style w:type="paragraph" w:customStyle="1" w:styleId="Style2">
    <w:name w:val="Style2"/>
    <w:basedOn w:val="Normal"/>
    <w:rsid w:val="008C6B9E"/>
    <w:pPr>
      <w:widowControl w:val="0"/>
      <w:tabs>
        <w:tab w:val="left" w:pos="284"/>
      </w:tabs>
      <w:autoSpaceDE w:val="0"/>
      <w:autoSpaceDN w:val="0"/>
      <w:adjustRightInd w:val="0"/>
      <w:spacing w:after="0" w:line="240" w:lineRule="auto"/>
      <w:ind w:left="284" w:hanging="284"/>
    </w:pPr>
    <w:rPr>
      <w:rFonts w:ascii="Arial" w:eastAsia="Times New Roman" w:hAnsi="Arial" w:cs="Times New Roman"/>
      <w:sz w:val="16"/>
      <w:szCs w:val="20"/>
      <w:lang w:eastAsia="tr-TR"/>
    </w:rPr>
  </w:style>
  <w:style w:type="paragraph" w:customStyle="1" w:styleId="Style3">
    <w:name w:val="Style3"/>
    <w:basedOn w:val="Style2"/>
    <w:rsid w:val="008C6B9E"/>
    <w:pPr>
      <w:spacing w:before="100"/>
    </w:pPr>
  </w:style>
  <w:style w:type="paragraph" w:customStyle="1" w:styleId="Style4">
    <w:name w:val="Style4"/>
    <w:basedOn w:val="Style3"/>
    <w:rsid w:val="008C6B9E"/>
  </w:style>
  <w:style w:type="paragraph" w:customStyle="1" w:styleId="Style5">
    <w:name w:val="Style5"/>
    <w:basedOn w:val="DipnotMetni"/>
    <w:next w:val="DipnotMetni"/>
    <w:rsid w:val="008C6B9E"/>
    <w:rPr>
      <w:rFonts w:ascii="Times New Roman" w:eastAsia="Times New Roman" w:hAnsi="Times New Roman" w:cs="Times New Roman"/>
      <w:lang w:eastAsia="tr-TR"/>
    </w:rPr>
  </w:style>
  <w:style w:type="paragraph" w:customStyle="1" w:styleId="Style6">
    <w:name w:val="Style6"/>
    <w:basedOn w:val="DipnotMetni"/>
    <w:next w:val="DipnotMetni"/>
    <w:autoRedefine/>
    <w:rsid w:val="008C6B9E"/>
    <w:pPr>
      <w:spacing w:before="100"/>
      <w:ind w:left="284" w:hanging="284"/>
    </w:pPr>
    <w:rPr>
      <w:rFonts w:ascii="Arial" w:eastAsia="Times New Roman" w:hAnsi="Arial" w:cs="Times New Roman"/>
      <w:sz w:val="16"/>
      <w:lang w:eastAsia="tr-TR"/>
    </w:rPr>
  </w:style>
  <w:style w:type="paragraph" w:customStyle="1" w:styleId="h">
    <w:name w:val="h"/>
    <w:basedOn w:val="Normal"/>
    <w:rsid w:val="008C6B9E"/>
    <w:pPr>
      <w:suppressAutoHyphens/>
      <w:spacing w:after="0" w:line="240" w:lineRule="auto"/>
      <w:jc w:val="both"/>
    </w:pPr>
    <w:rPr>
      <w:rFonts w:ascii="Times New Roman" w:eastAsia="Times New Roman" w:hAnsi="Times New Roman" w:cs="Times New Roman"/>
      <w:sz w:val="24"/>
      <w:szCs w:val="20"/>
      <w:lang w:val="en-US"/>
    </w:rPr>
  </w:style>
  <w:style w:type="character" w:customStyle="1" w:styleId="newstitle">
    <w:name w:val="newstitle"/>
    <w:basedOn w:val="VarsaylanParagrafYazTipi"/>
    <w:rsid w:val="008C6B9E"/>
  </w:style>
  <w:style w:type="character" w:customStyle="1" w:styleId="newscontent">
    <w:name w:val="newscontent"/>
    <w:basedOn w:val="VarsaylanParagrafYazTipi"/>
    <w:rsid w:val="008C6B9E"/>
  </w:style>
  <w:style w:type="paragraph" w:customStyle="1" w:styleId="nor0">
    <w:name w:val="nor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antab">
    <w:name w:val="kantab"/>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talik">
    <w:name w:val="talik"/>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smblm0">
    <w:name w:val="ksmblm"/>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smblmalt0">
    <w:name w:val="ksmblmalt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maddebasl0">
    <w:name w:val="maddebasl"/>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maddebasl00">
    <w:name w:val="maddebasl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nor1">
    <w:name w:val="nor1"/>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baslk">
    <w:name w:val="baslk"/>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dipnot0">
    <w:name w:val="dipnot"/>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nor">
    <w:name w:val="nor"/>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smblmalt">
    <w:name w:val="ksmblmalt"/>
    <w:basedOn w:val="Normal"/>
    <w:rsid w:val="008C6B9E"/>
    <w:pPr>
      <w:spacing w:before="100" w:after="100" w:line="240" w:lineRule="auto"/>
    </w:pPr>
    <w:rPr>
      <w:rFonts w:ascii="Times New Roman" w:eastAsia="Times New Roman" w:hAnsi="Times New Roman" w:cs="Times New Roman"/>
      <w:sz w:val="24"/>
      <w:szCs w:val="20"/>
      <w:lang w:eastAsia="tr-TR"/>
    </w:rPr>
  </w:style>
  <w:style w:type="character" w:customStyle="1" w:styleId="spelle">
    <w:name w:val="spelle"/>
    <w:basedOn w:val="VarsaylanParagrafYazTipi"/>
    <w:rsid w:val="008C6B9E"/>
  </w:style>
  <w:style w:type="paragraph" w:customStyle="1" w:styleId="nor2">
    <w:name w:val="nor2"/>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dipnot1">
    <w:name w:val="dipnot1"/>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smblm00">
    <w:name w:val="ksmblm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tabgr0">
    <w:name w:val="tabgr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metinnnnnnn">
    <w:name w:val="metinnnnnnn"/>
    <w:basedOn w:val="Normal"/>
    <w:rsid w:val="008C6B9E"/>
    <w:pPr>
      <w:spacing w:after="0" w:line="240" w:lineRule="auto"/>
      <w:ind w:firstLine="567"/>
    </w:pPr>
    <w:rPr>
      <w:rFonts w:ascii="Century731 BT" w:eastAsia="Times New Roman" w:hAnsi="Century731 BT" w:cs="Times New Roman"/>
      <w:sz w:val="20"/>
      <w:szCs w:val="20"/>
      <w:lang w:eastAsia="tr-TR"/>
    </w:rPr>
  </w:style>
  <w:style w:type="character" w:customStyle="1" w:styleId="ver1">
    <w:name w:val="ver1"/>
    <w:basedOn w:val="VarsaylanParagrafYazTipi"/>
    <w:rsid w:val="008C6B9E"/>
  </w:style>
  <w:style w:type="paragraph" w:customStyle="1" w:styleId="DPNOT">
    <w:name w:val="DİPNOT"/>
    <w:basedOn w:val="DipnotMetni"/>
    <w:rsid w:val="008C6B9E"/>
    <w:pPr>
      <w:tabs>
        <w:tab w:val="left" w:pos="360"/>
      </w:tabs>
    </w:pPr>
    <w:rPr>
      <w:rFonts w:ascii="Tahoma" w:eastAsia="Times New Roman" w:hAnsi="Tahoma" w:cs="Times New Roman"/>
      <w:sz w:val="16"/>
      <w:lang w:eastAsia="tr-TR"/>
    </w:rPr>
  </w:style>
  <w:style w:type="paragraph" w:customStyle="1" w:styleId="bodytext21">
    <w:name w:val="bodytext21"/>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ZBALIK">
    <w:name w:val="ÖZÜ BAŞLIK"/>
    <w:basedOn w:val="Normal"/>
    <w:rsid w:val="008C6B9E"/>
    <w:pPr>
      <w:spacing w:after="0" w:line="240" w:lineRule="auto"/>
      <w:ind w:left="900" w:hanging="900"/>
      <w:jc w:val="both"/>
    </w:pPr>
    <w:rPr>
      <w:rFonts w:ascii="Tahoma" w:eastAsia="Times New Roman" w:hAnsi="Tahoma" w:cs="Times New Roman"/>
      <w:b/>
      <w:szCs w:val="20"/>
      <w:lang w:eastAsia="tr-TR"/>
    </w:rPr>
  </w:style>
  <w:style w:type="paragraph" w:customStyle="1" w:styleId="blmbaslk">
    <w:name w:val="bölüm baslık"/>
    <w:basedOn w:val="Normal"/>
    <w:rsid w:val="008C6B9E"/>
    <w:pPr>
      <w:spacing w:before="40" w:after="40" w:line="280" w:lineRule="atLeast"/>
      <w:jc w:val="center"/>
    </w:pPr>
    <w:rPr>
      <w:rFonts w:ascii="Tahoma" w:eastAsia="Times New Roman" w:hAnsi="Tahoma" w:cs="Times New Roman"/>
      <w:b/>
      <w:color w:val="000000"/>
      <w:sz w:val="26"/>
      <w:szCs w:val="20"/>
      <w:lang w:eastAsia="tr-TR"/>
    </w:rPr>
  </w:style>
  <w:style w:type="paragraph" w:customStyle="1" w:styleId="maddeno">
    <w:name w:val="madde no"/>
    <w:basedOn w:val="Normal"/>
    <w:rsid w:val="008C6B9E"/>
    <w:pPr>
      <w:shd w:val="solid" w:color="auto" w:fill="000000"/>
      <w:tabs>
        <w:tab w:val="left" w:pos="397"/>
        <w:tab w:val="left" w:pos="7380"/>
      </w:tabs>
      <w:spacing w:before="80" w:after="40" w:line="280" w:lineRule="atLeast"/>
      <w:jc w:val="center"/>
    </w:pPr>
    <w:rPr>
      <w:rFonts w:ascii="Tahoma" w:eastAsia="Times New Roman" w:hAnsi="Tahoma" w:cs="Times New Roman"/>
      <w:b/>
      <w:color w:val="FFFFFF"/>
      <w:sz w:val="24"/>
      <w:szCs w:val="20"/>
      <w:u w:val="single"/>
      <w:lang w:eastAsia="tr-TR"/>
    </w:rPr>
  </w:style>
  <w:style w:type="paragraph" w:customStyle="1" w:styleId="yildiz">
    <w:name w:val="yildiz"/>
    <w:next w:val="Normal"/>
    <w:rsid w:val="008C6B9E"/>
    <w:pPr>
      <w:spacing w:before="60" w:after="0" w:line="240" w:lineRule="auto"/>
      <w:jc w:val="center"/>
    </w:pPr>
    <w:rPr>
      <w:rFonts w:ascii="Times New Roman" w:eastAsia="Times New Roman" w:hAnsi="Times New Roman" w:cs="Times New Roman"/>
      <w:noProof/>
      <w:sz w:val="20"/>
      <w:szCs w:val="20"/>
      <w:lang w:eastAsia="tr-TR"/>
    </w:rPr>
  </w:style>
  <w:style w:type="paragraph" w:customStyle="1" w:styleId="amaclar">
    <w:name w:val="amaclar"/>
    <w:rsid w:val="008C6B9E"/>
    <w:pPr>
      <w:spacing w:before="60" w:after="0" w:line="240" w:lineRule="auto"/>
      <w:ind w:left="170" w:hanging="170"/>
    </w:pPr>
    <w:rPr>
      <w:rFonts w:ascii="Garamond" w:eastAsia="Times New Roman" w:hAnsi="Garamond" w:cs="Times New Roman"/>
      <w:b/>
      <w:i/>
      <w:noProof/>
      <w:szCs w:val="20"/>
      <w:lang w:eastAsia="tr-TR"/>
    </w:rPr>
  </w:style>
  <w:style w:type="paragraph" w:customStyle="1" w:styleId="bulletnormal">
    <w:name w:val="bulletnormal"/>
    <w:rsid w:val="008C6B9E"/>
    <w:pPr>
      <w:spacing w:before="100" w:after="0" w:line="240" w:lineRule="auto"/>
      <w:ind w:left="568" w:hanging="284"/>
    </w:pPr>
    <w:rPr>
      <w:rFonts w:ascii="Garamond" w:eastAsia="Times New Roman" w:hAnsi="Garamond" w:cs="Times New Roman"/>
      <w:szCs w:val="20"/>
      <w:lang w:eastAsia="tr-TR"/>
    </w:rPr>
  </w:style>
  <w:style w:type="paragraph" w:customStyle="1" w:styleId="kan2harf">
    <w:name w:val="kan2harf"/>
    <w:basedOn w:val="kanun0"/>
    <w:rsid w:val="008C6B9E"/>
    <w:pPr>
      <w:tabs>
        <w:tab w:val="num" w:pos="720"/>
      </w:tabs>
      <w:ind w:left="908" w:hanging="284"/>
    </w:pPr>
  </w:style>
  <w:style w:type="paragraph" w:customStyle="1" w:styleId="kanun0">
    <w:name w:val="kanun"/>
    <w:basedOn w:val="Normal"/>
    <w:rsid w:val="008C6B9E"/>
    <w:pPr>
      <w:spacing w:before="80" w:after="0" w:line="252" w:lineRule="auto"/>
      <w:ind w:left="567" w:firstLine="397"/>
      <w:jc w:val="both"/>
    </w:pPr>
    <w:rPr>
      <w:rFonts w:ascii="Garamond" w:eastAsia="Times New Roman" w:hAnsi="Garamond" w:cs="Times New Roman"/>
      <w:snapToGrid w:val="0"/>
      <w:szCs w:val="20"/>
      <w:lang w:eastAsia="tr-TR"/>
    </w:rPr>
  </w:style>
  <w:style w:type="paragraph" w:customStyle="1" w:styleId="kanun1">
    <w:name w:val="kanun1"/>
    <w:basedOn w:val="kanun0"/>
    <w:rsid w:val="008C6B9E"/>
    <w:pPr>
      <w:tabs>
        <w:tab w:val="left" w:pos="284"/>
      </w:tabs>
      <w:ind w:left="284" w:hanging="284"/>
    </w:pPr>
  </w:style>
  <w:style w:type="paragraph" w:styleId="ListeMaddemi2">
    <w:name w:val="List Bullet 2"/>
    <w:basedOn w:val="Normal"/>
    <w:autoRedefine/>
    <w:rsid w:val="008C6B9E"/>
    <w:pPr>
      <w:tabs>
        <w:tab w:val="num" w:pos="720"/>
      </w:tabs>
      <w:spacing w:before="100" w:after="0" w:line="252" w:lineRule="auto"/>
      <w:ind w:left="720" w:hanging="360"/>
      <w:jc w:val="both"/>
    </w:pPr>
    <w:rPr>
      <w:rFonts w:ascii="Garamond" w:eastAsia="Times New Roman" w:hAnsi="Garamond" w:cs="Times New Roman"/>
      <w:snapToGrid w:val="0"/>
      <w:szCs w:val="20"/>
      <w:lang w:eastAsia="tr-TR"/>
    </w:rPr>
  </w:style>
  <w:style w:type="paragraph" w:styleId="ListeNumaras">
    <w:name w:val="List Number"/>
    <w:basedOn w:val="Normal"/>
    <w:rsid w:val="008C6B9E"/>
    <w:pPr>
      <w:spacing w:before="100" w:after="0" w:line="252" w:lineRule="auto"/>
      <w:ind w:left="2961" w:firstLine="397"/>
      <w:jc w:val="both"/>
    </w:pPr>
    <w:rPr>
      <w:rFonts w:ascii="Garamond" w:eastAsia="Times New Roman" w:hAnsi="Garamond" w:cs="Times New Roman"/>
      <w:snapToGrid w:val="0"/>
      <w:szCs w:val="20"/>
      <w:lang w:eastAsia="tr-TR"/>
    </w:rPr>
  </w:style>
  <w:style w:type="paragraph" w:styleId="ListeNumaras2">
    <w:name w:val="List Number 2"/>
    <w:basedOn w:val="Normal"/>
    <w:rsid w:val="008C6B9E"/>
    <w:pPr>
      <w:tabs>
        <w:tab w:val="num" w:pos="720"/>
      </w:tabs>
      <w:spacing w:before="100" w:after="0" w:line="252" w:lineRule="auto"/>
      <w:ind w:left="720" w:hanging="360"/>
      <w:jc w:val="both"/>
    </w:pPr>
    <w:rPr>
      <w:rFonts w:ascii="Garamond" w:eastAsia="Times New Roman" w:hAnsi="Garamond" w:cs="Times New Roman"/>
      <w:snapToGrid w:val="0"/>
      <w:szCs w:val="20"/>
      <w:lang w:eastAsia="tr-TR"/>
    </w:rPr>
  </w:style>
  <w:style w:type="paragraph" w:styleId="ListeNumaras4">
    <w:name w:val="List Number 4"/>
    <w:basedOn w:val="Normal"/>
    <w:rsid w:val="008C6B9E"/>
    <w:pPr>
      <w:tabs>
        <w:tab w:val="num" w:pos="960"/>
      </w:tabs>
      <w:spacing w:before="100" w:after="0" w:line="252" w:lineRule="auto"/>
      <w:ind w:left="960" w:hanging="600"/>
      <w:jc w:val="both"/>
    </w:pPr>
    <w:rPr>
      <w:rFonts w:ascii="Garamond" w:eastAsia="Times New Roman" w:hAnsi="Garamond" w:cs="Times New Roman"/>
      <w:snapToGrid w:val="0"/>
      <w:szCs w:val="20"/>
      <w:lang w:eastAsia="tr-TR"/>
    </w:rPr>
  </w:style>
  <w:style w:type="paragraph" w:styleId="ListeNumaras5">
    <w:name w:val="List Number 5"/>
    <w:basedOn w:val="Normal"/>
    <w:rsid w:val="008C6B9E"/>
    <w:pPr>
      <w:tabs>
        <w:tab w:val="num" w:pos="1492"/>
      </w:tabs>
      <w:spacing w:before="100" w:after="0" w:line="252" w:lineRule="auto"/>
      <w:ind w:left="1492" w:hanging="360"/>
      <w:jc w:val="both"/>
    </w:pPr>
    <w:rPr>
      <w:rFonts w:ascii="Garamond" w:eastAsia="Times New Roman" w:hAnsi="Garamond" w:cs="Times New Roman"/>
      <w:snapToGrid w:val="0"/>
      <w:szCs w:val="20"/>
      <w:lang w:eastAsia="tr-TR"/>
    </w:rPr>
  </w:style>
  <w:style w:type="character" w:customStyle="1" w:styleId="kelime0">
    <w:name w:val="kelime"/>
    <w:basedOn w:val="VarsaylanParagrafYazTipi"/>
    <w:rsid w:val="008C6B9E"/>
  </w:style>
  <w:style w:type="paragraph" w:customStyle="1" w:styleId="Madde1">
    <w:name w:val="Madde1"/>
    <w:rsid w:val="008C6B9E"/>
    <w:pPr>
      <w:spacing w:before="100" w:after="0" w:line="240" w:lineRule="auto"/>
      <w:ind w:firstLine="397"/>
      <w:jc w:val="both"/>
    </w:pPr>
    <w:rPr>
      <w:rFonts w:ascii="Times New Roman" w:eastAsia="Times New Roman" w:hAnsi="Times New Roman" w:cs="Times New Roman"/>
      <w:b/>
      <w:sz w:val="19"/>
      <w:szCs w:val="20"/>
      <w:lang w:eastAsia="tr-TR"/>
    </w:rPr>
  </w:style>
  <w:style w:type="paragraph" w:customStyle="1" w:styleId="zte">
    <w:name w:val="Özte"/>
    <w:basedOn w:val="tihat"/>
    <w:qFormat/>
    <w:rsid w:val="008C6B9E"/>
    <w:rPr>
      <w:b/>
    </w:rPr>
  </w:style>
  <w:style w:type="paragraph" w:customStyle="1" w:styleId="CharChar3CharCharCharCharCharCharCharChar">
    <w:name w:val="Char Char3 Char Char Char Char Char Char Char Char"/>
    <w:basedOn w:val="Normal"/>
    <w:rsid w:val="008C6B9E"/>
    <w:pPr>
      <w:spacing w:after="160" w:line="240" w:lineRule="exact"/>
    </w:pPr>
    <w:rPr>
      <w:rFonts w:ascii="Tahoma" w:eastAsia="Times New Roman" w:hAnsi="Tahoma" w:cs="Times New Roman"/>
      <w:sz w:val="20"/>
      <w:szCs w:val="20"/>
      <w:lang w:val="en-US"/>
    </w:rPr>
  </w:style>
  <w:style w:type="paragraph" w:customStyle="1" w:styleId="FR1">
    <w:name w:val="FR1"/>
    <w:rsid w:val="008C6B9E"/>
    <w:pPr>
      <w:widowControl w:val="0"/>
      <w:autoSpaceDE w:val="0"/>
      <w:autoSpaceDN w:val="0"/>
      <w:adjustRightInd w:val="0"/>
      <w:spacing w:before="40" w:after="0" w:line="320" w:lineRule="auto"/>
      <w:ind w:firstLine="240"/>
      <w:jc w:val="both"/>
    </w:pPr>
    <w:rPr>
      <w:rFonts w:ascii="Arial" w:eastAsia="Times New Roman" w:hAnsi="Arial" w:cs="Arial"/>
      <w:i/>
      <w:iCs/>
      <w:sz w:val="18"/>
      <w:szCs w:val="18"/>
      <w:lang w:eastAsia="tr-TR"/>
    </w:rPr>
  </w:style>
  <w:style w:type="paragraph" w:customStyle="1" w:styleId="bulletr0">
    <w:name w:val="bulletr"/>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Balk2KalntalikChar">
    <w:name w:val="Stil Başlık 2 + Kalın İtalik Char"/>
    <w:basedOn w:val="Balk2"/>
    <w:rsid w:val="008C6B9E"/>
    <w:pPr>
      <w:suppressAutoHyphens w:val="0"/>
      <w:spacing w:before="0"/>
      <w:ind w:left="0" w:firstLine="851"/>
      <w:jc w:val="both"/>
    </w:pPr>
    <w:rPr>
      <w:rFonts w:ascii="Times New Roman" w:eastAsia="Times New Roman" w:hAnsi="Times New Roman"/>
      <w:bCs/>
      <w:i/>
      <w:iCs/>
      <w:sz w:val="26"/>
      <w:szCs w:val="24"/>
    </w:rPr>
  </w:style>
  <w:style w:type="paragraph" w:customStyle="1" w:styleId="YargitayKarar">
    <w:name w:val="YargitayKarar"/>
    <w:basedOn w:val="Normal"/>
    <w:qFormat/>
    <w:rsid w:val="008C6B9E"/>
    <w:pPr>
      <w:keepNext/>
      <w:spacing w:after="0" w:line="240" w:lineRule="auto"/>
      <w:jc w:val="both"/>
    </w:pPr>
    <w:rPr>
      <w:rFonts w:ascii="Zurich Cn BT" w:eastAsia="Times New Roman" w:hAnsi="Zurich Cn BT" w:cs="Tahoma"/>
      <w:b/>
      <w:color w:val="FFFFFF"/>
      <w:sz w:val="2"/>
      <w:szCs w:val="20"/>
      <w:lang w:eastAsia="ar-SA"/>
    </w:rPr>
  </w:style>
  <w:style w:type="character" w:customStyle="1" w:styleId="apple-converted-space">
    <w:name w:val="apple-converted-space"/>
    <w:basedOn w:val="VarsaylanParagrafYazTipi"/>
    <w:rsid w:val="008C6B9E"/>
  </w:style>
  <w:style w:type="paragraph" w:customStyle="1" w:styleId="msoheadng7">
    <w:name w:val="msoheadıng7"/>
    <w:basedOn w:val="Normal"/>
    <w:next w:val="Normal"/>
    <w:rsid w:val="008C6B9E"/>
    <w:pPr>
      <w:keepNext/>
      <w:spacing w:before="120" w:after="0" w:line="252" w:lineRule="auto"/>
      <w:ind w:firstLine="397"/>
      <w:jc w:val="both"/>
      <w:outlineLvl w:val="6"/>
    </w:pPr>
    <w:rPr>
      <w:rFonts w:ascii="Times New Roman" w:eastAsia="Times New Roman" w:hAnsi="Times New Roman" w:cs="Times New Roman"/>
      <w:b/>
      <w:sz w:val="28"/>
      <w:szCs w:val="20"/>
      <w:lang w:eastAsia="tr-TR"/>
    </w:rPr>
  </w:style>
  <w:style w:type="paragraph" w:customStyle="1" w:styleId="msoheadng8">
    <w:name w:val="msoheadıng8"/>
    <w:basedOn w:val="Normal"/>
    <w:next w:val="Normal"/>
    <w:rsid w:val="008C6B9E"/>
    <w:pPr>
      <w:keepNext/>
      <w:spacing w:before="120" w:after="0" w:line="252" w:lineRule="auto"/>
      <w:ind w:firstLine="708"/>
      <w:jc w:val="center"/>
      <w:outlineLvl w:val="7"/>
    </w:pPr>
    <w:rPr>
      <w:rFonts w:ascii="Times New Roman" w:eastAsia="Times New Roman" w:hAnsi="Times New Roman" w:cs="Times New Roman"/>
      <w:i/>
      <w:iCs/>
      <w:szCs w:val="20"/>
      <w:lang w:eastAsia="tr-TR"/>
    </w:rPr>
  </w:style>
  <w:style w:type="paragraph" w:customStyle="1" w:styleId="msoheadng9">
    <w:name w:val="msoheadıng9"/>
    <w:basedOn w:val="Normal"/>
    <w:next w:val="Normal"/>
    <w:rsid w:val="008C6B9E"/>
    <w:pPr>
      <w:keepNext/>
      <w:spacing w:before="120" w:after="120" w:line="252" w:lineRule="auto"/>
      <w:ind w:firstLine="709"/>
      <w:jc w:val="center"/>
      <w:outlineLvl w:val="8"/>
    </w:pPr>
    <w:rPr>
      <w:rFonts w:ascii="Times New Roman" w:eastAsia="Times New Roman" w:hAnsi="Times New Roman" w:cs="Times New Roman"/>
      <w:b/>
      <w:szCs w:val="20"/>
      <w:lang w:eastAsia="tr-TR"/>
    </w:rPr>
  </w:style>
  <w:style w:type="paragraph" w:customStyle="1" w:styleId="msocapton">
    <w:name w:val="msocaptıon"/>
    <w:basedOn w:val="Normal"/>
    <w:next w:val="Normal"/>
    <w:rsid w:val="008C6B9E"/>
    <w:pPr>
      <w:spacing w:before="120" w:after="0" w:line="252" w:lineRule="auto"/>
      <w:ind w:firstLine="709"/>
      <w:jc w:val="both"/>
    </w:pPr>
    <w:rPr>
      <w:rFonts w:ascii="Times New Roman" w:eastAsia="Times New Roman" w:hAnsi="Times New Roman" w:cs="Times New Roman"/>
      <w:i/>
      <w:iCs/>
      <w:sz w:val="20"/>
      <w:szCs w:val="20"/>
      <w:lang w:eastAsia="tr-TR"/>
    </w:rPr>
  </w:style>
  <w:style w:type="paragraph" w:customStyle="1" w:styleId="msottle">
    <w:name w:val="msotıtle"/>
    <w:basedOn w:val="Normal"/>
    <w:rsid w:val="008C6B9E"/>
    <w:pPr>
      <w:spacing w:before="120" w:after="0" w:line="252" w:lineRule="auto"/>
      <w:ind w:firstLine="397"/>
      <w:jc w:val="center"/>
    </w:pPr>
    <w:rPr>
      <w:rFonts w:ascii="Times New Roman" w:eastAsia="Times New Roman" w:hAnsi="Times New Roman" w:cs="Times New Roman"/>
      <w:b/>
      <w:bCs/>
      <w:szCs w:val="20"/>
      <w:lang w:eastAsia="tr-TR"/>
    </w:rPr>
  </w:style>
  <w:style w:type="paragraph" w:customStyle="1" w:styleId="msosubttle">
    <w:name w:val="msosubtıtle"/>
    <w:basedOn w:val="Normal"/>
    <w:rsid w:val="008C6B9E"/>
    <w:pPr>
      <w:spacing w:before="120" w:after="0" w:line="252" w:lineRule="auto"/>
      <w:ind w:firstLine="397"/>
      <w:jc w:val="right"/>
    </w:pPr>
    <w:rPr>
      <w:rFonts w:ascii="Times New Roman" w:eastAsia="Times New Roman" w:hAnsi="Times New Roman" w:cs="Times New Roman"/>
      <w:b/>
      <w:bCs/>
      <w:szCs w:val="20"/>
      <w:lang w:eastAsia="tr-TR"/>
    </w:rPr>
  </w:style>
  <w:style w:type="paragraph" w:customStyle="1" w:styleId="Balk1-1">
    <w:name w:val="Başlık 1-1"/>
    <w:basedOn w:val="Balk1"/>
    <w:rsid w:val="008C6B9E"/>
    <w:pPr>
      <w:spacing w:after="600" w:line="360" w:lineRule="exact"/>
      <w:ind w:left="227" w:right="-34" w:hanging="227"/>
    </w:pPr>
    <w:rPr>
      <w:bCs/>
      <w:szCs w:val="28"/>
    </w:rPr>
  </w:style>
  <w:style w:type="paragraph" w:customStyle="1" w:styleId="pragrafsonu">
    <w:name w:val="pragrafsonu"/>
    <w:basedOn w:val="Normal"/>
    <w:autoRedefine/>
    <w:rsid w:val="008C6B9E"/>
    <w:pPr>
      <w:tabs>
        <w:tab w:val="left" w:pos="1980"/>
        <w:tab w:val="left" w:pos="8460"/>
      </w:tabs>
      <w:spacing w:before="120" w:after="0" w:line="252" w:lineRule="auto"/>
      <w:ind w:firstLine="562"/>
      <w:jc w:val="both"/>
    </w:pPr>
    <w:rPr>
      <w:rFonts w:ascii="Times New Roman" w:eastAsia="Times New Roman" w:hAnsi="Times New Roman" w:cs="Times New Roman"/>
      <w:lang w:eastAsia="tr-TR"/>
    </w:rPr>
  </w:style>
  <w:style w:type="paragraph" w:customStyle="1" w:styleId="BalkOrtal">
    <w:name w:val="Başlık Ortalı"/>
    <w:basedOn w:val="Balk1"/>
    <w:autoRedefine/>
    <w:rsid w:val="008C6B9E"/>
    <w:pPr>
      <w:ind w:left="227" w:firstLine="562"/>
      <w:outlineLvl w:val="9"/>
    </w:pPr>
  </w:style>
  <w:style w:type="character" w:customStyle="1" w:styleId="KonuBalChar1">
    <w:name w:val="Konu Başlığı Char1"/>
    <w:rsid w:val="008C6B9E"/>
    <w:rPr>
      <w:rFonts w:ascii="Cambria" w:eastAsia="Times New Roman" w:hAnsi="Cambria" w:cs="Times New Roman"/>
      <w:b/>
      <w:bCs/>
      <w:noProof/>
      <w:kern w:val="28"/>
      <w:sz w:val="32"/>
      <w:szCs w:val="32"/>
    </w:rPr>
  </w:style>
  <w:style w:type="character" w:customStyle="1" w:styleId="AltKonuBalChar1">
    <w:name w:val="Alt Konu Başlığı Char1"/>
    <w:rsid w:val="008C6B9E"/>
    <w:rPr>
      <w:rFonts w:ascii="Cambria" w:eastAsia="Times New Roman" w:hAnsi="Cambria" w:cs="Times New Roman"/>
      <w:noProof/>
      <w:sz w:val="24"/>
      <w:szCs w:val="24"/>
    </w:rPr>
  </w:style>
  <w:style w:type="paragraph" w:customStyle="1" w:styleId="prgrfsonitalik">
    <w:name w:val="prgrfsonitalik"/>
    <w:basedOn w:val="Normal"/>
    <w:rsid w:val="008C6B9E"/>
    <w:pPr>
      <w:spacing w:before="100" w:beforeAutospacing="1" w:after="100" w:afterAutospacing="1" w:line="252" w:lineRule="auto"/>
      <w:ind w:firstLine="397"/>
      <w:jc w:val="both"/>
    </w:pPr>
    <w:rPr>
      <w:rFonts w:ascii="Times New Roman" w:eastAsia="Times New Roman" w:hAnsi="Times New Roman" w:cs="Times New Roman"/>
      <w:szCs w:val="20"/>
      <w:lang w:eastAsia="tr-TR"/>
    </w:rPr>
  </w:style>
  <w:style w:type="paragraph" w:customStyle="1" w:styleId="prgrfsonitalik0">
    <w:name w:val="prgrfson italik"/>
    <w:basedOn w:val="Normal"/>
    <w:autoRedefine/>
    <w:rsid w:val="008C6B9E"/>
    <w:pPr>
      <w:spacing w:before="120" w:after="440" w:line="252" w:lineRule="auto"/>
      <w:ind w:firstLine="709"/>
      <w:jc w:val="both"/>
    </w:pPr>
    <w:rPr>
      <w:rFonts w:ascii="Times New Roman" w:eastAsia="Times New Roman" w:hAnsi="Times New Roman" w:cs="Times New Roman"/>
      <w:b/>
      <w:i/>
      <w:szCs w:val="18"/>
      <w:lang w:eastAsia="tr-TR"/>
    </w:rPr>
  </w:style>
  <w:style w:type="paragraph" w:customStyle="1" w:styleId="BalkAltizgi">
    <w:name w:val="Başlık Altçizgi"/>
    <w:basedOn w:val="Normal"/>
    <w:autoRedefine/>
    <w:rsid w:val="008C6B9E"/>
    <w:pPr>
      <w:spacing w:before="120" w:after="240" w:line="252" w:lineRule="auto"/>
      <w:ind w:firstLine="709"/>
      <w:jc w:val="both"/>
    </w:pPr>
    <w:rPr>
      <w:rFonts w:ascii="Times New Roman" w:eastAsia="Times New Roman" w:hAnsi="Times New Roman" w:cs="Times New Roman"/>
      <w:b/>
      <w:bCs/>
      <w:szCs w:val="32"/>
      <w:u w:val="single"/>
      <w:lang w:eastAsia="tr-TR"/>
    </w:rPr>
  </w:style>
  <w:style w:type="character" w:styleId="zlenenKpr">
    <w:name w:val="FollowedHyperlink"/>
    <w:rsid w:val="008C6B9E"/>
    <w:rPr>
      <w:color w:val="800080"/>
      <w:u w:val="single"/>
    </w:rPr>
  </w:style>
  <w:style w:type="paragraph" w:customStyle="1" w:styleId="Balkikapak">
    <w:name w:val="Başlık içkapak"/>
    <w:basedOn w:val="Normal"/>
    <w:rsid w:val="008C6B9E"/>
    <w:pPr>
      <w:pBdr>
        <w:top w:val="single" w:sz="4" w:space="1" w:color="auto"/>
        <w:left w:val="single" w:sz="4" w:space="4" w:color="auto"/>
        <w:bottom w:val="single" w:sz="4" w:space="1" w:color="auto"/>
        <w:right w:val="single" w:sz="4" w:space="4" w:color="auto"/>
      </w:pBdr>
      <w:spacing w:before="120" w:after="0" w:line="252" w:lineRule="auto"/>
      <w:ind w:firstLine="397"/>
      <w:jc w:val="center"/>
    </w:pPr>
    <w:rPr>
      <w:rFonts w:ascii="Times New Roman" w:eastAsia="Times New Roman" w:hAnsi="Times New Roman" w:cs="Times New Roman"/>
      <w:b/>
      <w:bCs/>
      <w:sz w:val="44"/>
      <w:szCs w:val="20"/>
      <w:lang w:eastAsia="tr-TR"/>
    </w:rPr>
  </w:style>
  <w:style w:type="paragraph" w:customStyle="1" w:styleId="Tyargk">
    <w:name w:val="İÇT yargık"/>
    <w:basedOn w:val="T2"/>
    <w:rsid w:val="008C6B9E"/>
    <w:pPr>
      <w:tabs>
        <w:tab w:val="clear" w:pos="7088"/>
      </w:tabs>
      <w:spacing w:before="160"/>
      <w:ind w:left="510" w:hanging="510"/>
    </w:pPr>
    <w:rPr>
      <w:b w:val="0"/>
      <w:bCs/>
      <w:snapToGrid/>
    </w:rPr>
  </w:style>
  <w:style w:type="character" w:customStyle="1" w:styleId="konutitle1">
    <w:name w:val="konutitle1"/>
    <w:rsid w:val="008C6B9E"/>
    <w:rPr>
      <w:rFonts w:ascii="Arial" w:hAnsi="Arial" w:cs="Arial" w:hint="default"/>
      <w:b/>
      <w:bCs/>
      <w:color w:val="000000"/>
      <w:sz w:val="38"/>
      <w:szCs w:val="38"/>
    </w:rPr>
  </w:style>
  <w:style w:type="paragraph" w:customStyle="1" w:styleId="Ayra">
    <w:name w:val="Ayraç"/>
    <w:rsid w:val="008C6B9E"/>
    <w:pPr>
      <w:spacing w:before="120" w:after="0" w:line="240" w:lineRule="auto"/>
      <w:jc w:val="center"/>
    </w:pPr>
    <w:rPr>
      <w:rFonts w:ascii="Times New Roman" w:eastAsia="Times New Roman" w:hAnsi="Times New Roman" w:cs="Times New Roman"/>
      <w:sz w:val="15"/>
      <w:szCs w:val="20"/>
      <w:lang w:eastAsia="tr-TR"/>
    </w:rPr>
  </w:style>
  <w:style w:type="paragraph" w:customStyle="1" w:styleId="MaddeBal">
    <w:name w:val="Madde Başlığı"/>
    <w:rsid w:val="008C6B9E"/>
    <w:pPr>
      <w:keepNext/>
      <w:pageBreakBefore/>
      <w:suppressAutoHyphens/>
      <w:spacing w:after="0" w:line="240" w:lineRule="auto"/>
    </w:pPr>
    <w:rPr>
      <w:rFonts w:ascii="Zurich Cn BT" w:eastAsia="Times New Roman" w:hAnsi="Zurich Cn BT" w:cs="Times New Roman"/>
      <w:b/>
      <w:color w:val="FFFFFF"/>
      <w:sz w:val="2"/>
      <w:szCs w:val="20"/>
      <w:lang w:eastAsia="tr-TR"/>
    </w:rPr>
  </w:style>
  <w:style w:type="paragraph" w:customStyle="1" w:styleId="tihatzet">
    <w:name w:val="İçtihat Özet"/>
    <w:basedOn w:val="zet"/>
    <w:rsid w:val="008C6B9E"/>
    <w:pPr>
      <w:spacing w:before="100" w:line="240" w:lineRule="auto"/>
    </w:pPr>
    <w:rPr>
      <w:rFonts w:ascii="Zurich Cn BT" w:hAnsi="Zurich Cn BT"/>
      <w:sz w:val="17"/>
      <w:szCs w:val="28"/>
    </w:rPr>
  </w:style>
  <w:style w:type="character" w:customStyle="1" w:styleId="Alan">
    <w:name w:val="Alan"/>
    <w:basedOn w:val="VarsaylanParagrafYazTipi"/>
    <w:rsid w:val="008C6B9E"/>
  </w:style>
  <w:style w:type="paragraph" w:customStyle="1" w:styleId="GvdeMetni21">
    <w:name w:val="Gövde Metni 21"/>
    <w:basedOn w:val="Normal"/>
    <w:rsid w:val="008C6B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WW8Num1z0">
    <w:name w:val="WW8Num1z0"/>
    <w:rsid w:val="008C6B9E"/>
    <w:rPr>
      <w:rFonts w:ascii="Calibri" w:eastAsia="Calibri" w:hAnsi="Calibri" w:cs="Times New Roman"/>
    </w:rPr>
  </w:style>
  <w:style w:type="character" w:customStyle="1" w:styleId="WW8Num2z0">
    <w:name w:val="WW8Num2z0"/>
    <w:rsid w:val="008C6B9E"/>
    <w:rPr>
      <w:b/>
    </w:rPr>
  </w:style>
  <w:style w:type="character" w:customStyle="1" w:styleId="WW8Num4z0">
    <w:name w:val="WW8Num4z0"/>
    <w:rsid w:val="008C6B9E"/>
    <w:rPr>
      <w:b/>
    </w:rPr>
  </w:style>
  <w:style w:type="character" w:customStyle="1" w:styleId="Absatz-Standardschriftart">
    <w:name w:val="Absatz-Standardschriftart"/>
    <w:rsid w:val="008C6B9E"/>
  </w:style>
  <w:style w:type="character" w:customStyle="1" w:styleId="WW8Num1z1">
    <w:name w:val="WW8Num1z1"/>
    <w:rsid w:val="008C6B9E"/>
    <w:rPr>
      <w:rFonts w:ascii="Courier New" w:hAnsi="Courier New" w:cs="Courier New"/>
    </w:rPr>
  </w:style>
  <w:style w:type="character" w:customStyle="1" w:styleId="WW8Num1z2">
    <w:name w:val="WW8Num1z2"/>
    <w:rsid w:val="008C6B9E"/>
    <w:rPr>
      <w:rFonts w:ascii="Wingdings" w:hAnsi="Wingdings"/>
    </w:rPr>
  </w:style>
  <w:style w:type="character" w:customStyle="1" w:styleId="WW8Num1z3">
    <w:name w:val="WW8Num1z3"/>
    <w:rsid w:val="008C6B9E"/>
    <w:rPr>
      <w:rFonts w:ascii="Symbol" w:hAnsi="Symbol"/>
    </w:rPr>
  </w:style>
  <w:style w:type="character" w:customStyle="1" w:styleId="VarsaylanParagrafYazTipi1">
    <w:name w:val="Varsayılan Paragraf Yazı Tipi1"/>
    <w:rsid w:val="008C6B9E"/>
  </w:style>
  <w:style w:type="character" w:customStyle="1" w:styleId="DipnotKarakterleri">
    <w:name w:val="Dipnot Karakterleri"/>
    <w:rsid w:val="008C6B9E"/>
    <w:rPr>
      <w:vertAlign w:val="superscript"/>
    </w:rPr>
  </w:style>
  <w:style w:type="character" w:customStyle="1" w:styleId="SonnotKarakterleri">
    <w:name w:val="Sonnot Karakterleri"/>
    <w:rsid w:val="008C6B9E"/>
    <w:rPr>
      <w:vertAlign w:val="superscript"/>
    </w:rPr>
  </w:style>
  <w:style w:type="character" w:customStyle="1" w:styleId="WW-SonnotKarakterleri">
    <w:name w:val="WW-Sonnot Karakterleri"/>
    <w:rsid w:val="008C6B9E"/>
  </w:style>
  <w:style w:type="paragraph" w:customStyle="1" w:styleId="Balk">
    <w:name w:val="Başlık"/>
    <w:basedOn w:val="Normal"/>
    <w:next w:val="GvdeMetni"/>
    <w:rsid w:val="008C6B9E"/>
    <w:pPr>
      <w:keepNext/>
      <w:suppressAutoHyphens/>
      <w:spacing w:before="240" w:after="120"/>
    </w:pPr>
    <w:rPr>
      <w:rFonts w:ascii="Arial" w:eastAsia="Lucida Sans Unicode" w:hAnsi="Arial" w:cs="Tahoma"/>
      <w:sz w:val="28"/>
      <w:szCs w:val="28"/>
      <w:lang w:eastAsia="ar-SA"/>
    </w:rPr>
  </w:style>
  <w:style w:type="paragraph" w:styleId="Liste">
    <w:name w:val="List"/>
    <w:basedOn w:val="GvdeMetni"/>
    <w:rsid w:val="008C6B9E"/>
    <w:pPr>
      <w:suppressAutoHyphens/>
      <w:spacing w:line="276" w:lineRule="auto"/>
    </w:pPr>
    <w:rPr>
      <w:rFonts w:ascii="Calibri" w:eastAsia="Calibri" w:hAnsi="Calibri" w:cs="Tahoma"/>
      <w:sz w:val="22"/>
      <w:szCs w:val="22"/>
      <w:lang w:eastAsia="ar-SA"/>
    </w:rPr>
  </w:style>
  <w:style w:type="paragraph" w:customStyle="1" w:styleId="WW-Balk">
    <w:name w:val="WW-Başlık"/>
    <w:basedOn w:val="Normal"/>
    <w:rsid w:val="008C6B9E"/>
    <w:pPr>
      <w:suppressLineNumbers/>
      <w:suppressAutoHyphens/>
      <w:spacing w:before="120" w:after="120"/>
    </w:pPr>
    <w:rPr>
      <w:rFonts w:ascii="Calibri" w:eastAsia="Calibri" w:hAnsi="Calibri" w:cs="Tahoma"/>
      <w:i/>
      <w:iCs/>
      <w:sz w:val="24"/>
      <w:szCs w:val="24"/>
      <w:lang w:eastAsia="ar-SA"/>
    </w:rPr>
  </w:style>
  <w:style w:type="character" w:customStyle="1" w:styleId="DipnotBavurusu1">
    <w:name w:val="Dipnot Başvurusu1"/>
    <w:rsid w:val="008C6B9E"/>
    <w:rPr>
      <w:vertAlign w:val="superscript"/>
    </w:rPr>
  </w:style>
  <w:style w:type="character" w:customStyle="1" w:styleId="DipnotBavurusu2">
    <w:name w:val="Dipnot Başvurusu2"/>
    <w:rsid w:val="008C6B9E"/>
    <w:rPr>
      <w:rFonts w:cs="Times New Roman"/>
      <w:vertAlign w:val="superscript"/>
    </w:rPr>
  </w:style>
  <w:style w:type="paragraph" w:customStyle="1" w:styleId="AralkYok1">
    <w:name w:val="Aralık Yok1"/>
    <w:rsid w:val="008C6B9E"/>
    <w:pPr>
      <w:suppressAutoHyphens/>
      <w:spacing w:after="0" w:line="100" w:lineRule="atLeast"/>
    </w:pPr>
    <w:rPr>
      <w:rFonts w:ascii="Times New Roman" w:eastAsia="Lucida Sans Unicode" w:hAnsi="Times New Roman" w:cs="Times New Roman"/>
      <w:sz w:val="24"/>
      <w:szCs w:val="24"/>
      <w:lang w:eastAsia="ar-SA"/>
    </w:rPr>
  </w:style>
  <w:style w:type="paragraph" w:customStyle="1" w:styleId="DipnotMetni1">
    <w:name w:val="Dipnot Metni1"/>
    <w:basedOn w:val="Normal"/>
    <w:rsid w:val="008C6B9E"/>
    <w:pPr>
      <w:widowControl w:val="0"/>
      <w:suppressAutoHyphens/>
      <w:spacing w:after="0" w:line="240" w:lineRule="auto"/>
      <w:ind w:left="397" w:hanging="397"/>
    </w:pPr>
    <w:rPr>
      <w:rFonts w:ascii="Thorndale" w:eastAsia="HG Mincho Light J" w:hAnsi="Thorndale" w:cs="Times New Roman"/>
      <w:color w:val="000000"/>
      <w:sz w:val="20"/>
      <w:szCs w:val="20"/>
      <w:lang w:eastAsia="ar-SA"/>
    </w:rPr>
  </w:style>
  <w:style w:type="character" w:customStyle="1" w:styleId="WW8Num6z0">
    <w:name w:val="WW8Num6z0"/>
    <w:rsid w:val="008C6B9E"/>
    <w:rPr>
      <w:rFonts w:ascii="Symbol" w:hAnsi="Symbol"/>
    </w:rPr>
  </w:style>
  <w:style w:type="character" w:customStyle="1" w:styleId="WW8Num7z0">
    <w:name w:val="WW8Num7z0"/>
    <w:rsid w:val="008C6B9E"/>
    <w:rPr>
      <w:rFonts w:ascii="Symbol" w:hAnsi="Symbol"/>
    </w:rPr>
  </w:style>
  <w:style w:type="character" w:customStyle="1" w:styleId="WW8Num8z0">
    <w:name w:val="WW8Num8z0"/>
    <w:rsid w:val="008C6B9E"/>
    <w:rPr>
      <w:rFonts w:ascii="Symbol" w:hAnsi="Symbol"/>
    </w:rPr>
  </w:style>
  <w:style w:type="character" w:customStyle="1" w:styleId="WW8Num9z0">
    <w:name w:val="WW8Num9z0"/>
    <w:rsid w:val="008C6B9E"/>
    <w:rPr>
      <w:b/>
    </w:rPr>
  </w:style>
  <w:style w:type="character" w:customStyle="1" w:styleId="WW8Num10z0">
    <w:name w:val="WW8Num10z0"/>
    <w:rsid w:val="008C6B9E"/>
    <w:rPr>
      <w:rFonts w:ascii="Symbol" w:hAnsi="Symbol"/>
    </w:rPr>
  </w:style>
  <w:style w:type="character" w:customStyle="1" w:styleId="WW8Num11z0">
    <w:name w:val="WW8Num11z0"/>
    <w:rsid w:val="008C6B9E"/>
    <w:rPr>
      <w:rFonts w:ascii="Symbol" w:hAnsi="Symbol"/>
    </w:rPr>
  </w:style>
  <w:style w:type="character" w:customStyle="1" w:styleId="WW8Num12z0">
    <w:name w:val="WW8Num12z0"/>
    <w:rsid w:val="008C6B9E"/>
    <w:rPr>
      <w:b w:val="0"/>
      <w:u w:val="none"/>
    </w:rPr>
  </w:style>
  <w:style w:type="character" w:customStyle="1" w:styleId="WW8Num13z0">
    <w:name w:val="WW8Num13z0"/>
    <w:rsid w:val="008C6B9E"/>
    <w:rPr>
      <w:rFonts w:ascii="Symbol" w:hAnsi="Symbol"/>
    </w:rPr>
  </w:style>
  <w:style w:type="character" w:customStyle="1" w:styleId="WW-Absatz-Standardschriftart">
    <w:name w:val="WW-Absatz-Standardschriftart"/>
    <w:rsid w:val="008C6B9E"/>
  </w:style>
  <w:style w:type="character" w:customStyle="1" w:styleId="WW8Num2z1">
    <w:name w:val="WW8Num2z1"/>
    <w:rsid w:val="008C6B9E"/>
    <w:rPr>
      <w:rFonts w:ascii="Courier New" w:hAnsi="Courier New" w:cs="Courier New"/>
    </w:rPr>
  </w:style>
  <w:style w:type="character" w:customStyle="1" w:styleId="WW8Num2z2">
    <w:name w:val="WW8Num2z2"/>
    <w:rsid w:val="008C6B9E"/>
    <w:rPr>
      <w:rFonts w:ascii="Wingdings" w:hAnsi="Wingdings"/>
    </w:rPr>
  </w:style>
  <w:style w:type="character" w:customStyle="1" w:styleId="WW8Num2z3">
    <w:name w:val="WW8Num2z3"/>
    <w:rsid w:val="008C6B9E"/>
    <w:rPr>
      <w:rFonts w:ascii="Symbol" w:hAnsi="Symbol"/>
    </w:rPr>
  </w:style>
  <w:style w:type="character" w:customStyle="1" w:styleId="WW8Num14z0">
    <w:name w:val="WW8Num14z0"/>
    <w:rsid w:val="008C6B9E"/>
    <w:rPr>
      <w:rFonts w:ascii="Symbol" w:hAnsi="Symbol"/>
    </w:rPr>
  </w:style>
  <w:style w:type="character" w:customStyle="1" w:styleId="WW8Num15z0">
    <w:name w:val="WW8Num15z0"/>
    <w:rsid w:val="008C6B9E"/>
    <w:rPr>
      <w:b/>
    </w:rPr>
  </w:style>
  <w:style w:type="character" w:customStyle="1" w:styleId="WW8Num16z0">
    <w:name w:val="WW8Num16z0"/>
    <w:rsid w:val="008C6B9E"/>
    <w:rPr>
      <w:rFonts w:ascii="Symbol" w:hAnsi="Symbol"/>
    </w:rPr>
  </w:style>
  <w:style w:type="character" w:customStyle="1" w:styleId="WW8Num17z0">
    <w:name w:val="WW8Num17z0"/>
    <w:rsid w:val="008C6B9E"/>
    <w:rPr>
      <w:rFonts w:ascii="Calibri" w:eastAsia="Calibri" w:hAnsi="Calibri" w:cs="Times New Roman"/>
    </w:rPr>
  </w:style>
  <w:style w:type="character" w:customStyle="1" w:styleId="WW8Num18z0">
    <w:name w:val="WW8Num18z0"/>
    <w:rsid w:val="008C6B9E"/>
    <w:rPr>
      <w:rFonts w:ascii="Symbol" w:hAnsi="Symbol"/>
    </w:rPr>
  </w:style>
  <w:style w:type="character" w:customStyle="1" w:styleId="WW8Num19z0">
    <w:name w:val="WW8Num19z0"/>
    <w:rsid w:val="008C6B9E"/>
    <w:rPr>
      <w:b w:val="0"/>
      <w:u w:val="none"/>
    </w:rPr>
  </w:style>
  <w:style w:type="character" w:customStyle="1" w:styleId="WW8Num20z0">
    <w:name w:val="WW8Num20z0"/>
    <w:rsid w:val="008C6B9E"/>
    <w:rPr>
      <w:b/>
    </w:rPr>
  </w:style>
  <w:style w:type="character" w:customStyle="1" w:styleId="WW8Num20z1">
    <w:name w:val="WW8Num20z1"/>
    <w:rsid w:val="008C6B9E"/>
    <w:rPr>
      <w:rFonts w:ascii="Courier New" w:hAnsi="Courier New" w:cs="Courier New"/>
    </w:rPr>
  </w:style>
  <w:style w:type="character" w:customStyle="1" w:styleId="WW8Num20z2">
    <w:name w:val="WW8Num20z2"/>
    <w:rsid w:val="008C6B9E"/>
    <w:rPr>
      <w:rFonts w:ascii="Wingdings" w:hAnsi="Wingdings"/>
    </w:rPr>
  </w:style>
  <w:style w:type="character" w:customStyle="1" w:styleId="WW8Num20z3">
    <w:name w:val="WW8Num20z3"/>
    <w:rsid w:val="008C6B9E"/>
    <w:rPr>
      <w:rFonts w:ascii="Symbol" w:hAnsi="Symbol"/>
    </w:rPr>
  </w:style>
  <w:style w:type="character" w:customStyle="1" w:styleId="WW8Num22z0">
    <w:name w:val="WW8Num22z0"/>
    <w:rsid w:val="008C6B9E"/>
    <w:rPr>
      <w:rFonts w:ascii="Calibri" w:eastAsia="Calibri" w:hAnsi="Calibri" w:cs="Times New Roman"/>
    </w:rPr>
  </w:style>
  <w:style w:type="character" w:customStyle="1" w:styleId="VarsaylanParagrafYazTipi3">
    <w:name w:val="Varsayılan Paragraf Yazı Tipi3"/>
    <w:rsid w:val="008C6B9E"/>
  </w:style>
  <w:style w:type="character" w:customStyle="1" w:styleId="VarsaylanParagrafYazTipi2">
    <w:name w:val="Varsayılan Paragraf Yazı Tipi2"/>
    <w:rsid w:val="008C6B9E"/>
  </w:style>
  <w:style w:type="character" w:customStyle="1" w:styleId="WW8Num5z0">
    <w:name w:val="WW8Num5z0"/>
    <w:rsid w:val="008C6B9E"/>
    <w:rPr>
      <w:rFonts w:ascii="Symbol" w:hAnsi="Symbol"/>
    </w:rPr>
  </w:style>
  <w:style w:type="character" w:customStyle="1" w:styleId="WW8Num11z1">
    <w:name w:val="WW8Num11z1"/>
    <w:rsid w:val="008C6B9E"/>
    <w:rPr>
      <w:rFonts w:ascii="Courier New" w:hAnsi="Courier New" w:cs="Courier New"/>
    </w:rPr>
  </w:style>
  <w:style w:type="character" w:customStyle="1" w:styleId="WW8Num11z2">
    <w:name w:val="WW8Num11z2"/>
    <w:rsid w:val="008C6B9E"/>
    <w:rPr>
      <w:rFonts w:ascii="Wingdings" w:hAnsi="Wingdings"/>
    </w:rPr>
  </w:style>
  <w:style w:type="character" w:customStyle="1" w:styleId="WW8Num11z3">
    <w:name w:val="WW8Num11z3"/>
    <w:rsid w:val="008C6B9E"/>
    <w:rPr>
      <w:rFonts w:ascii="Symbol" w:hAnsi="Symbol"/>
    </w:rPr>
  </w:style>
  <w:style w:type="character" w:customStyle="1" w:styleId="VarsaylanParagrafYazTipi21">
    <w:name w:val="Varsayılan Paragraf Yazı Tipi21"/>
    <w:rsid w:val="008C6B9E"/>
  </w:style>
  <w:style w:type="character" w:customStyle="1" w:styleId="WW-Absatz-Standardschriftart1">
    <w:name w:val="WW-Absatz-Standardschriftart1"/>
    <w:rsid w:val="008C6B9E"/>
  </w:style>
  <w:style w:type="character" w:customStyle="1" w:styleId="WW-Absatz-Standardschriftart11">
    <w:name w:val="WW-Absatz-Standardschriftart11"/>
    <w:rsid w:val="008C6B9E"/>
  </w:style>
  <w:style w:type="character" w:customStyle="1" w:styleId="WW-Absatz-Standardschriftart111">
    <w:name w:val="WW-Absatz-Standardschriftart111"/>
    <w:rsid w:val="008C6B9E"/>
  </w:style>
  <w:style w:type="character" w:customStyle="1" w:styleId="WW-Absatz-Standardschriftart1111">
    <w:name w:val="WW-Absatz-Standardschriftart1111"/>
    <w:rsid w:val="008C6B9E"/>
  </w:style>
  <w:style w:type="character" w:customStyle="1" w:styleId="WW-Absatz-Standardschriftart11111">
    <w:name w:val="WW-Absatz-Standardschriftart11111"/>
    <w:rsid w:val="008C6B9E"/>
  </w:style>
  <w:style w:type="character" w:customStyle="1" w:styleId="WW-Absatz-Standardschriftart111111">
    <w:name w:val="WW-Absatz-Standardschriftart111111"/>
    <w:rsid w:val="008C6B9E"/>
  </w:style>
  <w:style w:type="character" w:customStyle="1" w:styleId="WW-Absatz-Standardschriftart1111111">
    <w:name w:val="WW-Absatz-Standardschriftart1111111"/>
    <w:rsid w:val="008C6B9E"/>
  </w:style>
  <w:style w:type="character" w:customStyle="1" w:styleId="WW-Absatz-Standardschriftart11111111">
    <w:name w:val="WW-Absatz-Standardschriftart11111111"/>
    <w:rsid w:val="008C6B9E"/>
  </w:style>
  <w:style w:type="character" w:customStyle="1" w:styleId="WW-Absatz-Standardschriftart111111111">
    <w:name w:val="WW-Absatz-Standardschriftart111111111"/>
    <w:rsid w:val="008C6B9E"/>
  </w:style>
  <w:style w:type="character" w:customStyle="1" w:styleId="WW-Absatz-Standardschriftart1111111111">
    <w:name w:val="WW-Absatz-Standardschriftart1111111111"/>
    <w:rsid w:val="008C6B9E"/>
  </w:style>
  <w:style w:type="character" w:customStyle="1" w:styleId="WW-Absatz-Standardschriftart11111111111">
    <w:name w:val="WW-Absatz-Standardschriftart11111111111"/>
    <w:rsid w:val="008C6B9E"/>
  </w:style>
  <w:style w:type="character" w:customStyle="1" w:styleId="WW-Absatz-Standardschriftart111111111111">
    <w:name w:val="WW-Absatz-Standardschriftart111111111111"/>
    <w:rsid w:val="008C6B9E"/>
  </w:style>
  <w:style w:type="character" w:customStyle="1" w:styleId="WW-Absatz-Standardschriftart1111111111111">
    <w:name w:val="WW-Absatz-Standardschriftart1111111111111"/>
    <w:rsid w:val="008C6B9E"/>
  </w:style>
  <w:style w:type="character" w:customStyle="1" w:styleId="WW-Absatz-Standardschriftart11111111111111">
    <w:name w:val="WW-Absatz-Standardschriftart11111111111111"/>
    <w:rsid w:val="008C6B9E"/>
  </w:style>
  <w:style w:type="character" w:customStyle="1" w:styleId="WW-Absatz-Standardschriftart111111111111111">
    <w:name w:val="WW-Absatz-Standardschriftart111111111111111"/>
    <w:rsid w:val="008C6B9E"/>
  </w:style>
  <w:style w:type="character" w:customStyle="1" w:styleId="WW8Num13z1">
    <w:name w:val="WW8Num13z1"/>
    <w:rsid w:val="008C6B9E"/>
    <w:rPr>
      <w:rFonts w:ascii="Courier New" w:hAnsi="Courier New" w:cs="Courier New"/>
    </w:rPr>
  </w:style>
  <w:style w:type="character" w:customStyle="1" w:styleId="WW8Num13z2">
    <w:name w:val="WW8Num13z2"/>
    <w:rsid w:val="008C6B9E"/>
    <w:rPr>
      <w:rFonts w:ascii="Wingdings" w:hAnsi="Wingdings"/>
    </w:rPr>
  </w:style>
  <w:style w:type="character" w:customStyle="1" w:styleId="WW8Num16z1">
    <w:name w:val="WW8Num16z1"/>
    <w:rsid w:val="008C6B9E"/>
    <w:rPr>
      <w:rFonts w:ascii="Courier New" w:hAnsi="Courier New" w:cs="Courier New"/>
    </w:rPr>
  </w:style>
  <w:style w:type="character" w:customStyle="1" w:styleId="WW8Num16z2">
    <w:name w:val="WW8Num16z2"/>
    <w:rsid w:val="008C6B9E"/>
    <w:rPr>
      <w:rFonts w:ascii="Wingdings" w:hAnsi="Wingdings"/>
    </w:rPr>
  </w:style>
  <w:style w:type="character" w:customStyle="1" w:styleId="WW8Num17z1">
    <w:name w:val="WW8Num17z1"/>
    <w:rsid w:val="008C6B9E"/>
    <w:rPr>
      <w:rFonts w:ascii="Courier New" w:hAnsi="Courier New" w:cs="Courier New"/>
    </w:rPr>
  </w:style>
  <w:style w:type="character" w:customStyle="1" w:styleId="WW8Num17z2">
    <w:name w:val="WW8Num17z2"/>
    <w:rsid w:val="008C6B9E"/>
    <w:rPr>
      <w:rFonts w:ascii="Wingdings" w:hAnsi="Wingdings"/>
    </w:rPr>
  </w:style>
  <w:style w:type="character" w:customStyle="1" w:styleId="WW8Num17z3">
    <w:name w:val="WW8Num17z3"/>
    <w:rsid w:val="008C6B9E"/>
    <w:rPr>
      <w:rFonts w:ascii="Symbol" w:hAnsi="Symbol"/>
    </w:rPr>
  </w:style>
  <w:style w:type="character" w:customStyle="1" w:styleId="WW8Num18z1">
    <w:name w:val="WW8Num18z1"/>
    <w:rsid w:val="008C6B9E"/>
    <w:rPr>
      <w:rFonts w:ascii="Courier New" w:hAnsi="Courier New" w:cs="Courier New"/>
    </w:rPr>
  </w:style>
  <w:style w:type="character" w:customStyle="1" w:styleId="WW8Num18z2">
    <w:name w:val="WW8Num18z2"/>
    <w:rsid w:val="008C6B9E"/>
    <w:rPr>
      <w:rFonts w:ascii="Wingdings" w:hAnsi="Wingdings"/>
    </w:rPr>
  </w:style>
  <w:style w:type="character" w:customStyle="1" w:styleId="Numaralamakarakterleri">
    <w:name w:val="Numaralama karakterleri"/>
    <w:rsid w:val="008C6B9E"/>
  </w:style>
  <w:style w:type="character" w:customStyle="1" w:styleId="SayfaNumaras1">
    <w:name w:val="Sayfa Numarası1"/>
    <w:rsid w:val="008C6B9E"/>
  </w:style>
  <w:style w:type="character" w:customStyle="1" w:styleId="zlenenKpr1">
    <w:name w:val="İzlenen Köprü1"/>
    <w:rsid w:val="008C6B9E"/>
    <w:rPr>
      <w:color w:val="800080"/>
      <w:u w:val="single"/>
    </w:rPr>
  </w:style>
  <w:style w:type="character" w:customStyle="1" w:styleId="ListLabel1">
    <w:name w:val="ListLabel 1"/>
    <w:rsid w:val="008C6B9E"/>
    <w:rPr>
      <w:rFonts w:cs="font281"/>
    </w:rPr>
  </w:style>
  <w:style w:type="character" w:customStyle="1" w:styleId="ListLabel2">
    <w:name w:val="ListLabel 2"/>
    <w:rsid w:val="008C6B9E"/>
    <w:rPr>
      <w:rFonts w:cs="Courier New"/>
    </w:rPr>
  </w:style>
  <w:style w:type="character" w:customStyle="1" w:styleId="GvdeMetniGirintisiChar1">
    <w:name w:val="Gövde Metni Girintisi Char1"/>
    <w:rsid w:val="008C6B9E"/>
    <w:rPr>
      <w:rFonts w:ascii="Times New Roman" w:eastAsia="Times New Roman" w:hAnsi="Times New Roman" w:cs="Times New Roman"/>
      <w:b/>
      <w:bCs/>
      <w:sz w:val="28"/>
      <w:szCs w:val="24"/>
    </w:rPr>
  </w:style>
  <w:style w:type="character" w:customStyle="1" w:styleId="stbilgiChar1">
    <w:name w:val="Üstbilgi Char1"/>
    <w:rsid w:val="008C6B9E"/>
    <w:rPr>
      <w:rFonts w:ascii="Thorndale" w:eastAsia="HG Mincho Light J" w:hAnsi="Thorndale" w:cs="Times New Roman"/>
      <w:color w:val="000000"/>
      <w:sz w:val="24"/>
      <w:szCs w:val="24"/>
    </w:rPr>
  </w:style>
  <w:style w:type="character" w:customStyle="1" w:styleId="BalonMetniChar">
    <w:name w:val="Balon Metni Char"/>
    <w:rsid w:val="008C6B9E"/>
    <w:rPr>
      <w:rFonts w:ascii="Tahoma" w:eastAsia="Times New Roman" w:hAnsi="Tahoma" w:cs="Tahoma"/>
      <w:sz w:val="16"/>
      <w:szCs w:val="16"/>
    </w:rPr>
  </w:style>
  <w:style w:type="character" w:customStyle="1" w:styleId="SonnotBavurusu1">
    <w:name w:val="Sonnot Başvurusu1"/>
    <w:rsid w:val="008C6B9E"/>
    <w:rPr>
      <w:vertAlign w:val="superscript"/>
    </w:rPr>
  </w:style>
  <w:style w:type="character" w:customStyle="1" w:styleId="ListLabel3">
    <w:name w:val="ListLabel 3"/>
    <w:rsid w:val="008C6B9E"/>
    <w:rPr>
      <w:rFonts w:cs="Courier New"/>
    </w:rPr>
  </w:style>
  <w:style w:type="character" w:customStyle="1" w:styleId="ListLabel4">
    <w:name w:val="ListLabel 4"/>
    <w:rsid w:val="008C6B9E"/>
    <w:rPr>
      <w:b/>
    </w:rPr>
  </w:style>
  <w:style w:type="character" w:customStyle="1" w:styleId="msohyperlnk">
    <w:name w:val="msohyperlınk"/>
    <w:rsid w:val="008C6B9E"/>
    <w:rPr>
      <w:color w:val="000080"/>
      <w:u w:val="single"/>
    </w:rPr>
  </w:style>
  <w:style w:type="character" w:customStyle="1" w:styleId="stbilgiChar2">
    <w:name w:val="Üstbilgi Char2"/>
    <w:rsid w:val="008C6B9E"/>
    <w:rPr>
      <w:rFonts w:ascii="Thorndale" w:eastAsia="HG Mincho Light J" w:hAnsi="Thorndale"/>
      <w:color w:val="000000"/>
      <w:kern w:val="1"/>
      <w:sz w:val="24"/>
      <w:szCs w:val="24"/>
      <w:lang w:eastAsia="ar-SA"/>
    </w:rPr>
  </w:style>
  <w:style w:type="paragraph" w:customStyle="1" w:styleId="ListeParagraf1">
    <w:name w:val="Liste Paragraf1"/>
    <w:basedOn w:val="Normal"/>
    <w:rsid w:val="008C6B9E"/>
    <w:pPr>
      <w:suppressAutoHyphens/>
      <w:ind w:left="720"/>
    </w:pPr>
    <w:rPr>
      <w:rFonts w:ascii="Calibri" w:eastAsia="Calibri" w:hAnsi="Calibri" w:cs="Times New Roman"/>
      <w:kern w:val="1"/>
      <w:lang w:eastAsia="ar-SA"/>
    </w:rPr>
  </w:style>
  <w:style w:type="paragraph" w:customStyle="1" w:styleId="GvdeMetni211">
    <w:name w:val="Gövde Metni 211"/>
    <w:basedOn w:val="Normal"/>
    <w:rsid w:val="008C6B9E"/>
    <w:pPr>
      <w:suppressAutoHyphens/>
      <w:spacing w:after="0" w:line="360" w:lineRule="auto"/>
      <w:jc w:val="both"/>
    </w:pPr>
    <w:rPr>
      <w:rFonts w:ascii="Thorndale" w:eastAsia="HG Mincho Light J" w:hAnsi="Thorndale" w:cs="Times New Roman"/>
      <w:color w:val="000000"/>
      <w:kern w:val="1"/>
      <w:sz w:val="24"/>
      <w:szCs w:val="24"/>
      <w:lang w:eastAsia="ar-SA"/>
    </w:rPr>
  </w:style>
  <w:style w:type="paragraph" w:customStyle="1" w:styleId="GvdeMetniGirintisi21">
    <w:name w:val="Gövde Metni Girintisi 21"/>
    <w:basedOn w:val="Normal"/>
    <w:rsid w:val="008C6B9E"/>
    <w:pPr>
      <w:suppressAutoHyphens/>
      <w:spacing w:after="0" w:line="100" w:lineRule="atLeast"/>
      <w:ind w:firstLine="1250"/>
      <w:jc w:val="center"/>
    </w:pPr>
    <w:rPr>
      <w:rFonts w:ascii="Thorndale" w:eastAsia="HG Mincho Light J" w:hAnsi="Thorndale" w:cs="Times New Roman"/>
      <w:color w:val="000000"/>
      <w:kern w:val="1"/>
      <w:sz w:val="24"/>
      <w:szCs w:val="24"/>
      <w:lang w:eastAsia="ar-SA"/>
    </w:rPr>
  </w:style>
  <w:style w:type="paragraph" w:customStyle="1" w:styleId="ereveierii">
    <w:name w:val="Çerçeve içeriği"/>
    <w:rsid w:val="008C6B9E"/>
    <w:pPr>
      <w:widowControl w:val="0"/>
      <w:suppressAutoHyphens/>
    </w:pPr>
    <w:rPr>
      <w:rFonts w:ascii="Calibri" w:eastAsia="Lucida Sans Unicode" w:hAnsi="Calibri" w:cs="font200"/>
      <w:kern w:val="1"/>
      <w:lang w:eastAsia="ar-SA"/>
    </w:rPr>
  </w:style>
  <w:style w:type="character" w:customStyle="1" w:styleId="BalonMetniChar1">
    <w:name w:val="Balon Metni Char1"/>
    <w:link w:val="BalonMetni"/>
    <w:rsid w:val="008C6B9E"/>
    <w:rPr>
      <w:rFonts w:ascii="Tahoma" w:hAnsi="Tahoma" w:cs="Tahoma"/>
      <w:kern w:val="1"/>
      <w:sz w:val="16"/>
      <w:szCs w:val="16"/>
      <w:lang w:eastAsia="ar-SA"/>
    </w:rPr>
  </w:style>
  <w:style w:type="paragraph" w:styleId="BalonMetni">
    <w:name w:val="Balloon Text"/>
    <w:basedOn w:val="Normal"/>
    <w:link w:val="BalonMetniChar1"/>
    <w:rsid w:val="008C6B9E"/>
    <w:pPr>
      <w:suppressAutoHyphens/>
      <w:spacing w:after="0" w:line="100" w:lineRule="atLeast"/>
    </w:pPr>
    <w:rPr>
      <w:rFonts w:ascii="Tahoma" w:hAnsi="Tahoma" w:cs="Tahoma"/>
      <w:kern w:val="1"/>
      <w:sz w:val="16"/>
      <w:szCs w:val="16"/>
      <w:lang w:eastAsia="ar-SA"/>
    </w:rPr>
  </w:style>
  <w:style w:type="character" w:customStyle="1" w:styleId="BalonMetniChar2">
    <w:name w:val="Balon Metni Char2"/>
    <w:basedOn w:val="VarsaylanParagrafYazTipi"/>
    <w:semiHidden/>
    <w:rsid w:val="008C6B9E"/>
    <w:rPr>
      <w:rFonts w:ascii="Tahoma" w:hAnsi="Tahoma" w:cs="Tahoma"/>
      <w:sz w:val="16"/>
      <w:szCs w:val="16"/>
    </w:rPr>
  </w:style>
  <w:style w:type="paragraph" w:customStyle="1" w:styleId="CM12">
    <w:name w:val="CM12"/>
    <w:basedOn w:val="Default"/>
    <w:next w:val="Default"/>
    <w:rsid w:val="008C6B9E"/>
    <w:pPr>
      <w:widowControl w:val="0"/>
      <w:spacing w:after="243"/>
    </w:pPr>
    <w:rPr>
      <w:color w:val="auto"/>
    </w:rPr>
  </w:style>
  <w:style w:type="character" w:styleId="SatrNumaras">
    <w:name w:val="line number"/>
    <w:basedOn w:val="VarsaylanParagrafYazTipi"/>
    <w:rsid w:val="008C6B9E"/>
  </w:style>
  <w:style w:type="paragraph" w:customStyle="1" w:styleId="Author">
    <w:name w:val="Author"/>
    <w:basedOn w:val="GvdeMetni"/>
    <w:rsid w:val="008C6B9E"/>
    <w:pPr>
      <w:tabs>
        <w:tab w:val="left" w:pos="340"/>
      </w:tabs>
      <w:overflowPunct w:val="0"/>
      <w:autoSpaceDE w:val="0"/>
      <w:autoSpaceDN w:val="0"/>
      <w:adjustRightInd w:val="0"/>
      <w:spacing w:before="60" w:after="0" w:line="336" w:lineRule="auto"/>
      <w:ind w:firstLine="709"/>
      <w:jc w:val="both"/>
      <w:textAlignment w:val="baseline"/>
    </w:pPr>
    <w:rPr>
      <w:spacing w:val="-2"/>
      <w:szCs w:val="20"/>
      <w:lang w:val="en-AU" w:eastAsia="en-US"/>
    </w:rPr>
  </w:style>
  <w:style w:type="paragraph" w:customStyle="1" w:styleId="ALTBASLIK">
    <w:name w:val="ALTBASLIK"/>
    <w:basedOn w:val="Normal"/>
    <w:rsid w:val="008C6B9E"/>
    <w:pPr>
      <w:tabs>
        <w:tab w:val="left" w:pos="567"/>
      </w:tabs>
      <w:spacing w:after="0" w:line="240" w:lineRule="auto"/>
      <w:jc w:val="center"/>
    </w:pPr>
    <w:rPr>
      <w:rFonts w:ascii="New York" w:eastAsia="Times New Roman" w:hAnsi="New York" w:cs="New York"/>
      <w:b/>
      <w:bCs/>
      <w:lang w:val="en-US" w:eastAsia="tr-TR"/>
    </w:rPr>
  </w:style>
  <w:style w:type="paragraph" w:customStyle="1" w:styleId="3-NormalYaz">
    <w:name w:val="3-Normal Yazı"/>
    <w:rsid w:val="008C6B9E"/>
    <w:pPr>
      <w:tabs>
        <w:tab w:val="left" w:pos="566"/>
      </w:tabs>
      <w:spacing w:after="0" w:line="240" w:lineRule="auto"/>
      <w:jc w:val="both"/>
    </w:pPr>
    <w:rPr>
      <w:rFonts w:ascii="Times New Roman" w:eastAsia="Times New Roman" w:hAnsi="Times New Roman" w:cs="Times New Roman"/>
      <w:sz w:val="19"/>
      <w:szCs w:val="20"/>
    </w:rPr>
  </w:style>
  <w:style w:type="character" w:customStyle="1" w:styleId="Stil10nk">
    <w:name w:val="Stil 10 nk"/>
    <w:rsid w:val="008C6B9E"/>
    <w:rPr>
      <w:sz w:val="20"/>
    </w:rPr>
  </w:style>
  <w:style w:type="character" w:customStyle="1" w:styleId="grame">
    <w:name w:val="grame"/>
    <w:basedOn w:val="VarsaylanParagrafYazTipi"/>
    <w:rsid w:val="008C6B9E"/>
  </w:style>
  <w:style w:type="paragraph" w:customStyle="1" w:styleId="2-OrtaBaslk">
    <w:name w:val="2-Orta Baslık"/>
    <w:rsid w:val="008C6B9E"/>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8C6B9E"/>
    <w:pPr>
      <w:tabs>
        <w:tab w:val="left" w:pos="566"/>
      </w:tabs>
      <w:spacing w:after="0" w:line="240" w:lineRule="auto"/>
    </w:pPr>
    <w:rPr>
      <w:rFonts w:ascii="Times New Roman" w:eastAsia="ヒラギノ明朝 Pro W3" w:hAnsi="Times" w:cs="Times New Roman"/>
      <w:szCs w:val="20"/>
      <w:u w:val="single"/>
    </w:rPr>
  </w:style>
  <w:style w:type="character" w:customStyle="1" w:styleId="DEKLK">
    <w:name w:val="DEĞİŞİKLİK"/>
    <w:rsid w:val="008C6B9E"/>
    <w:rPr>
      <w:color w:val="0000FF"/>
    </w:rPr>
  </w:style>
  <w:style w:type="character" w:customStyle="1" w:styleId="deklk0">
    <w:name w:val="deklk"/>
    <w:basedOn w:val="VarsaylanParagrafYazTipi"/>
    <w:rsid w:val="008C6B9E"/>
  </w:style>
  <w:style w:type="paragraph" w:customStyle="1" w:styleId="gvdemetnigirintisi210">
    <w:name w:val="gvdemetnigirintisi21"/>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erekce">
    <w:name w:val="Gerekce"/>
    <w:basedOn w:val="Normal"/>
    <w:qFormat/>
    <w:rsid w:val="008C6B9E"/>
    <w:pPr>
      <w:spacing w:before="80" w:after="0" w:line="252" w:lineRule="auto"/>
      <w:ind w:left="397"/>
      <w:jc w:val="both"/>
    </w:pPr>
    <w:rPr>
      <w:rFonts w:ascii="Times New Roman" w:eastAsia="Times New Roman" w:hAnsi="Times New Roman" w:cs="Calibri"/>
      <w:sz w:val="19"/>
      <w:szCs w:val="18"/>
      <w:lang w:eastAsia="tr-TR"/>
    </w:rPr>
  </w:style>
  <w:style w:type="character" w:customStyle="1" w:styleId="A12">
    <w:name w:val="A12"/>
    <w:uiPriority w:val="99"/>
    <w:rsid w:val="008C6B9E"/>
    <w:rPr>
      <w:rFonts w:cs="DaxCompact-Medium"/>
      <w:color w:val="000000"/>
      <w:sz w:val="7"/>
      <w:szCs w:val="7"/>
    </w:rPr>
  </w:style>
  <w:style w:type="paragraph" w:customStyle="1" w:styleId="normalb">
    <w:name w:val="normalb"/>
    <w:basedOn w:val="Normal"/>
    <w:rsid w:val="008C6B9E"/>
    <w:pPr>
      <w:suppressAutoHyphens/>
      <w:spacing w:before="280" w:after="280" w:line="240" w:lineRule="auto"/>
    </w:pPr>
    <w:rPr>
      <w:rFonts w:ascii="Times New Roman" w:eastAsia="Times New Roman" w:hAnsi="Times New Roman" w:cs="Times New Roman"/>
      <w:sz w:val="24"/>
      <w:szCs w:val="24"/>
      <w:lang w:eastAsia="ar-SA"/>
    </w:rPr>
  </w:style>
  <w:style w:type="paragraph" w:styleId="AralkYok">
    <w:name w:val="No Spacing"/>
    <w:uiPriority w:val="99"/>
    <w:qFormat/>
    <w:rsid w:val="008C6B9E"/>
    <w:pPr>
      <w:spacing w:after="0" w:line="240" w:lineRule="auto"/>
    </w:pPr>
    <w:rPr>
      <w:rFonts w:ascii="Calibri" w:eastAsia="Times New Roman" w:hAnsi="Calibri" w:cs="Times New Roman"/>
      <w:lang w:eastAsia="tr-TR"/>
    </w:rPr>
  </w:style>
  <w:style w:type="character" w:customStyle="1" w:styleId="mark-search">
    <w:name w:val="mark-search"/>
    <w:basedOn w:val="VarsaylanParagrafYazTipi"/>
    <w:rsid w:val="008C6B9E"/>
  </w:style>
  <w:style w:type="paragraph" w:styleId="AklamaKonusu">
    <w:name w:val="annotation subject"/>
    <w:basedOn w:val="AklamaMetni"/>
    <w:next w:val="AklamaMetni"/>
    <w:link w:val="AklamaKonusuChar"/>
    <w:uiPriority w:val="99"/>
    <w:semiHidden/>
    <w:unhideWhenUsed/>
    <w:rsid w:val="008C6B9E"/>
    <w:pPr>
      <w:keepNext w:val="0"/>
      <w:spacing w:before="0" w:after="200"/>
      <w:jc w:val="left"/>
    </w:pPr>
    <w:rPr>
      <w:bCs/>
      <w:snapToGrid/>
    </w:rPr>
  </w:style>
  <w:style w:type="character" w:customStyle="1" w:styleId="AklamaKonusuChar">
    <w:name w:val="Açıklama Konusu Char"/>
    <w:basedOn w:val="AklamaMetniChar1"/>
    <w:link w:val="AklamaKonusu"/>
    <w:uiPriority w:val="99"/>
    <w:semiHidden/>
    <w:rsid w:val="008C6B9E"/>
    <w:rPr>
      <w:rFonts w:ascii="Zurich Cn BT" w:hAnsi="Zurich Cn BT"/>
      <w:b/>
      <w:bCs/>
      <w:sz w:val="20"/>
      <w:szCs w:val="20"/>
    </w:rPr>
  </w:style>
  <w:style w:type="paragraph" w:customStyle="1" w:styleId="metin">
    <w:name w:val="metin"/>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0">
    <w:name w:val="stil"/>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4">
    <w:name w:val="Char Char14"/>
    <w:basedOn w:val="Normal"/>
    <w:rsid w:val="001554C1"/>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Number 2"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8C6B9E"/>
    <w:pPr>
      <w:keepNext/>
      <w:suppressAutoHyphens/>
      <w:spacing w:before="300" w:after="0" w:line="240" w:lineRule="auto"/>
      <w:ind w:left="249" w:hanging="249"/>
      <w:outlineLvl w:val="0"/>
    </w:pPr>
    <w:rPr>
      <w:rFonts w:ascii="Zurich Cn BT" w:eastAsia="MS Mincho" w:hAnsi="Zurich Cn BT" w:cs="Times New Roman"/>
      <w:b/>
      <w:sz w:val="20"/>
      <w:szCs w:val="20"/>
      <w:lang w:eastAsia="tr-TR"/>
    </w:rPr>
  </w:style>
  <w:style w:type="paragraph" w:styleId="Heading2">
    <w:name w:val="heading 2"/>
    <w:next w:val="Normal"/>
    <w:link w:val="Heading2Char"/>
    <w:qFormat/>
    <w:rsid w:val="008C6B9E"/>
    <w:pPr>
      <w:keepNext/>
      <w:keepLines/>
      <w:suppressAutoHyphens/>
      <w:spacing w:before="260" w:after="0" w:line="240" w:lineRule="auto"/>
      <w:ind w:left="238" w:hanging="238"/>
      <w:outlineLvl w:val="1"/>
    </w:pPr>
    <w:rPr>
      <w:rFonts w:ascii="Zurich Cn BT" w:eastAsia="MS Mincho" w:hAnsi="Zurich Cn BT" w:cs="Times New Roman"/>
      <w:b/>
      <w:sz w:val="20"/>
      <w:szCs w:val="20"/>
      <w:lang w:eastAsia="tr-TR"/>
    </w:rPr>
  </w:style>
  <w:style w:type="paragraph" w:styleId="Heading3">
    <w:name w:val="heading 3"/>
    <w:next w:val="Normal"/>
    <w:link w:val="Heading3Char"/>
    <w:qFormat/>
    <w:rsid w:val="008C6B9E"/>
    <w:pPr>
      <w:keepNext/>
      <w:suppressAutoHyphens/>
      <w:spacing w:before="220" w:after="0" w:line="240" w:lineRule="auto"/>
      <w:ind w:left="612" w:hanging="215"/>
      <w:outlineLvl w:val="2"/>
    </w:pPr>
    <w:rPr>
      <w:rFonts w:ascii="Zurich Cn BT" w:eastAsia="Times New Roman" w:hAnsi="Zurich Cn BT" w:cs="Times New Roman"/>
      <w:b/>
      <w:sz w:val="21"/>
      <w:szCs w:val="20"/>
      <w:lang w:eastAsia="tr-TR"/>
    </w:rPr>
  </w:style>
  <w:style w:type="paragraph" w:styleId="Heading4">
    <w:name w:val="heading 4"/>
    <w:next w:val="Normal"/>
    <w:link w:val="Heading4Char"/>
    <w:qFormat/>
    <w:rsid w:val="008C6B9E"/>
    <w:pPr>
      <w:keepNext/>
      <w:suppressAutoHyphens/>
      <w:spacing w:before="200" w:after="0" w:line="240" w:lineRule="auto"/>
      <w:ind w:left="595" w:hanging="198"/>
      <w:outlineLvl w:val="3"/>
    </w:pPr>
    <w:rPr>
      <w:rFonts w:ascii="Zurich Cn BT" w:eastAsia="Times New Roman" w:hAnsi="Zurich Cn BT" w:cs="Times New Roman"/>
      <w:b/>
      <w:i/>
      <w:sz w:val="20"/>
      <w:szCs w:val="20"/>
      <w:lang w:eastAsia="tr-TR"/>
    </w:rPr>
  </w:style>
  <w:style w:type="paragraph" w:styleId="Heading5">
    <w:name w:val="heading 5"/>
    <w:next w:val="Normal"/>
    <w:link w:val="Heading5Char"/>
    <w:qFormat/>
    <w:rsid w:val="008C6B9E"/>
    <w:pPr>
      <w:keepNext/>
      <w:suppressAutoHyphens/>
      <w:spacing w:before="180" w:after="0" w:line="240" w:lineRule="auto"/>
      <w:ind w:left="567" w:hanging="170"/>
      <w:outlineLvl w:val="4"/>
    </w:pPr>
    <w:rPr>
      <w:rFonts w:ascii="Zurich Cn BT" w:eastAsia="Times New Roman" w:hAnsi="Zurich Cn BT" w:cs="Times New Roman"/>
      <w:b/>
      <w:sz w:val="19"/>
      <w:szCs w:val="20"/>
      <w:lang w:eastAsia="tr-TR"/>
    </w:rPr>
  </w:style>
  <w:style w:type="paragraph" w:styleId="Heading6">
    <w:name w:val="heading 6"/>
    <w:next w:val="Normal"/>
    <w:link w:val="Heading6Char"/>
    <w:qFormat/>
    <w:rsid w:val="008C6B9E"/>
    <w:pPr>
      <w:keepNext/>
      <w:suppressAutoHyphens/>
      <w:spacing w:before="160" w:after="0" w:line="240" w:lineRule="auto"/>
      <w:ind w:left="737" w:hanging="340"/>
      <w:outlineLvl w:val="5"/>
    </w:pPr>
    <w:rPr>
      <w:rFonts w:ascii="Zurich Cn BT" w:eastAsia="Times New Roman" w:hAnsi="Zurich Cn BT" w:cs="Times New Roman"/>
      <w:sz w:val="19"/>
      <w:szCs w:val="20"/>
      <w:lang w:eastAsia="tr-TR"/>
    </w:rPr>
  </w:style>
  <w:style w:type="paragraph" w:styleId="Heading7">
    <w:name w:val="heading 7"/>
    <w:next w:val="Normal"/>
    <w:link w:val="Heading7Char"/>
    <w:qFormat/>
    <w:rsid w:val="008C6B9E"/>
    <w:pPr>
      <w:keepNext/>
      <w:suppressAutoHyphens/>
      <w:spacing w:before="140" w:after="0" w:line="240" w:lineRule="auto"/>
      <w:ind w:left="822" w:hanging="425"/>
      <w:outlineLvl w:val="6"/>
    </w:pPr>
    <w:rPr>
      <w:rFonts w:ascii="Zurich Cn BT" w:eastAsia="Times New Roman" w:hAnsi="Zurich Cn BT" w:cs="Times New Roman"/>
      <w:i/>
      <w:sz w:val="18"/>
      <w:szCs w:val="20"/>
      <w:lang w:eastAsia="tr-TR"/>
    </w:rPr>
  </w:style>
  <w:style w:type="paragraph" w:styleId="Heading8">
    <w:name w:val="heading 8"/>
    <w:next w:val="Normal"/>
    <w:link w:val="Heading8Char"/>
    <w:qFormat/>
    <w:rsid w:val="008C6B9E"/>
    <w:pPr>
      <w:keepNext/>
      <w:suppressAutoHyphens/>
      <w:spacing w:before="120" w:after="0" w:line="240" w:lineRule="auto"/>
      <w:ind w:left="851" w:hanging="454"/>
      <w:outlineLvl w:val="7"/>
    </w:pPr>
    <w:rPr>
      <w:rFonts w:ascii="Zurich Cn BT" w:eastAsia="Times New Roman" w:hAnsi="Zurich Cn BT" w:cs="Times New Roman"/>
      <w:noProof/>
      <w:sz w:val="17"/>
      <w:szCs w:val="20"/>
      <w:lang w:eastAsia="tr-TR"/>
    </w:rPr>
  </w:style>
  <w:style w:type="paragraph" w:styleId="Heading9">
    <w:name w:val="heading 9"/>
    <w:basedOn w:val="Normal"/>
    <w:next w:val="Normal"/>
    <w:link w:val="Heading9Char"/>
    <w:qFormat/>
    <w:rsid w:val="008C6B9E"/>
    <w:pPr>
      <w:keepNext/>
      <w:tabs>
        <w:tab w:val="left" w:pos="284"/>
        <w:tab w:val="left" w:leader="dot" w:pos="6237"/>
        <w:tab w:val="right" w:pos="7088"/>
      </w:tabs>
      <w:spacing w:before="120" w:after="0" w:line="245" w:lineRule="auto"/>
      <w:ind w:left="284" w:right="1021" w:hanging="284"/>
      <w:jc w:val="center"/>
      <w:outlineLvl w:val="8"/>
    </w:pPr>
    <w:rPr>
      <w:rFonts w:ascii="Times New Roman" w:eastAsia="Times New Roman" w:hAnsi="Times New Roman" w:cs="Times New Roman"/>
      <w:b/>
      <w:snapToGrid w:val="0"/>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C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631A67"/>
    <w:pPr>
      <w:ind w:left="720"/>
      <w:contextualSpacing/>
    </w:pPr>
  </w:style>
  <w:style w:type="paragraph" w:styleId="FootnoteText">
    <w:name w:val="footnote text"/>
    <w:basedOn w:val="Normal"/>
    <w:link w:val="FootnoteTextChar"/>
    <w:uiPriority w:val="99"/>
    <w:unhideWhenUsed/>
    <w:rsid w:val="00BC07B9"/>
    <w:pPr>
      <w:spacing w:after="0" w:line="240" w:lineRule="auto"/>
    </w:pPr>
    <w:rPr>
      <w:sz w:val="20"/>
      <w:szCs w:val="20"/>
    </w:rPr>
  </w:style>
  <w:style w:type="character" w:customStyle="1" w:styleId="FootnoteTextChar">
    <w:name w:val="Footnote Text Char"/>
    <w:basedOn w:val="DefaultParagraphFont"/>
    <w:link w:val="FootnoteText"/>
    <w:uiPriority w:val="99"/>
    <w:rsid w:val="00BC07B9"/>
    <w:rPr>
      <w:sz w:val="20"/>
      <w:szCs w:val="20"/>
    </w:rPr>
  </w:style>
  <w:style w:type="character" w:styleId="FootnoteReference">
    <w:name w:val="footnote reference"/>
    <w:basedOn w:val="DefaultParagraphFont"/>
    <w:uiPriority w:val="99"/>
    <w:unhideWhenUsed/>
    <w:rsid w:val="00BC07B9"/>
    <w:rPr>
      <w:vertAlign w:val="superscript"/>
    </w:rPr>
  </w:style>
  <w:style w:type="character" w:customStyle="1" w:styleId="Heading1Char">
    <w:name w:val="Heading 1 Char"/>
    <w:basedOn w:val="DefaultParagraphFont"/>
    <w:link w:val="Heading1"/>
    <w:rsid w:val="008C6B9E"/>
    <w:rPr>
      <w:rFonts w:ascii="Zurich Cn BT" w:eastAsia="MS Mincho" w:hAnsi="Zurich Cn BT" w:cs="Times New Roman"/>
      <w:b/>
      <w:sz w:val="20"/>
      <w:szCs w:val="20"/>
      <w:lang w:eastAsia="tr-TR"/>
    </w:rPr>
  </w:style>
  <w:style w:type="character" w:customStyle="1" w:styleId="Heading2Char">
    <w:name w:val="Heading 2 Char"/>
    <w:basedOn w:val="DefaultParagraphFont"/>
    <w:link w:val="Heading2"/>
    <w:rsid w:val="008C6B9E"/>
    <w:rPr>
      <w:rFonts w:ascii="Zurich Cn BT" w:eastAsia="MS Mincho" w:hAnsi="Zurich Cn BT" w:cs="Times New Roman"/>
      <w:b/>
      <w:sz w:val="20"/>
      <w:szCs w:val="20"/>
      <w:lang w:eastAsia="tr-TR"/>
    </w:rPr>
  </w:style>
  <w:style w:type="character" w:customStyle="1" w:styleId="Heading3Char">
    <w:name w:val="Heading 3 Char"/>
    <w:basedOn w:val="DefaultParagraphFont"/>
    <w:link w:val="Heading3"/>
    <w:rsid w:val="008C6B9E"/>
    <w:rPr>
      <w:rFonts w:ascii="Zurich Cn BT" w:eastAsia="Times New Roman" w:hAnsi="Zurich Cn BT" w:cs="Times New Roman"/>
      <w:b/>
      <w:sz w:val="21"/>
      <w:szCs w:val="20"/>
      <w:lang w:eastAsia="tr-TR"/>
    </w:rPr>
  </w:style>
  <w:style w:type="character" w:customStyle="1" w:styleId="Heading4Char">
    <w:name w:val="Heading 4 Char"/>
    <w:basedOn w:val="DefaultParagraphFont"/>
    <w:link w:val="Heading4"/>
    <w:rsid w:val="008C6B9E"/>
    <w:rPr>
      <w:rFonts w:ascii="Zurich Cn BT" w:eastAsia="Times New Roman" w:hAnsi="Zurich Cn BT" w:cs="Times New Roman"/>
      <w:b/>
      <w:i/>
      <w:sz w:val="20"/>
      <w:szCs w:val="20"/>
      <w:lang w:eastAsia="tr-TR"/>
    </w:rPr>
  </w:style>
  <w:style w:type="character" w:customStyle="1" w:styleId="Heading5Char">
    <w:name w:val="Heading 5 Char"/>
    <w:basedOn w:val="DefaultParagraphFont"/>
    <w:link w:val="Heading5"/>
    <w:rsid w:val="008C6B9E"/>
    <w:rPr>
      <w:rFonts w:ascii="Zurich Cn BT" w:eastAsia="Times New Roman" w:hAnsi="Zurich Cn BT" w:cs="Times New Roman"/>
      <w:b/>
      <w:sz w:val="19"/>
      <w:szCs w:val="20"/>
      <w:lang w:eastAsia="tr-TR"/>
    </w:rPr>
  </w:style>
  <w:style w:type="character" w:customStyle="1" w:styleId="Heading6Char">
    <w:name w:val="Heading 6 Char"/>
    <w:basedOn w:val="DefaultParagraphFont"/>
    <w:link w:val="Heading6"/>
    <w:rsid w:val="008C6B9E"/>
    <w:rPr>
      <w:rFonts w:ascii="Zurich Cn BT" w:eastAsia="Times New Roman" w:hAnsi="Zurich Cn BT" w:cs="Times New Roman"/>
      <w:sz w:val="19"/>
      <w:szCs w:val="20"/>
      <w:lang w:eastAsia="tr-TR"/>
    </w:rPr>
  </w:style>
  <w:style w:type="character" w:customStyle="1" w:styleId="Heading7Char">
    <w:name w:val="Heading 7 Char"/>
    <w:basedOn w:val="DefaultParagraphFont"/>
    <w:link w:val="Heading7"/>
    <w:rsid w:val="008C6B9E"/>
    <w:rPr>
      <w:rFonts w:ascii="Zurich Cn BT" w:eastAsia="Times New Roman" w:hAnsi="Zurich Cn BT" w:cs="Times New Roman"/>
      <w:i/>
      <w:sz w:val="18"/>
      <w:szCs w:val="20"/>
      <w:lang w:eastAsia="tr-TR"/>
    </w:rPr>
  </w:style>
  <w:style w:type="character" w:customStyle="1" w:styleId="Heading8Char">
    <w:name w:val="Heading 8 Char"/>
    <w:basedOn w:val="DefaultParagraphFont"/>
    <w:link w:val="Heading8"/>
    <w:rsid w:val="008C6B9E"/>
    <w:rPr>
      <w:rFonts w:ascii="Zurich Cn BT" w:eastAsia="Times New Roman" w:hAnsi="Zurich Cn BT" w:cs="Times New Roman"/>
      <w:noProof/>
      <w:sz w:val="17"/>
      <w:szCs w:val="20"/>
      <w:lang w:eastAsia="tr-TR"/>
    </w:rPr>
  </w:style>
  <w:style w:type="character" w:customStyle="1" w:styleId="Heading9Char">
    <w:name w:val="Heading 9 Char"/>
    <w:basedOn w:val="DefaultParagraphFont"/>
    <w:link w:val="Heading9"/>
    <w:rsid w:val="008C6B9E"/>
    <w:rPr>
      <w:rFonts w:ascii="Times New Roman" w:eastAsia="Times New Roman" w:hAnsi="Times New Roman" w:cs="Times New Roman"/>
      <w:b/>
      <w:snapToGrid w:val="0"/>
      <w:sz w:val="20"/>
      <w:szCs w:val="20"/>
      <w:lang w:eastAsia="tr-TR"/>
    </w:rPr>
  </w:style>
  <w:style w:type="character" w:styleId="Emphasis">
    <w:name w:val="Emphasis"/>
    <w:qFormat/>
    <w:rsid w:val="008C6B9E"/>
    <w:rPr>
      <w:i/>
      <w:iCs/>
    </w:rPr>
  </w:style>
  <w:style w:type="paragraph" w:customStyle="1" w:styleId="011aklama9pt">
    <w:name w:val="011 açıklama 9 pt"/>
    <w:basedOn w:val="Normal"/>
    <w:link w:val="011aklama9ptChar"/>
    <w:rsid w:val="008C6B9E"/>
    <w:pPr>
      <w:spacing w:before="40" w:after="40" w:line="236" w:lineRule="atLeast"/>
      <w:ind w:left="340" w:firstLine="340"/>
      <w:jc w:val="both"/>
    </w:pPr>
    <w:rPr>
      <w:rFonts w:ascii="Times New Roman" w:eastAsia="Times New Roman" w:hAnsi="Times New Roman" w:cs="Times New Roman"/>
      <w:sz w:val="18"/>
      <w:szCs w:val="20"/>
      <w:lang w:eastAsia="tr-TR"/>
    </w:rPr>
  </w:style>
  <w:style w:type="character" w:customStyle="1" w:styleId="011aklama9ptChar">
    <w:name w:val="011 açıklama 9 pt Char"/>
    <w:link w:val="011aklama9pt"/>
    <w:rsid w:val="008C6B9E"/>
    <w:rPr>
      <w:rFonts w:ascii="Times New Roman" w:eastAsia="Times New Roman" w:hAnsi="Times New Roman" w:cs="Times New Roman"/>
      <w:sz w:val="18"/>
      <w:szCs w:val="20"/>
      <w:lang w:eastAsia="tr-TR"/>
    </w:rPr>
  </w:style>
  <w:style w:type="paragraph" w:styleId="Header">
    <w:name w:val="header"/>
    <w:basedOn w:val="Normal"/>
    <w:link w:val="HeaderChar"/>
    <w:uiPriority w:val="99"/>
    <w:unhideWhenUsed/>
    <w:rsid w:val="008C6B9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basedOn w:val="DefaultParagraphFont"/>
    <w:link w:val="Header"/>
    <w:uiPriority w:val="99"/>
    <w:rsid w:val="008C6B9E"/>
    <w:rPr>
      <w:rFonts w:ascii="Calibri" w:eastAsia="Times New Roman" w:hAnsi="Calibri" w:cs="Times New Roman"/>
      <w:lang w:eastAsia="tr-TR"/>
    </w:rPr>
  </w:style>
  <w:style w:type="paragraph" w:styleId="Footer">
    <w:name w:val="footer"/>
    <w:basedOn w:val="Normal"/>
    <w:link w:val="FooterChar"/>
    <w:uiPriority w:val="99"/>
    <w:unhideWhenUsed/>
    <w:rsid w:val="008C6B9E"/>
    <w:pPr>
      <w:tabs>
        <w:tab w:val="center" w:pos="4536"/>
        <w:tab w:val="right" w:pos="9072"/>
      </w:tabs>
      <w:spacing w:after="0" w:line="240" w:lineRule="auto"/>
    </w:pPr>
    <w:rPr>
      <w:rFonts w:ascii="Calibri" w:eastAsia="Times New Roman" w:hAnsi="Calibri" w:cs="Times New Roman"/>
      <w:lang w:eastAsia="tr-TR"/>
    </w:rPr>
  </w:style>
  <w:style w:type="character" w:customStyle="1" w:styleId="FooterChar">
    <w:name w:val="Footer Char"/>
    <w:basedOn w:val="DefaultParagraphFont"/>
    <w:link w:val="Footer"/>
    <w:uiPriority w:val="99"/>
    <w:rsid w:val="008C6B9E"/>
    <w:rPr>
      <w:rFonts w:ascii="Calibri" w:eastAsia="Times New Roman" w:hAnsi="Calibri" w:cs="Times New Roman"/>
      <w:lang w:eastAsia="tr-TR"/>
    </w:rPr>
  </w:style>
  <w:style w:type="paragraph" w:customStyle="1" w:styleId="Ayrac">
    <w:name w:val="Ayrac"/>
    <w:rsid w:val="008C6B9E"/>
    <w:pPr>
      <w:spacing w:before="120" w:after="0" w:line="240" w:lineRule="auto"/>
      <w:jc w:val="center"/>
    </w:pPr>
    <w:rPr>
      <w:rFonts w:ascii="Symbol" w:eastAsia="Times New Roman" w:hAnsi="Symbol" w:cs="Times New Roman"/>
      <w:noProof/>
      <w:sz w:val="14"/>
      <w:szCs w:val="20"/>
      <w:lang w:eastAsia="tr-TR"/>
    </w:rPr>
  </w:style>
  <w:style w:type="paragraph" w:customStyle="1" w:styleId="tihat">
    <w:name w:val="İçtihat"/>
    <w:qFormat/>
    <w:rsid w:val="008C6B9E"/>
    <w:pPr>
      <w:spacing w:before="120" w:after="0" w:line="252" w:lineRule="auto"/>
      <w:ind w:firstLine="397"/>
      <w:jc w:val="both"/>
    </w:pPr>
    <w:rPr>
      <w:rFonts w:ascii="Times New Roman" w:eastAsia="Times New Roman" w:hAnsi="Times New Roman" w:cs="Times New Roman"/>
      <w:sz w:val="20"/>
      <w:szCs w:val="20"/>
    </w:rPr>
  </w:style>
  <w:style w:type="paragraph" w:customStyle="1" w:styleId="MaddeG">
    <w:name w:val="Madde G."/>
    <w:basedOn w:val="Normal"/>
    <w:qFormat/>
    <w:rsid w:val="008C6B9E"/>
    <w:pPr>
      <w:keepNext/>
      <w:spacing w:before="240" w:after="0" w:line="240" w:lineRule="auto"/>
      <w:jc w:val="center"/>
    </w:pPr>
    <w:rPr>
      <w:rFonts w:ascii="Arial Narrow" w:eastAsia="Times New Roman" w:hAnsi="Arial Narrow" w:cs="Times New Roman"/>
      <w:b/>
      <w:sz w:val="21"/>
      <w:szCs w:val="20"/>
      <w:lang w:eastAsia="tr-TR"/>
    </w:rPr>
  </w:style>
  <w:style w:type="character" w:customStyle="1" w:styleId="AlanStili">
    <w:name w:val="AlanStili"/>
    <w:rsid w:val="008C6B9E"/>
    <w:rPr>
      <w:rFonts w:ascii="Tahoma" w:hAnsi="Tahoma"/>
      <w:sz w:val="16"/>
    </w:rPr>
  </w:style>
  <w:style w:type="character" w:customStyle="1" w:styleId="Normal1">
    <w:name w:val="Normal1"/>
    <w:rsid w:val="008C6B9E"/>
    <w:rPr>
      <w:rFonts w:ascii="Arial" w:hAnsi="Arial" w:cs="Arial"/>
      <w:sz w:val="24"/>
      <w:szCs w:val="24"/>
    </w:rPr>
  </w:style>
  <w:style w:type="paragraph" w:customStyle="1" w:styleId="Stil">
    <w:name w:val="Stil"/>
    <w:rsid w:val="008C6B9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Subtitle">
    <w:name w:val="Subtitle"/>
    <w:basedOn w:val="Normal"/>
    <w:link w:val="SubtitleChar"/>
    <w:rsid w:val="008C6B9E"/>
    <w:pPr>
      <w:spacing w:before="120" w:after="0" w:line="245" w:lineRule="auto"/>
      <w:ind w:firstLine="709"/>
      <w:jc w:val="both"/>
    </w:pPr>
    <w:rPr>
      <w:rFonts w:ascii="Times New Roman" w:eastAsia="Times New Roman" w:hAnsi="Times New Roman" w:cs="Times New Roman"/>
      <w:b/>
      <w:snapToGrid w:val="0"/>
      <w:sz w:val="26"/>
      <w:szCs w:val="20"/>
      <w:lang w:eastAsia="tr-TR"/>
    </w:rPr>
  </w:style>
  <w:style w:type="character" w:customStyle="1" w:styleId="SubtitleChar">
    <w:name w:val="Subtitle Char"/>
    <w:basedOn w:val="DefaultParagraphFont"/>
    <w:link w:val="Subtitle"/>
    <w:rsid w:val="008C6B9E"/>
    <w:rPr>
      <w:rFonts w:ascii="Times New Roman" w:eastAsia="Times New Roman" w:hAnsi="Times New Roman" w:cs="Times New Roman"/>
      <w:b/>
      <w:snapToGrid w:val="0"/>
      <w:sz w:val="26"/>
      <w:szCs w:val="20"/>
      <w:lang w:eastAsia="tr-TR"/>
    </w:rPr>
  </w:style>
  <w:style w:type="paragraph" w:customStyle="1" w:styleId="Bullet">
    <w:name w:val="Bullet"/>
    <w:qFormat/>
    <w:rsid w:val="008C6B9E"/>
    <w:pPr>
      <w:spacing w:before="120" w:after="0" w:line="245" w:lineRule="auto"/>
      <w:ind w:left="397" w:hanging="284"/>
      <w:jc w:val="both"/>
    </w:pPr>
    <w:rPr>
      <w:rFonts w:ascii="Times New Roman" w:eastAsia="Times New Roman" w:hAnsi="Times New Roman" w:cs="Times New Roman"/>
      <w:szCs w:val="20"/>
      <w:lang w:eastAsia="tr-TR"/>
    </w:rPr>
  </w:style>
  <w:style w:type="paragraph" w:customStyle="1" w:styleId="BulletR">
    <w:name w:val="Bullet R."/>
    <w:qFormat/>
    <w:rsid w:val="008C6B9E"/>
    <w:pPr>
      <w:spacing w:before="120" w:after="0" w:line="245" w:lineRule="auto"/>
      <w:ind w:left="397" w:hanging="397"/>
      <w:jc w:val="both"/>
    </w:pPr>
    <w:rPr>
      <w:rFonts w:ascii="Times New Roman" w:eastAsia="Times New Roman" w:hAnsi="Times New Roman" w:cs="Times New Roman"/>
      <w:szCs w:val="20"/>
      <w:lang w:eastAsia="tr-TR"/>
    </w:rPr>
  </w:style>
  <w:style w:type="paragraph" w:customStyle="1" w:styleId="Cevap">
    <w:name w:val="Cevap"/>
    <w:rsid w:val="008C6B9E"/>
    <w:pPr>
      <w:spacing w:before="60" w:after="0" w:line="240" w:lineRule="auto"/>
      <w:ind w:left="397" w:hanging="397"/>
      <w:jc w:val="both"/>
    </w:pPr>
    <w:rPr>
      <w:rFonts w:ascii="ElegaGarmnd BT" w:eastAsia="PMingLiU" w:hAnsi="ElegaGarmnd BT" w:cs="Times New Roman"/>
      <w:sz w:val="20"/>
      <w:szCs w:val="20"/>
      <w:lang w:eastAsia="tr-TR"/>
    </w:rPr>
  </w:style>
  <w:style w:type="paragraph" w:customStyle="1" w:styleId="Dizin">
    <w:name w:val="Dizin"/>
    <w:rsid w:val="008C6B9E"/>
    <w:pPr>
      <w:keepNext/>
      <w:spacing w:before="300" w:after="60" w:line="240" w:lineRule="auto"/>
    </w:pPr>
    <w:rPr>
      <w:rFonts w:ascii="Arial Black" w:eastAsia="Times New Roman" w:hAnsi="Arial Black" w:cs="Times New Roman"/>
      <w:noProof/>
      <w:sz w:val="23"/>
      <w:szCs w:val="20"/>
      <w:lang w:eastAsia="tr-TR"/>
    </w:rPr>
  </w:style>
  <w:style w:type="paragraph" w:styleId="Index1">
    <w:name w:val="index 1"/>
    <w:basedOn w:val="Normal"/>
    <w:next w:val="Normal"/>
    <w:autoRedefine/>
    <w:uiPriority w:val="99"/>
    <w:unhideWhenUsed/>
    <w:rsid w:val="008C6B9E"/>
    <w:pPr>
      <w:spacing w:after="0" w:line="240" w:lineRule="auto"/>
      <w:ind w:left="220" w:hanging="220"/>
    </w:pPr>
    <w:rPr>
      <w:rFonts w:ascii="Calibri" w:eastAsia="Times New Roman" w:hAnsi="Calibri" w:cs="Times New Roman"/>
      <w:lang w:eastAsia="tr-TR"/>
    </w:rPr>
  </w:style>
  <w:style w:type="paragraph" w:styleId="IndexHeading">
    <w:name w:val="index heading"/>
    <w:next w:val="Normal"/>
    <w:uiPriority w:val="99"/>
    <w:rsid w:val="008C6B9E"/>
    <w:pPr>
      <w:pBdr>
        <w:top w:val="single" w:sz="12" w:space="0" w:color="auto"/>
      </w:pBdr>
      <w:spacing w:before="240" w:after="60" w:line="240" w:lineRule="auto"/>
      <w:ind w:firstLine="397"/>
    </w:pPr>
    <w:rPr>
      <w:rFonts w:ascii="Parisian BT" w:eastAsia="Times New Roman" w:hAnsi="Parisian BT" w:cs="Times New Roman"/>
      <w:b/>
      <w:bCs/>
      <w:i/>
      <w:iCs/>
      <w:snapToGrid w:val="0"/>
      <w:sz w:val="24"/>
      <w:szCs w:val="26"/>
      <w:lang w:eastAsia="tr-TR"/>
    </w:rPr>
  </w:style>
  <w:style w:type="paragraph" w:customStyle="1" w:styleId="Dizin1">
    <w:name w:val="Dizin1"/>
    <w:rsid w:val="008C6B9E"/>
    <w:pPr>
      <w:spacing w:before="60" w:after="0" w:line="240" w:lineRule="auto"/>
    </w:pPr>
    <w:rPr>
      <w:rFonts w:ascii="Zurich Cn BT" w:eastAsia="Times New Roman" w:hAnsi="Zurich Cn BT" w:cs="Times New Roman"/>
      <w:noProof/>
      <w:sz w:val="20"/>
      <w:szCs w:val="20"/>
      <w:lang w:eastAsia="tr-TR"/>
    </w:rPr>
  </w:style>
  <w:style w:type="paragraph" w:customStyle="1" w:styleId="Dizin2">
    <w:name w:val="Dizin2"/>
    <w:rsid w:val="008C6B9E"/>
    <w:pPr>
      <w:spacing w:before="20" w:after="0" w:line="240" w:lineRule="auto"/>
      <w:ind w:left="284"/>
    </w:pPr>
    <w:rPr>
      <w:rFonts w:ascii="Zurich Cn BT" w:eastAsia="Times New Roman" w:hAnsi="Zurich Cn BT" w:cs="Times New Roman"/>
      <w:noProof/>
      <w:sz w:val="18"/>
      <w:szCs w:val="20"/>
      <w:lang w:eastAsia="tr-TR"/>
    </w:rPr>
  </w:style>
  <w:style w:type="paragraph" w:customStyle="1" w:styleId="Dizin3">
    <w:name w:val="Dizin3"/>
    <w:rsid w:val="008C6B9E"/>
    <w:pPr>
      <w:spacing w:before="10" w:after="0" w:line="240" w:lineRule="auto"/>
      <w:ind w:left="567"/>
    </w:pPr>
    <w:rPr>
      <w:rFonts w:ascii="Zurich Cn BT" w:eastAsia="Times New Roman" w:hAnsi="Zurich Cn BT" w:cs="Times New Roman"/>
      <w:noProof/>
      <w:sz w:val="17"/>
      <w:szCs w:val="20"/>
      <w:lang w:eastAsia="tr-TR"/>
    </w:rPr>
  </w:style>
  <w:style w:type="paragraph" w:customStyle="1" w:styleId="Dizin4">
    <w:name w:val="Dizin4"/>
    <w:rsid w:val="008C6B9E"/>
    <w:pPr>
      <w:spacing w:after="0" w:line="240" w:lineRule="auto"/>
      <w:ind w:left="851"/>
    </w:pPr>
    <w:rPr>
      <w:rFonts w:ascii="Zurich Cn BT" w:eastAsia="Times New Roman" w:hAnsi="Zurich Cn BT" w:cs="Times New Roman"/>
      <w:noProof/>
      <w:sz w:val="16"/>
      <w:szCs w:val="20"/>
      <w:lang w:eastAsia="tr-TR"/>
    </w:rPr>
  </w:style>
  <w:style w:type="paragraph" w:styleId="TOC1">
    <w:name w:val="toc 1"/>
    <w:next w:val="Normal"/>
    <w:autoRedefine/>
    <w:uiPriority w:val="39"/>
    <w:rsid w:val="008C6B9E"/>
    <w:pPr>
      <w:keepNext/>
      <w:tabs>
        <w:tab w:val="right" w:leader="dot" w:pos="7076"/>
      </w:tabs>
      <w:spacing w:before="360" w:after="120" w:line="240" w:lineRule="auto"/>
      <w:jc w:val="center"/>
    </w:pPr>
    <w:rPr>
      <w:rFonts w:ascii="Tahoma" w:eastAsia="MS Mincho" w:hAnsi="Tahoma" w:cs="Tahoma"/>
      <w:b/>
      <w:bCs/>
      <w:caps/>
      <w:noProof/>
      <w:snapToGrid w:val="0"/>
      <w:szCs w:val="20"/>
      <w:lang w:eastAsia="tr-TR"/>
    </w:rPr>
  </w:style>
  <w:style w:type="paragraph" w:styleId="TOC2">
    <w:name w:val="toc 2"/>
    <w:next w:val="Normal"/>
    <w:uiPriority w:val="39"/>
    <w:rsid w:val="008C6B9E"/>
    <w:pPr>
      <w:tabs>
        <w:tab w:val="right" w:leader="dot" w:pos="7088"/>
      </w:tabs>
      <w:spacing w:before="100" w:after="0" w:line="240" w:lineRule="auto"/>
      <w:ind w:left="227" w:right="567" w:hanging="227"/>
    </w:pPr>
    <w:rPr>
      <w:rFonts w:ascii="Zurich Cn BT" w:eastAsia="Times New Roman" w:hAnsi="Zurich Cn BT" w:cs="Times New Roman"/>
      <w:b/>
      <w:noProof/>
      <w:snapToGrid w:val="0"/>
      <w:sz w:val="19"/>
      <w:szCs w:val="20"/>
      <w:lang w:eastAsia="tr-TR"/>
    </w:rPr>
  </w:style>
  <w:style w:type="paragraph" w:styleId="TOC3">
    <w:name w:val="toc 3"/>
    <w:next w:val="Normal"/>
    <w:uiPriority w:val="39"/>
    <w:rsid w:val="008C6B9E"/>
    <w:pPr>
      <w:tabs>
        <w:tab w:val="right" w:leader="dot" w:pos="7088"/>
      </w:tabs>
      <w:spacing w:before="40" w:after="0" w:line="240" w:lineRule="auto"/>
      <w:ind w:left="210" w:right="567" w:hanging="210"/>
    </w:pPr>
    <w:rPr>
      <w:rFonts w:ascii="Zurich Cn BT" w:eastAsia="Times New Roman" w:hAnsi="Zurich Cn BT" w:cs="Times New Roman"/>
      <w:iCs/>
      <w:noProof/>
      <w:snapToGrid w:val="0"/>
      <w:sz w:val="19"/>
      <w:szCs w:val="20"/>
      <w:lang w:eastAsia="tr-TR"/>
    </w:rPr>
  </w:style>
  <w:style w:type="paragraph" w:styleId="TOC4">
    <w:name w:val="toc 4"/>
    <w:next w:val="Normal"/>
    <w:uiPriority w:val="39"/>
    <w:rsid w:val="008C6B9E"/>
    <w:pPr>
      <w:tabs>
        <w:tab w:val="right" w:leader="dot" w:pos="7088"/>
      </w:tabs>
      <w:spacing w:before="40" w:after="0" w:line="240" w:lineRule="auto"/>
      <w:ind w:left="391" w:right="567" w:hanging="181"/>
    </w:pPr>
    <w:rPr>
      <w:rFonts w:ascii="Zurich Cn BT" w:eastAsia="Times New Roman" w:hAnsi="Zurich Cn BT" w:cs="Times New Roman"/>
      <w:noProof/>
      <w:snapToGrid w:val="0"/>
      <w:sz w:val="18"/>
      <w:szCs w:val="18"/>
      <w:lang w:eastAsia="tr-TR"/>
    </w:rPr>
  </w:style>
  <w:style w:type="paragraph" w:styleId="TOC5">
    <w:name w:val="toc 5"/>
    <w:next w:val="Normal"/>
    <w:uiPriority w:val="39"/>
    <w:rsid w:val="008C6B9E"/>
    <w:pPr>
      <w:tabs>
        <w:tab w:val="right" w:leader="dot" w:pos="7088"/>
      </w:tabs>
      <w:spacing w:before="20" w:after="0" w:line="240" w:lineRule="auto"/>
      <w:ind w:left="572" w:right="567" w:hanging="181"/>
    </w:pPr>
    <w:rPr>
      <w:rFonts w:ascii="Zurich Cn BT" w:eastAsia="Times New Roman" w:hAnsi="Zurich Cn BT" w:cs="Times New Roman"/>
      <w:noProof/>
      <w:snapToGrid w:val="0"/>
      <w:sz w:val="16"/>
      <w:szCs w:val="18"/>
      <w:lang w:eastAsia="tr-TR"/>
    </w:rPr>
  </w:style>
  <w:style w:type="paragraph" w:styleId="TOC6">
    <w:name w:val="toc 6"/>
    <w:next w:val="Normal"/>
    <w:uiPriority w:val="39"/>
    <w:rsid w:val="008C6B9E"/>
    <w:pPr>
      <w:tabs>
        <w:tab w:val="right" w:leader="dot" w:pos="7088"/>
      </w:tabs>
      <w:spacing w:before="10" w:after="0" w:line="240" w:lineRule="auto"/>
      <w:ind w:left="770" w:right="567" w:hanging="197"/>
    </w:pPr>
    <w:rPr>
      <w:rFonts w:ascii="Zurich Cn BT" w:eastAsia="Times New Roman" w:hAnsi="Zurich Cn BT" w:cs="Times New Roman"/>
      <w:noProof/>
      <w:snapToGrid w:val="0"/>
      <w:sz w:val="15"/>
      <w:szCs w:val="16"/>
      <w:lang w:eastAsia="tr-TR"/>
    </w:rPr>
  </w:style>
  <w:style w:type="paragraph" w:styleId="TOC7">
    <w:name w:val="toc 7"/>
    <w:next w:val="Normal"/>
    <w:uiPriority w:val="39"/>
    <w:rsid w:val="008C6B9E"/>
    <w:pPr>
      <w:spacing w:after="0" w:line="245" w:lineRule="auto"/>
      <w:ind w:left="1320" w:firstLine="397"/>
    </w:pPr>
    <w:rPr>
      <w:rFonts w:ascii="Calibri" w:eastAsia="Times New Roman" w:hAnsi="Calibri" w:cs="Times New Roman"/>
      <w:snapToGrid w:val="0"/>
      <w:sz w:val="18"/>
      <w:szCs w:val="18"/>
      <w:lang w:eastAsia="tr-TR"/>
    </w:rPr>
  </w:style>
  <w:style w:type="paragraph" w:styleId="TOC8">
    <w:name w:val="toc 8"/>
    <w:next w:val="Normal"/>
    <w:uiPriority w:val="39"/>
    <w:rsid w:val="008C6B9E"/>
    <w:pPr>
      <w:spacing w:after="0" w:line="245" w:lineRule="auto"/>
      <w:ind w:left="1540" w:firstLine="397"/>
    </w:pPr>
    <w:rPr>
      <w:rFonts w:ascii="Calibri" w:eastAsia="Times New Roman" w:hAnsi="Calibri" w:cs="Times New Roman"/>
      <w:snapToGrid w:val="0"/>
      <w:sz w:val="18"/>
      <w:szCs w:val="18"/>
      <w:lang w:eastAsia="tr-TR"/>
    </w:rPr>
  </w:style>
  <w:style w:type="paragraph" w:styleId="TOC9">
    <w:name w:val="toc 9"/>
    <w:next w:val="Normal"/>
    <w:uiPriority w:val="39"/>
    <w:rsid w:val="008C6B9E"/>
    <w:pPr>
      <w:spacing w:after="0" w:line="245" w:lineRule="auto"/>
      <w:ind w:left="1760" w:firstLine="397"/>
    </w:pPr>
    <w:rPr>
      <w:rFonts w:ascii="Calibri" w:eastAsia="Times New Roman" w:hAnsi="Calibri" w:cs="Times New Roman"/>
      <w:snapToGrid w:val="0"/>
      <w:sz w:val="18"/>
      <w:szCs w:val="18"/>
      <w:lang w:eastAsia="tr-TR"/>
    </w:rPr>
  </w:style>
  <w:style w:type="paragraph" w:customStyle="1" w:styleId="tihatBullet">
    <w:name w:val="İçtihat Bullet"/>
    <w:qFormat/>
    <w:rsid w:val="008C6B9E"/>
    <w:pPr>
      <w:tabs>
        <w:tab w:val="left" w:pos="851"/>
      </w:tabs>
      <w:spacing w:before="120" w:after="0" w:line="252" w:lineRule="auto"/>
      <w:ind w:left="397" w:hanging="284"/>
      <w:jc w:val="both"/>
    </w:pPr>
    <w:rPr>
      <w:rFonts w:ascii="Times New Roman" w:eastAsia="Times New Roman" w:hAnsi="Times New Roman" w:cs="Times New Roman"/>
      <w:sz w:val="20"/>
      <w:szCs w:val="20"/>
      <w:lang w:eastAsia="tr-TR"/>
    </w:rPr>
  </w:style>
  <w:style w:type="paragraph" w:customStyle="1" w:styleId="itihatno">
    <w:name w:val="içtihat no"/>
    <w:basedOn w:val="Normal"/>
    <w:rsid w:val="008C6B9E"/>
    <w:pPr>
      <w:keepNext/>
      <w:spacing w:before="200" w:after="0" w:line="245" w:lineRule="auto"/>
      <w:jc w:val="center"/>
    </w:pPr>
    <w:rPr>
      <w:rFonts w:ascii="Arial Narrow" w:eastAsia="Times New Roman" w:hAnsi="Arial Narrow" w:cs="Times New Roman"/>
      <w:b/>
      <w:snapToGrid w:val="0"/>
      <w:sz w:val="20"/>
      <w:szCs w:val="20"/>
      <w:lang w:eastAsia="tr-TR"/>
    </w:rPr>
  </w:style>
  <w:style w:type="paragraph" w:customStyle="1" w:styleId="tihatRakam">
    <w:name w:val="İçtihat Rakam"/>
    <w:qFormat/>
    <w:rsid w:val="008C6B9E"/>
    <w:pPr>
      <w:spacing w:before="120" w:after="0" w:line="252" w:lineRule="auto"/>
      <w:ind w:left="397" w:hanging="397"/>
      <w:jc w:val="both"/>
    </w:pPr>
    <w:rPr>
      <w:rFonts w:ascii="Times New Roman" w:eastAsia="Times New Roman" w:hAnsi="Times New Roman" w:cs="Times New Roman"/>
      <w:sz w:val="20"/>
      <w:szCs w:val="20"/>
    </w:rPr>
  </w:style>
  <w:style w:type="paragraph" w:customStyle="1" w:styleId="Kanun">
    <w:name w:val="Kanun"/>
    <w:next w:val="Normal"/>
    <w:rsid w:val="008C6B9E"/>
    <w:pPr>
      <w:shd w:val="clear" w:color="auto" w:fill="FFFFFF"/>
      <w:spacing w:before="120" w:after="0" w:line="252" w:lineRule="auto"/>
      <w:ind w:firstLine="397"/>
      <w:jc w:val="both"/>
    </w:pPr>
    <w:rPr>
      <w:rFonts w:ascii="ElegaGarmnd BT" w:eastAsia="Times New Roman" w:hAnsi="ElegaGarmnd BT" w:cs="Times New Roman"/>
      <w:noProof/>
      <w:color w:val="000000"/>
      <w:sz w:val="21"/>
      <w:szCs w:val="20"/>
      <w:lang w:eastAsia="tr-TR"/>
    </w:rPr>
  </w:style>
  <w:style w:type="paragraph" w:customStyle="1" w:styleId="Karar">
    <w:name w:val="Karar"/>
    <w:rsid w:val="008C6B9E"/>
    <w:pPr>
      <w:spacing w:before="100" w:after="0" w:line="240" w:lineRule="auto"/>
      <w:ind w:firstLine="397"/>
      <w:jc w:val="both"/>
    </w:pPr>
    <w:rPr>
      <w:rFonts w:ascii="Times New Roman" w:eastAsia="Times New Roman" w:hAnsi="Times New Roman" w:cs="Times New Roman"/>
      <w:sz w:val="18"/>
      <w:szCs w:val="20"/>
      <w:lang w:eastAsia="tr-TR"/>
    </w:rPr>
  </w:style>
  <w:style w:type="paragraph" w:styleId="Title">
    <w:name w:val="Title"/>
    <w:link w:val="TitleChar"/>
    <w:qFormat/>
    <w:rsid w:val="008C6B9E"/>
    <w:pPr>
      <w:keepNext/>
      <w:suppressAutoHyphens/>
      <w:spacing w:before="480" w:after="120" w:line="240" w:lineRule="auto"/>
      <w:jc w:val="center"/>
    </w:pPr>
    <w:rPr>
      <w:rFonts w:ascii="Exotc350 Bd BT" w:eastAsia="MS Mincho" w:hAnsi="Exotc350 Bd BT" w:cs="Times New Roman"/>
      <w:b/>
      <w:sz w:val="26"/>
      <w:szCs w:val="20"/>
      <w:lang w:eastAsia="tr-TR"/>
    </w:rPr>
  </w:style>
  <w:style w:type="character" w:customStyle="1" w:styleId="TitleChar">
    <w:name w:val="Title Char"/>
    <w:basedOn w:val="DefaultParagraphFont"/>
    <w:link w:val="Title"/>
    <w:rsid w:val="008C6B9E"/>
    <w:rPr>
      <w:rFonts w:ascii="Exotc350 Bd BT" w:eastAsia="MS Mincho" w:hAnsi="Exotc350 Bd BT" w:cs="Times New Roman"/>
      <w:b/>
      <w:sz w:val="26"/>
      <w:szCs w:val="20"/>
      <w:lang w:eastAsia="tr-TR"/>
    </w:rPr>
  </w:style>
  <w:style w:type="paragraph" w:customStyle="1" w:styleId="zet">
    <w:name w:val="Özet"/>
    <w:next w:val="Normal"/>
    <w:rsid w:val="008C6B9E"/>
    <w:pPr>
      <w:keepLines/>
      <w:spacing w:before="120" w:after="0" w:line="252" w:lineRule="auto"/>
      <w:ind w:firstLine="397"/>
      <w:jc w:val="both"/>
    </w:pPr>
    <w:rPr>
      <w:rFonts w:ascii="Arial Narrow" w:eastAsia="Times New Roman" w:hAnsi="Arial Narrow" w:cs="Times New Roman"/>
      <w:b/>
      <w:i/>
      <w:sz w:val="18"/>
      <w:szCs w:val="20"/>
      <w:lang w:eastAsia="tr-TR"/>
    </w:rPr>
  </w:style>
  <w:style w:type="paragraph" w:customStyle="1" w:styleId="problem">
    <w:name w:val="problem"/>
    <w:rsid w:val="008C6B9E"/>
    <w:pPr>
      <w:spacing w:before="160" w:after="0" w:line="240" w:lineRule="auto"/>
      <w:ind w:left="397" w:hanging="397"/>
      <w:jc w:val="both"/>
    </w:pPr>
    <w:rPr>
      <w:rFonts w:ascii="Arial Narrow" w:eastAsia="Times New Roman" w:hAnsi="Arial Narrow" w:cs="Times New Roman"/>
      <w:b/>
      <w:sz w:val="18"/>
      <w:szCs w:val="20"/>
      <w:lang w:eastAsia="tr-TR"/>
    </w:rPr>
  </w:style>
  <w:style w:type="paragraph" w:customStyle="1" w:styleId="Resim">
    <w:name w:val="Resim"/>
    <w:rsid w:val="008C6B9E"/>
    <w:pPr>
      <w:spacing w:before="360" w:after="240" w:line="240" w:lineRule="auto"/>
      <w:jc w:val="center"/>
    </w:pPr>
    <w:rPr>
      <w:rFonts w:ascii="ElegaGarmnd BT" w:eastAsia="Times New Roman" w:hAnsi="ElegaGarmnd BT" w:cs="Times New Roman"/>
      <w:noProof/>
      <w:sz w:val="20"/>
      <w:szCs w:val="20"/>
      <w:lang w:eastAsia="tr-TR"/>
    </w:rPr>
  </w:style>
  <w:style w:type="paragraph" w:styleId="Caption">
    <w:name w:val="caption"/>
    <w:basedOn w:val="Normal"/>
    <w:next w:val="Normal"/>
    <w:qFormat/>
    <w:rsid w:val="008C6B9E"/>
    <w:pPr>
      <w:spacing w:before="100" w:after="0" w:line="245" w:lineRule="auto"/>
      <w:ind w:firstLine="397"/>
      <w:jc w:val="both"/>
    </w:pPr>
    <w:rPr>
      <w:rFonts w:ascii="Times New Roman" w:eastAsia="Times New Roman" w:hAnsi="Times New Roman" w:cs="Times New Roman"/>
      <w:b/>
      <w:szCs w:val="20"/>
      <w:lang w:eastAsia="tr-TR"/>
    </w:rPr>
  </w:style>
  <w:style w:type="character" w:styleId="PageNumber">
    <w:name w:val="page number"/>
    <w:rsid w:val="008C6B9E"/>
    <w:rPr>
      <w:rFonts w:ascii="Zurich BT" w:hAnsi="Zurich BT"/>
      <w:sz w:val="14"/>
    </w:rPr>
  </w:style>
  <w:style w:type="paragraph" w:customStyle="1" w:styleId="SekilY">
    <w:name w:val="Sekil Y"/>
    <w:rsid w:val="008C6B9E"/>
    <w:pPr>
      <w:spacing w:before="120" w:after="240" w:line="240" w:lineRule="auto"/>
      <w:jc w:val="center"/>
    </w:pPr>
    <w:rPr>
      <w:rFonts w:ascii="Arial Narrow" w:eastAsia="Times New Roman" w:hAnsi="Arial Narrow" w:cs="Times New Roman"/>
      <w:b/>
      <w:noProof/>
      <w:sz w:val="20"/>
      <w:szCs w:val="20"/>
      <w:lang w:eastAsia="tr-TR"/>
    </w:rPr>
  </w:style>
  <w:style w:type="character" w:styleId="EndnoteReference">
    <w:name w:val="endnote reference"/>
    <w:rsid w:val="008C6B9E"/>
    <w:rPr>
      <w:vertAlign w:val="superscript"/>
    </w:rPr>
  </w:style>
  <w:style w:type="character" w:customStyle="1" w:styleId="EndnoteTextChar">
    <w:name w:val="Endnote Text Char"/>
    <w:link w:val="EndnoteText"/>
    <w:semiHidden/>
    <w:rsid w:val="008C6B9E"/>
    <w:rPr>
      <w:rFonts w:ascii="Times New Roman" w:hAnsi="Times New Roman"/>
      <w:snapToGrid w:val="0"/>
    </w:rPr>
  </w:style>
  <w:style w:type="paragraph" w:styleId="EndnoteText">
    <w:name w:val="endnote text"/>
    <w:basedOn w:val="Normal"/>
    <w:link w:val="EndnoteTextChar"/>
    <w:semiHidden/>
    <w:rsid w:val="008C6B9E"/>
    <w:pPr>
      <w:spacing w:before="120" w:after="0" w:line="245" w:lineRule="auto"/>
      <w:ind w:firstLine="397"/>
      <w:jc w:val="both"/>
    </w:pPr>
    <w:rPr>
      <w:rFonts w:ascii="Times New Roman" w:hAnsi="Times New Roman"/>
      <w:snapToGrid w:val="0"/>
    </w:rPr>
  </w:style>
  <w:style w:type="character" w:customStyle="1" w:styleId="SonnotMetniChar1">
    <w:name w:val="Sonnot Metni Char1"/>
    <w:basedOn w:val="DefaultParagraphFont"/>
    <w:uiPriority w:val="99"/>
    <w:semiHidden/>
    <w:rsid w:val="008C6B9E"/>
    <w:rPr>
      <w:sz w:val="20"/>
      <w:szCs w:val="20"/>
    </w:rPr>
  </w:style>
  <w:style w:type="paragraph" w:customStyle="1" w:styleId="TabloBal">
    <w:name w:val="Tablo Başlığı"/>
    <w:basedOn w:val="Heading6"/>
    <w:qFormat/>
    <w:rsid w:val="008C6B9E"/>
    <w:pPr>
      <w:spacing w:after="120"/>
    </w:pPr>
    <w:rPr>
      <w:b/>
    </w:rPr>
  </w:style>
  <w:style w:type="paragraph" w:customStyle="1" w:styleId="Tabloii">
    <w:name w:val="Tabloiçi"/>
    <w:qFormat/>
    <w:rsid w:val="008C6B9E"/>
    <w:pPr>
      <w:spacing w:before="60" w:after="60" w:line="240" w:lineRule="auto"/>
      <w:jc w:val="center"/>
    </w:pPr>
    <w:rPr>
      <w:rFonts w:ascii="Arial Narrow" w:eastAsia="Times New Roman" w:hAnsi="Arial Narrow" w:cs="Times New Roman"/>
      <w:sz w:val="18"/>
      <w:szCs w:val="20"/>
      <w:lang w:eastAsia="tr-TR"/>
    </w:rPr>
  </w:style>
  <w:style w:type="paragraph" w:customStyle="1" w:styleId="Uyar">
    <w:name w:val="Uyarı"/>
    <w:rsid w:val="008C6B9E"/>
    <w:pPr>
      <w:spacing w:after="0" w:line="240" w:lineRule="auto"/>
      <w:jc w:val="both"/>
    </w:pPr>
    <w:rPr>
      <w:rFonts w:ascii="Geometr231 BT" w:eastAsia="Times New Roman" w:hAnsi="Geometr231 BT" w:cs="Times New Roman"/>
      <w:noProof/>
      <w:sz w:val="20"/>
      <w:szCs w:val="20"/>
      <w:lang w:eastAsia="tr-TR"/>
    </w:rPr>
  </w:style>
  <w:style w:type="paragraph" w:customStyle="1" w:styleId="zetBa">
    <w:name w:val="Özet_Baş."/>
    <w:basedOn w:val="Normal"/>
    <w:rsid w:val="008C6B9E"/>
    <w:pPr>
      <w:keepNext/>
      <w:spacing w:before="120" w:after="0" w:line="252" w:lineRule="auto"/>
      <w:ind w:left="397"/>
      <w:jc w:val="both"/>
    </w:pPr>
    <w:rPr>
      <w:rFonts w:ascii="Arial Narrow" w:eastAsia="Times New Roman" w:hAnsi="Arial Narrow" w:cs="Times New Roman"/>
      <w:b/>
      <w:snapToGrid w:val="0"/>
      <w:sz w:val="20"/>
      <w:szCs w:val="20"/>
    </w:rPr>
  </w:style>
  <w:style w:type="paragraph" w:customStyle="1" w:styleId="BlmBal">
    <w:name w:val="Bölüm Başlığı"/>
    <w:basedOn w:val="Title"/>
    <w:autoRedefine/>
    <w:qFormat/>
    <w:rsid w:val="008C6B9E"/>
    <w:pPr>
      <w:keepNext w:val="0"/>
      <w:suppressAutoHyphens w:val="0"/>
      <w:spacing w:after="240"/>
      <w:outlineLvl w:val="0"/>
    </w:pPr>
    <w:rPr>
      <w:rFonts w:ascii="TR France" w:eastAsia="Times New Roman" w:hAnsi="TR France" w:cs="Arial"/>
      <w:bCs/>
      <w:kern w:val="28"/>
      <w:sz w:val="28"/>
      <w:szCs w:val="32"/>
    </w:rPr>
  </w:style>
  <w:style w:type="paragraph" w:customStyle="1" w:styleId="Tablo">
    <w:name w:val="Tablo"/>
    <w:basedOn w:val="Normal"/>
    <w:rsid w:val="008C6B9E"/>
    <w:pPr>
      <w:spacing w:before="40" w:after="40" w:line="240" w:lineRule="auto"/>
      <w:jc w:val="both"/>
    </w:pPr>
    <w:rPr>
      <w:rFonts w:ascii="Arial Narrow" w:eastAsia="Times New Roman" w:hAnsi="Arial Narrow" w:cs="Times New Roman"/>
      <w:snapToGrid w:val="0"/>
      <w:sz w:val="20"/>
      <w:szCs w:val="20"/>
      <w:lang w:eastAsia="tr-TR"/>
    </w:rPr>
  </w:style>
  <w:style w:type="paragraph" w:customStyle="1" w:styleId="TabloY">
    <w:name w:val="Tablo Y"/>
    <w:basedOn w:val="SekilY"/>
    <w:rsid w:val="008C6B9E"/>
    <w:pPr>
      <w:spacing w:before="240" w:after="120"/>
    </w:pPr>
    <w:rPr>
      <w:b w:val="0"/>
      <w:bCs/>
    </w:rPr>
  </w:style>
  <w:style w:type="paragraph" w:customStyle="1" w:styleId="Kelime">
    <w:name w:val="Kelime"/>
    <w:qFormat/>
    <w:rsid w:val="008C6B9E"/>
    <w:pPr>
      <w:keepNext/>
      <w:spacing w:after="0" w:line="240" w:lineRule="auto"/>
    </w:pPr>
    <w:rPr>
      <w:rFonts w:ascii="Times New Roman" w:eastAsia="Times New Roman" w:hAnsi="Times New Roman" w:cs="Times New Roman"/>
      <w:noProof/>
      <w:color w:val="FFFFFF"/>
      <w:sz w:val="2"/>
      <w:szCs w:val="20"/>
      <w:lang w:eastAsia="tr-TR"/>
    </w:rPr>
  </w:style>
  <w:style w:type="paragraph" w:customStyle="1" w:styleId="sekil">
    <w:name w:val="sekil"/>
    <w:basedOn w:val="Normal"/>
    <w:rsid w:val="008C6B9E"/>
    <w:pPr>
      <w:spacing w:before="300" w:after="300" w:line="240" w:lineRule="auto"/>
      <w:jc w:val="center"/>
    </w:pPr>
    <w:rPr>
      <w:rFonts w:ascii="Times New Roman" w:eastAsia="Times New Roman" w:hAnsi="Times New Roman" w:cs="Times New Roman"/>
      <w:snapToGrid w:val="0"/>
      <w:szCs w:val="20"/>
      <w:lang w:eastAsia="tr-TR"/>
    </w:rPr>
  </w:style>
  <w:style w:type="paragraph" w:styleId="DocumentMap">
    <w:name w:val="Document Map"/>
    <w:basedOn w:val="Normal"/>
    <w:link w:val="DocumentMapChar"/>
    <w:rsid w:val="008C6B9E"/>
    <w:pPr>
      <w:shd w:val="clear" w:color="auto" w:fill="000080"/>
      <w:spacing w:after="0" w:line="240" w:lineRule="auto"/>
    </w:pPr>
    <w:rPr>
      <w:rFonts w:ascii="Tahoma" w:eastAsia="Times New Roman" w:hAnsi="Tahoma" w:cs="Times New Roman"/>
      <w:sz w:val="20"/>
      <w:szCs w:val="20"/>
      <w:lang w:eastAsia="tr-TR"/>
    </w:rPr>
  </w:style>
  <w:style w:type="character" w:customStyle="1" w:styleId="DocumentMapChar">
    <w:name w:val="Document Map Char"/>
    <w:basedOn w:val="DefaultParagraphFont"/>
    <w:link w:val="DocumentMap"/>
    <w:rsid w:val="008C6B9E"/>
    <w:rPr>
      <w:rFonts w:ascii="Tahoma" w:eastAsia="Times New Roman" w:hAnsi="Tahoma" w:cs="Times New Roman"/>
      <w:sz w:val="20"/>
      <w:szCs w:val="20"/>
      <w:shd w:val="clear" w:color="auto" w:fill="000080"/>
      <w:lang w:eastAsia="tr-TR"/>
    </w:rPr>
  </w:style>
  <w:style w:type="paragraph" w:styleId="z-TopofForm">
    <w:name w:val="HTML Top of Form"/>
    <w:basedOn w:val="Normal"/>
    <w:next w:val="Normal"/>
    <w:link w:val="z-TopofFormChar"/>
    <w:hidden/>
    <w:rsid w:val="008C6B9E"/>
    <w:pPr>
      <w:pBdr>
        <w:bottom w:val="single" w:sz="6" w:space="1" w:color="auto"/>
      </w:pBdr>
      <w:spacing w:after="0" w:line="240" w:lineRule="auto"/>
      <w:jc w:val="center"/>
    </w:pPr>
    <w:rPr>
      <w:rFonts w:ascii="Arial" w:eastAsia="Times New Roman" w:hAnsi="Arial" w:cs="Times New Roman"/>
      <w:vanish/>
      <w:sz w:val="16"/>
      <w:szCs w:val="16"/>
      <w:lang w:eastAsia="tr-TR"/>
    </w:rPr>
  </w:style>
  <w:style w:type="character" w:customStyle="1" w:styleId="z-TopofFormChar">
    <w:name w:val="z-Top of Form Char"/>
    <w:basedOn w:val="DefaultParagraphFont"/>
    <w:link w:val="z-TopofForm"/>
    <w:rsid w:val="008C6B9E"/>
    <w:rPr>
      <w:rFonts w:ascii="Arial" w:eastAsia="Times New Roman" w:hAnsi="Arial" w:cs="Times New Roman"/>
      <w:vanish/>
      <w:sz w:val="16"/>
      <w:szCs w:val="16"/>
      <w:lang w:eastAsia="tr-TR"/>
    </w:rPr>
  </w:style>
  <w:style w:type="paragraph" w:styleId="z-BottomofForm">
    <w:name w:val="HTML Bottom of Form"/>
    <w:basedOn w:val="Normal"/>
    <w:next w:val="Normal"/>
    <w:link w:val="z-BottomofFormChar"/>
    <w:hidden/>
    <w:rsid w:val="008C6B9E"/>
    <w:pPr>
      <w:pBdr>
        <w:top w:val="single" w:sz="6" w:space="1" w:color="auto"/>
      </w:pBdr>
      <w:spacing w:after="0" w:line="240" w:lineRule="auto"/>
      <w:jc w:val="center"/>
    </w:pPr>
    <w:rPr>
      <w:rFonts w:ascii="Arial" w:eastAsia="Times New Roman" w:hAnsi="Arial" w:cs="Times New Roman"/>
      <w:vanish/>
      <w:sz w:val="16"/>
      <w:szCs w:val="16"/>
      <w:lang w:eastAsia="tr-TR"/>
    </w:rPr>
  </w:style>
  <w:style w:type="character" w:customStyle="1" w:styleId="z-BottomofFormChar">
    <w:name w:val="z-Bottom of Form Char"/>
    <w:basedOn w:val="DefaultParagraphFont"/>
    <w:link w:val="z-BottomofForm"/>
    <w:rsid w:val="008C6B9E"/>
    <w:rPr>
      <w:rFonts w:ascii="Arial" w:eastAsia="Times New Roman" w:hAnsi="Arial" w:cs="Times New Roman"/>
      <w:vanish/>
      <w:sz w:val="16"/>
      <w:szCs w:val="16"/>
      <w:lang w:eastAsia="tr-TR"/>
    </w:rPr>
  </w:style>
  <w:style w:type="paragraph" w:customStyle="1" w:styleId="kitabbal">
    <w:name w:val="kitab başlığı"/>
    <w:basedOn w:val="Normal"/>
    <w:rsid w:val="008C6B9E"/>
    <w:pPr>
      <w:tabs>
        <w:tab w:val="left" w:pos="5580"/>
      </w:tabs>
      <w:spacing w:after="0" w:line="240" w:lineRule="atLeast"/>
      <w:jc w:val="center"/>
      <w:outlineLvl w:val="0"/>
    </w:pPr>
    <w:rPr>
      <w:rFonts w:ascii="ElegaGarmnd BT" w:eastAsia="Times New Roman" w:hAnsi="ElegaGarmnd BT" w:cs="Times New Roman"/>
      <w:b/>
      <w:spacing w:val="-4"/>
      <w:sz w:val="32"/>
      <w:szCs w:val="32"/>
      <w:lang w:eastAsia="tr-TR"/>
    </w:rPr>
  </w:style>
  <w:style w:type="character" w:customStyle="1" w:styleId="CommentTextChar">
    <w:name w:val="Comment Text Char"/>
    <w:link w:val="CommentText"/>
    <w:semiHidden/>
    <w:rsid w:val="008C6B9E"/>
    <w:rPr>
      <w:rFonts w:ascii="Zurich Cn BT" w:hAnsi="Zurich Cn BT"/>
      <w:b/>
      <w:snapToGrid w:val="0"/>
    </w:rPr>
  </w:style>
  <w:style w:type="paragraph" w:styleId="CommentText">
    <w:name w:val="annotation text"/>
    <w:basedOn w:val="Normal"/>
    <w:link w:val="CommentTextChar"/>
    <w:semiHidden/>
    <w:rsid w:val="008C6B9E"/>
    <w:pPr>
      <w:keepNext/>
      <w:spacing w:before="240" w:after="0" w:line="240" w:lineRule="auto"/>
      <w:jc w:val="center"/>
    </w:pPr>
    <w:rPr>
      <w:rFonts w:ascii="Zurich Cn BT" w:hAnsi="Zurich Cn BT"/>
      <w:b/>
      <w:snapToGrid w:val="0"/>
    </w:rPr>
  </w:style>
  <w:style w:type="character" w:customStyle="1" w:styleId="AklamaMetniChar1">
    <w:name w:val="Açıklama Metni Char1"/>
    <w:basedOn w:val="DefaultParagraphFont"/>
    <w:uiPriority w:val="99"/>
    <w:semiHidden/>
    <w:rsid w:val="008C6B9E"/>
    <w:rPr>
      <w:sz w:val="20"/>
      <w:szCs w:val="20"/>
    </w:rPr>
  </w:style>
  <w:style w:type="paragraph" w:customStyle="1" w:styleId="Kararnzeti">
    <w:name w:val="Kararın Özeti"/>
    <w:rsid w:val="008C6B9E"/>
    <w:pPr>
      <w:keepNext/>
      <w:spacing w:before="240" w:after="0" w:line="240" w:lineRule="auto"/>
      <w:ind w:left="397"/>
    </w:pPr>
    <w:rPr>
      <w:rFonts w:ascii="Arial Narrow" w:eastAsia="Times New Roman" w:hAnsi="Arial Narrow" w:cs="Times New Roman"/>
      <w:b/>
      <w:i/>
      <w:sz w:val="19"/>
      <w:szCs w:val="20"/>
      <w:lang w:eastAsia="tr-TR"/>
    </w:rPr>
  </w:style>
  <w:style w:type="paragraph" w:customStyle="1" w:styleId="Madde">
    <w:name w:val="Madde"/>
    <w:qFormat/>
    <w:rsid w:val="008C6B9E"/>
    <w:pPr>
      <w:spacing w:before="120" w:after="0" w:line="240" w:lineRule="auto"/>
      <w:ind w:left="397"/>
      <w:jc w:val="both"/>
    </w:pPr>
    <w:rPr>
      <w:rFonts w:ascii="Arial Narrow" w:eastAsia="Times New Roman" w:hAnsi="Arial Narrow" w:cs="Times New Roman"/>
      <w:b/>
      <w:sz w:val="20"/>
      <w:szCs w:val="20"/>
    </w:rPr>
  </w:style>
  <w:style w:type="paragraph" w:customStyle="1" w:styleId="konu">
    <w:name w:val="konu"/>
    <w:rsid w:val="008C6B9E"/>
    <w:pPr>
      <w:keepNext/>
      <w:pBdr>
        <w:bottom w:val="single" w:sz="12" w:space="1" w:color="auto"/>
      </w:pBdr>
      <w:spacing w:before="240" w:after="0" w:line="240" w:lineRule="auto"/>
      <w:ind w:right="3119"/>
    </w:pPr>
    <w:rPr>
      <w:rFonts w:ascii="Amerigo BT" w:eastAsia="Times New Roman" w:hAnsi="Amerigo BT" w:cs="Times New Roman"/>
      <w:b/>
      <w:snapToGrid w:val="0"/>
      <w:sz w:val="28"/>
      <w:szCs w:val="20"/>
      <w:lang w:eastAsia="tr-TR"/>
    </w:rPr>
  </w:style>
  <w:style w:type="paragraph" w:customStyle="1" w:styleId="Dipnot">
    <w:name w:val="Dipnot"/>
    <w:basedOn w:val="Normal"/>
    <w:next w:val="Normal"/>
    <w:rsid w:val="008C6B9E"/>
    <w:pPr>
      <w:tabs>
        <w:tab w:val="left" w:pos="369"/>
      </w:tabs>
      <w:spacing w:before="120" w:after="0" w:line="240" w:lineRule="auto"/>
      <w:ind w:left="369" w:hanging="369"/>
      <w:jc w:val="both"/>
    </w:pPr>
    <w:rPr>
      <w:rFonts w:ascii="New York" w:eastAsia="Times New Roman" w:hAnsi="New York" w:cs="Times New Roman"/>
      <w:i/>
      <w:snapToGrid w:val="0"/>
      <w:sz w:val="16"/>
      <w:szCs w:val="20"/>
      <w:lang w:val="en-US" w:eastAsia="tr-TR"/>
    </w:rPr>
  </w:style>
  <w:style w:type="paragraph" w:customStyle="1" w:styleId="kaynaka">
    <w:name w:val="kaynakça"/>
    <w:basedOn w:val="FootnoteText"/>
    <w:rsid w:val="008C6B9E"/>
    <w:pPr>
      <w:spacing w:before="60"/>
      <w:ind w:firstLine="567"/>
      <w:jc w:val="both"/>
    </w:pPr>
    <w:rPr>
      <w:rFonts w:ascii="Arial" w:eastAsia="Times New Roman" w:hAnsi="Arial" w:cs="Times New Roman"/>
      <w:b/>
      <w:noProof/>
      <w:spacing w:val="-6"/>
      <w:sz w:val="22"/>
      <w:lang w:eastAsia="tr-TR"/>
    </w:rPr>
  </w:style>
  <w:style w:type="paragraph" w:customStyle="1" w:styleId="zm">
    <w:name w:val="çözüm"/>
    <w:rsid w:val="008C6B9E"/>
    <w:pPr>
      <w:spacing w:before="120" w:after="0" w:line="252" w:lineRule="auto"/>
      <w:ind w:left="340" w:hanging="340"/>
      <w:jc w:val="both"/>
    </w:pPr>
    <w:rPr>
      <w:rFonts w:ascii="ElegaGarmnd BT" w:eastAsia="Times New Roman" w:hAnsi="ElegaGarmnd BT" w:cs="Times New Roman"/>
      <w:sz w:val="19"/>
      <w:szCs w:val="20"/>
      <w:lang w:eastAsia="tr-TR"/>
    </w:rPr>
  </w:style>
  <w:style w:type="paragraph" w:customStyle="1" w:styleId="zm02">
    <w:name w:val="çözüm_02"/>
    <w:basedOn w:val="zm"/>
    <w:rsid w:val="008C6B9E"/>
    <w:pPr>
      <w:ind w:left="680"/>
    </w:pPr>
  </w:style>
  <w:style w:type="paragraph" w:customStyle="1" w:styleId="dizin10">
    <w:name w:val="dizin 1"/>
    <w:rsid w:val="008C6B9E"/>
    <w:pPr>
      <w:spacing w:before="60" w:after="0" w:line="240" w:lineRule="auto"/>
      <w:ind w:left="284" w:hanging="284"/>
    </w:pPr>
    <w:rPr>
      <w:rFonts w:ascii="Arial Narrow" w:eastAsia="Times New Roman" w:hAnsi="Arial Narrow" w:cs="Times New Roman"/>
      <w:sz w:val="20"/>
      <w:szCs w:val="20"/>
      <w:lang w:eastAsia="tr-TR"/>
    </w:rPr>
  </w:style>
  <w:style w:type="paragraph" w:customStyle="1" w:styleId="maddeOrt">
    <w:name w:val="madde Ort."/>
    <w:basedOn w:val="Normal"/>
    <w:rsid w:val="008C6B9E"/>
    <w:pPr>
      <w:keepNext/>
      <w:spacing w:before="240" w:after="0" w:line="240" w:lineRule="auto"/>
      <w:ind w:firstLine="397"/>
      <w:jc w:val="center"/>
    </w:pPr>
    <w:rPr>
      <w:rFonts w:ascii="Arial Narrow" w:eastAsia="Times New Roman" w:hAnsi="Arial Narrow" w:cs="Times New Roman"/>
      <w:b/>
      <w:snapToGrid w:val="0"/>
      <w:sz w:val="20"/>
      <w:szCs w:val="20"/>
      <w:lang w:eastAsia="tr-TR"/>
    </w:rPr>
  </w:style>
  <w:style w:type="paragraph" w:customStyle="1" w:styleId="MaddeRakam">
    <w:name w:val="Madde Rakam"/>
    <w:rsid w:val="008C6B9E"/>
    <w:pPr>
      <w:spacing w:before="120" w:after="0" w:line="252" w:lineRule="auto"/>
      <w:ind w:left="397" w:hanging="397"/>
      <w:jc w:val="both"/>
    </w:pPr>
    <w:rPr>
      <w:rFonts w:ascii="ElegaGarmnd BT" w:eastAsia="Times New Roman" w:hAnsi="ElegaGarmnd BT" w:cs="Times New Roman"/>
      <w:sz w:val="23"/>
      <w:szCs w:val="20"/>
      <w:lang w:eastAsia="tr-TR"/>
    </w:rPr>
  </w:style>
  <w:style w:type="paragraph" w:customStyle="1" w:styleId="Not">
    <w:name w:val="Not"/>
    <w:rsid w:val="008C6B9E"/>
    <w:pPr>
      <w:spacing w:before="120" w:after="0" w:line="252" w:lineRule="auto"/>
      <w:ind w:left="397"/>
      <w:jc w:val="both"/>
    </w:pPr>
    <w:rPr>
      <w:rFonts w:ascii="ElegaGarmnd BT" w:eastAsia="Times New Roman" w:hAnsi="ElegaGarmnd BT" w:cs="Times New Roman"/>
      <w:noProof/>
      <w:sz w:val="20"/>
      <w:szCs w:val="20"/>
      <w:lang w:eastAsia="tr-TR"/>
    </w:rPr>
  </w:style>
  <w:style w:type="paragraph" w:customStyle="1" w:styleId="problem02">
    <w:name w:val="problem_02"/>
    <w:basedOn w:val="problem"/>
    <w:rsid w:val="008C6B9E"/>
    <w:pPr>
      <w:ind w:firstLine="0"/>
    </w:pPr>
  </w:style>
  <w:style w:type="paragraph" w:customStyle="1" w:styleId="sekilici">
    <w:name w:val="sekil_ici"/>
    <w:rsid w:val="008C6B9E"/>
    <w:pPr>
      <w:spacing w:after="0" w:line="240" w:lineRule="auto"/>
      <w:jc w:val="center"/>
    </w:pPr>
    <w:rPr>
      <w:rFonts w:ascii="Arial Narrow" w:eastAsia="Times New Roman" w:hAnsi="Arial Narrow" w:cs="Times New Roman"/>
      <w:noProof/>
      <w:sz w:val="18"/>
      <w:szCs w:val="20"/>
      <w:lang w:eastAsia="tr-TR"/>
    </w:rPr>
  </w:style>
  <w:style w:type="paragraph" w:customStyle="1" w:styleId="Soru">
    <w:name w:val="Soru"/>
    <w:next w:val="Normal"/>
    <w:rsid w:val="008C6B9E"/>
    <w:pPr>
      <w:keepLines/>
      <w:spacing w:before="220" w:after="40" w:line="252" w:lineRule="auto"/>
      <w:ind w:left="397" w:hanging="397"/>
      <w:jc w:val="both"/>
    </w:pPr>
    <w:rPr>
      <w:rFonts w:ascii="Arial Narrow" w:eastAsia="Times New Roman" w:hAnsi="Arial Narrow" w:cs="Times New Roman"/>
      <w:b/>
      <w:sz w:val="19"/>
      <w:szCs w:val="20"/>
      <w:lang w:eastAsia="tr-TR"/>
    </w:rPr>
  </w:style>
  <w:style w:type="paragraph" w:customStyle="1" w:styleId="ksaltmalar">
    <w:name w:val="kısaltmalar"/>
    <w:basedOn w:val="Normal"/>
    <w:autoRedefine/>
    <w:rsid w:val="008C6B9E"/>
    <w:pPr>
      <w:tabs>
        <w:tab w:val="left" w:pos="1225"/>
        <w:tab w:val="left" w:pos="1470"/>
      </w:tabs>
      <w:spacing w:before="60" w:after="0" w:line="240" w:lineRule="auto"/>
      <w:ind w:left="1418" w:hanging="1418"/>
      <w:jc w:val="center"/>
    </w:pPr>
    <w:rPr>
      <w:rFonts w:ascii="Arial" w:eastAsia="Times New Roman" w:hAnsi="Arial" w:cs="Times New Roman"/>
      <w:b/>
      <w:snapToGrid w:val="0"/>
      <w:szCs w:val="20"/>
      <w:lang w:eastAsia="tr-TR"/>
    </w:rPr>
  </w:style>
  <w:style w:type="paragraph" w:customStyle="1" w:styleId="program">
    <w:name w:val="program"/>
    <w:rsid w:val="008C6B9E"/>
    <w:pPr>
      <w:spacing w:after="0" w:line="240" w:lineRule="auto"/>
    </w:pPr>
    <w:rPr>
      <w:rFonts w:ascii="Courier New" w:eastAsia="Times New Roman" w:hAnsi="Courier New" w:cs="Times New Roman"/>
      <w:sz w:val="18"/>
      <w:szCs w:val="20"/>
      <w:lang w:eastAsia="tr-TR"/>
    </w:rPr>
  </w:style>
  <w:style w:type="paragraph" w:styleId="Index2">
    <w:name w:val="index 2"/>
    <w:basedOn w:val="Normal"/>
    <w:next w:val="Normal"/>
    <w:autoRedefine/>
    <w:uiPriority w:val="99"/>
    <w:rsid w:val="008C6B9E"/>
    <w:pPr>
      <w:tabs>
        <w:tab w:val="right" w:pos="3178"/>
      </w:tabs>
      <w:spacing w:before="10" w:after="0" w:line="240" w:lineRule="auto"/>
      <w:ind w:left="442" w:hanging="221"/>
    </w:pPr>
    <w:rPr>
      <w:rFonts w:ascii="Zurich BT" w:eastAsia="Times New Roman" w:hAnsi="Zurich BT" w:cs="Times New Roman"/>
      <w:i/>
      <w:noProof/>
      <w:snapToGrid w:val="0"/>
      <w:sz w:val="14"/>
      <w:szCs w:val="18"/>
      <w:lang w:eastAsia="tr-TR"/>
    </w:rPr>
  </w:style>
  <w:style w:type="paragraph" w:styleId="Index3">
    <w:name w:val="index 3"/>
    <w:basedOn w:val="Normal"/>
    <w:next w:val="Normal"/>
    <w:autoRedefine/>
    <w:rsid w:val="008C6B9E"/>
    <w:pPr>
      <w:spacing w:after="0" w:line="245" w:lineRule="auto"/>
      <w:ind w:left="660" w:hanging="220"/>
    </w:pPr>
    <w:rPr>
      <w:rFonts w:ascii="Calibri" w:eastAsia="Times New Roman" w:hAnsi="Calibri" w:cs="Times New Roman"/>
      <w:snapToGrid w:val="0"/>
      <w:sz w:val="18"/>
      <w:szCs w:val="18"/>
      <w:lang w:eastAsia="tr-TR"/>
    </w:rPr>
  </w:style>
  <w:style w:type="paragraph" w:styleId="Index4">
    <w:name w:val="index 4"/>
    <w:basedOn w:val="Normal"/>
    <w:next w:val="Normal"/>
    <w:autoRedefine/>
    <w:uiPriority w:val="99"/>
    <w:rsid w:val="008C6B9E"/>
    <w:pPr>
      <w:spacing w:after="0" w:line="245" w:lineRule="auto"/>
      <w:ind w:left="880" w:hanging="220"/>
    </w:pPr>
    <w:rPr>
      <w:rFonts w:ascii="Calibri" w:eastAsia="Times New Roman" w:hAnsi="Calibri" w:cs="Times New Roman"/>
      <w:snapToGrid w:val="0"/>
      <w:sz w:val="18"/>
      <w:szCs w:val="18"/>
      <w:lang w:eastAsia="tr-TR"/>
    </w:rPr>
  </w:style>
  <w:style w:type="paragraph" w:styleId="Index5">
    <w:name w:val="index 5"/>
    <w:basedOn w:val="Normal"/>
    <w:next w:val="Normal"/>
    <w:autoRedefine/>
    <w:uiPriority w:val="99"/>
    <w:rsid w:val="008C6B9E"/>
    <w:pPr>
      <w:spacing w:after="0" w:line="245" w:lineRule="auto"/>
      <w:ind w:left="1100" w:hanging="220"/>
    </w:pPr>
    <w:rPr>
      <w:rFonts w:ascii="Calibri" w:eastAsia="Times New Roman" w:hAnsi="Calibri" w:cs="Times New Roman"/>
      <w:snapToGrid w:val="0"/>
      <w:sz w:val="18"/>
      <w:szCs w:val="18"/>
      <w:lang w:eastAsia="tr-TR"/>
    </w:rPr>
  </w:style>
  <w:style w:type="paragraph" w:styleId="Index6">
    <w:name w:val="index 6"/>
    <w:basedOn w:val="Normal"/>
    <w:next w:val="Normal"/>
    <w:autoRedefine/>
    <w:uiPriority w:val="99"/>
    <w:rsid w:val="008C6B9E"/>
    <w:pPr>
      <w:spacing w:after="0" w:line="245" w:lineRule="auto"/>
      <w:ind w:left="1320" w:hanging="220"/>
    </w:pPr>
    <w:rPr>
      <w:rFonts w:ascii="Calibri" w:eastAsia="Times New Roman" w:hAnsi="Calibri" w:cs="Times New Roman"/>
      <w:snapToGrid w:val="0"/>
      <w:sz w:val="18"/>
      <w:szCs w:val="18"/>
      <w:lang w:eastAsia="tr-TR"/>
    </w:rPr>
  </w:style>
  <w:style w:type="paragraph" w:styleId="Index7">
    <w:name w:val="index 7"/>
    <w:basedOn w:val="Normal"/>
    <w:next w:val="Normal"/>
    <w:autoRedefine/>
    <w:uiPriority w:val="99"/>
    <w:rsid w:val="008C6B9E"/>
    <w:pPr>
      <w:spacing w:after="0" w:line="245" w:lineRule="auto"/>
      <w:ind w:left="1540" w:hanging="220"/>
    </w:pPr>
    <w:rPr>
      <w:rFonts w:ascii="Calibri" w:eastAsia="Times New Roman" w:hAnsi="Calibri" w:cs="Times New Roman"/>
      <w:snapToGrid w:val="0"/>
      <w:sz w:val="18"/>
      <w:szCs w:val="18"/>
      <w:lang w:eastAsia="tr-TR"/>
    </w:rPr>
  </w:style>
  <w:style w:type="paragraph" w:styleId="Index8">
    <w:name w:val="index 8"/>
    <w:basedOn w:val="Normal"/>
    <w:next w:val="Normal"/>
    <w:autoRedefine/>
    <w:uiPriority w:val="99"/>
    <w:rsid w:val="008C6B9E"/>
    <w:pPr>
      <w:spacing w:after="0" w:line="245" w:lineRule="auto"/>
      <w:ind w:left="1760" w:hanging="220"/>
    </w:pPr>
    <w:rPr>
      <w:rFonts w:ascii="Calibri" w:eastAsia="Times New Roman" w:hAnsi="Calibri" w:cs="Times New Roman"/>
      <w:snapToGrid w:val="0"/>
      <w:sz w:val="18"/>
      <w:szCs w:val="18"/>
      <w:lang w:eastAsia="tr-TR"/>
    </w:rPr>
  </w:style>
  <w:style w:type="paragraph" w:styleId="Index9">
    <w:name w:val="index 9"/>
    <w:basedOn w:val="Normal"/>
    <w:next w:val="Normal"/>
    <w:autoRedefine/>
    <w:uiPriority w:val="99"/>
    <w:rsid w:val="008C6B9E"/>
    <w:pPr>
      <w:spacing w:after="0" w:line="245" w:lineRule="auto"/>
      <w:ind w:left="1980" w:hanging="220"/>
    </w:pPr>
    <w:rPr>
      <w:rFonts w:ascii="Calibri" w:eastAsia="Times New Roman" w:hAnsi="Calibri" w:cs="Times New Roman"/>
      <w:snapToGrid w:val="0"/>
      <w:sz w:val="18"/>
      <w:szCs w:val="18"/>
      <w:lang w:eastAsia="tr-TR"/>
    </w:rPr>
  </w:style>
  <w:style w:type="paragraph" w:customStyle="1" w:styleId="CevapAnahtar">
    <w:name w:val="CevapAnahtarı"/>
    <w:rsid w:val="008C6B9E"/>
    <w:pPr>
      <w:tabs>
        <w:tab w:val="num" w:pos="720"/>
      </w:tabs>
      <w:spacing w:before="240" w:after="120" w:line="240" w:lineRule="auto"/>
      <w:jc w:val="center"/>
    </w:pPr>
    <w:rPr>
      <w:rFonts w:ascii="Tahoma" w:eastAsia="Times New Roman" w:hAnsi="Tahoma" w:cs="Times New Roman"/>
      <w:b/>
      <w:noProof/>
      <w:szCs w:val="20"/>
      <w:lang w:eastAsia="tr-TR"/>
    </w:rPr>
  </w:style>
  <w:style w:type="paragraph" w:customStyle="1" w:styleId="zmbullet">
    <w:name w:val="çözüm bullet"/>
    <w:basedOn w:val="zm"/>
    <w:rsid w:val="008C6B9E"/>
    <w:pPr>
      <w:ind w:hanging="227"/>
    </w:pPr>
  </w:style>
  <w:style w:type="paragraph" w:customStyle="1" w:styleId="zmrakam">
    <w:name w:val="çözüm rakam"/>
    <w:basedOn w:val="zm"/>
    <w:rsid w:val="008C6B9E"/>
  </w:style>
  <w:style w:type="paragraph" w:styleId="Date">
    <w:name w:val="Date"/>
    <w:next w:val="Normal"/>
    <w:link w:val="DateChar"/>
    <w:rsid w:val="008C6B9E"/>
    <w:pPr>
      <w:keepNext/>
      <w:tabs>
        <w:tab w:val="num" w:pos="360"/>
      </w:tabs>
      <w:spacing w:before="200" w:after="0" w:line="240" w:lineRule="auto"/>
      <w:jc w:val="center"/>
    </w:pPr>
    <w:rPr>
      <w:rFonts w:ascii="Arial Narrow" w:eastAsia="Times New Roman" w:hAnsi="Arial Narrow" w:cs="Times New Roman"/>
      <w:b/>
      <w:noProof/>
      <w:sz w:val="20"/>
      <w:szCs w:val="20"/>
      <w:lang w:eastAsia="tr-TR"/>
    </w:rPr>
  </w:style>
  <w:style w:type="character" w:customStyle="1" w:styleId="DateChar">
    <w:name w:val="Date Char"/>
    <w:basedOn w:val="DefaultParagraphFont"/>
    <w:link w:val="Date"/>
    <w:rsid w:val="008C6B9E"/>
    <w:rPr>
      <w:rFonts w:ascii="Arial Narrow" w:eastAsia="Times New Roman" w:hAnsi="Arial Narrow" w:cs="Times New Roman"/>
      <w:b/>
      <w:noProof/>
      <w:sz w:val="20"/>
      <w:szCs w:val="20"/>
      <w:lang w:eastAsia="tr-TR"/>
    </w:rPr>
  </w:style>
  <w:style w:type="paragraph" w:customStyle="1" w:styleId="Numarala">
    <w:name w:val="Numarala"/>
    <w:basedOn w:val="Normal"/>
    <w:autoRedefine/>
    <w:rsid w:val="008C6B9E"/>
    <w:pPr>
      <w:tabs>
        <w:tab w:val="num" w:pos="567"/>
      </w:tabs>
      <w:spacing w:before="100" w:after="0" w:line="252" w:lineRule="auto"/>
      <w:ind w:left="567" w:hanging="567"/>
      <w:jc w:val="both"/>
    </w:pPr>
    <w:rPr>
      <w:rFonts w:ascii="Times New Roman" w:eastAsia="Times New Roman" w:hAnsi="Times New Roman" w:cs="Times New Roman"/>
      <w:snapToGrid w:val="0"/>
      <w:sz w:val="21"/>
      <w:szCs w:val="20"/>
      <w:lang w:eastAsia="tr-TR"/>
    </w:rPr>
  </w:style>
  <w:style w:type="paragraph" w:customStyle="1" w:styleId="AyrmBas">
    <w:name w:val="AyırımBas"/>
    <w:rsid w:val="008C6B9E"/>
    <w:pPr>
      <w:spacing w:before="720" w:after="0" w:line="240" w:lineRule="auto"/>
      <w:jc w:val="center"/>
    </w:pPr>
    <w:rPr>
      <w:rFonts w:ascii="Verdana" w:eastAsia="Times New Roman" w:hAnsi="Verdana" w:cs="Times New Roman"/>
      <w:b/>
      <w:noProof/>
      <w:sz w:val="25"/>
      <w:szCs w:val="20"/>
      <w:lang w:eastAsia="tr-TR"/>
    </w:rPr>
  </w:style>
  <w:style w:type="paragraph" w:customStyle="1" w:styleId="Balk10">
    <w:name w:val="Başlık 10"/>
    <w:rsid w:val="008C6B9E"/>
    <w:pPr>
      <w:keepNext/>
      <w:suppressAutoHyphens/>
      <w:spacing w:before="120" w:after="0" w:line="240" w:lineRule="auto"/>
      <w:ind w:firstLine="397"/>
    </w:pPr>
    <w:rPr>
      <w:rFonts w:ascii="Zurich Cn BT" w:eastAsia="Times New Roman" w:hAnsi="Zurich Cn BT" w:cs="Times New Roman"/>
      <w:noProof/>
      <w:sz w:val="16"/>
      <w:szCs w:val="20"/>
      <w:lang w:eastAsia="tr-TR"/>
    </w:rPr>
  </w:style>
  <w:style w:type="paragraph" w:customStyle="1" w:styleId="cerceve">
    <w:name w:val="cerceve"/>
    <w:next w:val="Normal"/>
    <w:rsid w:val="008C6B9E"/>
    <w:pPr>
      <w:spacing w:before="140" w:after="140" w:line="252" w:lineRule="auto"/>
      <w:ind w:firstLine="284"/>
      <w:jc w:val="both"/>
    </w:pPr>
    <w:rPr>
      <w:rFonts w:ascii="Arial Narrow" w:eastAsia="Times New Roman" w:hAnsi="Arial Narrow" w:cs="Times New Roman"/>
      <w:noProof/>
      <w:sz w:val="19"/>
      <w:szCs w:val="20"/>
      <w:lang w:eastAsia="tr-TR"/>
    </w:rPr>
  </w:style>
  <w:style w:type="paragraph" w:customStyle="1" w:styleId="dizin20">
    <w:name w:val="dizin 2"/>
    <w:rsid w:val="008C6B9E"/>
    <w:pPr>
      <w:spacing w:before="40" w:after="0" w:line="240" w:lineRule="auto"/>
      <w:ind w:left="284"/>
    </w:pPr>
    <w:rPr>
      <w:rFonts w:ascii="Arial Narrow" w:eastAsia="Times New Roman" w:hAnsi="Arial Narrow" w:cs="Times New Roman"/>
      <w:sz w:val="18"/>
      <w:szCs w:val="20"/>
      <w:lang w:eastAsia="tr-TR"/>
    </w:rPr>
  </w:style>
  <w:style w:type="paragraph" w:customStyle="1" w:styleId="Dizinbas">
    <w:name w:val="Dizin bas"/>
    <w:rsid w:val="008C6B9E"/>
    <w:pPr>
      <w:keepNext/>
      <w:spacing w:before="240" w:after="40" w:line="240" w:lineRule="auto"/>
    </w:pPr>
    <w:rPr>
      <w:rFonts w:ascii="Arial Black" w:eastAsia="Times New Roman" w:hAnsi="Arial Black" w:cs="Times New Roman"/>
      <w:b/>
      <w:sz w:val="24"/>
      <w:szCs w:val="20"/>
      <w:lang w:eastAsia="tr-TR"/>
    </w:rPr>
  </w:style>
  <w:style w:type="paragraph" w:customStyle="1" w:styleId="KanunBa">
    <w:name w:val="Kanun_Baş"/>
    <w:basedOn w:val="Madde"/>
    <w:rsid w:val="008C6B9E"/>
    <w:pPr>
      <w:keepNext/>
      <w:pBdr>
        <w:top w:val="thinThickSmallGap" w:sz="12" w:space="1" w:color="auto"/>
        <w:left w:val="thinThickSmallGap" w:sz="12" w:space="4" w:color="auto"/>
      </w:pBdr>
      <w:spacing w:before="360"/>
      <w:ind w:left="170"/>
    </w:pPr>
    <w:rPr>
      <w:rFonts w:eastAsia="MS Mincho"/>
      <w:b w:val="0"/>
      <w:i/>
      <w:sz w:val="18"/>
      <w:lang w:eastAsia="tr-TR"/>
    </w:rPr>
  </w:style>
  <w:style w:type="paragraph" w:customStyle="1" w:styleId="Kararrakam">
    <w:name w:val="Karar_rakam"/>
    <w:basedOn w:val="Karar"/>
    <w:rsid w:val="008C6B9E"/>
    <w:pPr>
      <w:ind w:left="397" w:hanging="397"/>
    </w:pPr>
    <w:rPr>
      <w:rFonts w:eastAsia="Arial Unicode MS"/>
      <w:sz w:val="20"/>
      <w:lang w:eastAsia="en-US"/>
    </w:rPr>
  </w:style>
  <w:style w:type="paragraph" w:customStyle="1" w:styleId="kaynak">
    <w:name w:val="kaynak"/>
    <w:rsid w:val="008C6B9E"/>
    <w:pPr>
      <w:spacing w:before="80" w:after="120" w:line="240" w:lineRule="auto"/>
      <w:ind w:left="567" w:hanging="567"/>
      <w:jc w:val="both"/>
    </w:pPr>
    <w:rPr>
      <w:rFonts w:ascii="Arial Narrow" w:eastAsia="Times New Roman" w:hAnsi="Arial Narrow" w:cs="Times New Roman"/>
      <w:sz w:val="16"/>
      <w:szCs w:val="20"/>
      <w:lang w:eastAsia="tr-TR"/>
    </w:rPr>
  </w:style>
  <w:style w:type="paragraph" w:customStyle="1" w:styleId="ksmblm">
    <w:name w:val="kısım_bölüm"/>
    <w:rsid w:val="008C6B9E"/>
    <w:pPr>
      <w:keepNext/>
      <w:suppressAutoHyphens/>
      <w:spacing w:before="160" w:after="0" w:line="240" w:lineRule="auto"/>
      <w:jc w:val="center"/>
    </w:pPr>
    <w:rPr>
      <w:rFonts w:ascii="Transit551 Md BT" w:eastAsia="Times New Roman" w:hAnsi="Transit551 Md BT" w:cs="Times New Roman"/>
      <w:b/>
      <w:sz w:val="20"/>
      <w:szCs w:val="20"/>
      <w:lang w:eastAsia="tr-TR"/>
    </w:rPr>
  </w:style>
  <w:style w:type="paragraph" w:customStyle="1" w:styleId="MaddeBasl">
    <w:name w:val="Madde Baslığı"/>
    <w:basedOn w:val="Normal"/>
    <w:next w:val="Normal"/>
    <w:rsid w:val="008C6B9E"/>
    <w:pPr>
      <w:tabs>
        <w:tab w:val="left" w:pos="567"/>
      </w:tabs>
      <w:spacing w:before="113" w:after="0" w:line="240" w:lineRule="auto"/>
      <w:ind w:firstLine="397"/>
      <w:jc w:val="both"/>
    </w:pPr>
    <w:rPr>
      <w:rFonts w:ascii="New York" w:eastAsia="Times New Roman" w:hAnsi="New York" w:cs="Times New Roman"/>
      <w:i/>
      <w:snapToGrid w:val="0"/>
      <w:sz w:val="18"/>
      <w:szCs w:val="20"/>
      <w:lang w:val="en-US" w:eastAsia="tr-TR"/>
    </w:rPr>
  </w:style>
  <w:style w:type="paragraph" w:styleId="TableofFigures">
    <w:name w:val="table of figures"/>
    <w:basedOn w:val="Normal"/>
    <w:next w:val="Normal"/>
    <w:uiPriority w:val="99"/>
    <w:rsid w:val="008C6B9E"/>
    <w:pPr>
      <w:tabs>
        <w:tab w:val="right" w:leader="dot" w:pos="7077"/>
      </w:tabs>
      <w:spacing w:before="60" w:after="0" w:line="240" w:lineRule="auto"/>
      <w:ind w:left="284" w:hanging="284"/>
    </w:pPr>
    <w:rPr>
      <w:rFonts w:ascii="Zurich Cn BT" w:eastAsia="Times New Roman" w:hAnsi="Zurich Cn BT" w:cs="Times New Roman"/>
      <w:noProof/>
      <w:snapToGrid w:val="0"/>
      <w:sz w:val="19"/>
      <w:szCs w:val="20"/>
      <w:lang w:eastAsia="tr-TR"/>
    </w:rPr>
  </w:style>
  <w:style w:type="paragraph" w:customStyle="1" w:styleId="TabloMetni">
    <w:name w:val="Tablo Metni"/>
    <w:rsid w:val="008C6B9E"/>
    <w:pPr>
      <w:spacing w:before="60" w:after="60" w:line="240" w:lineRule="auto"/>
    </w:pPr>
    <w:rPr>
      <w:rFonts w:ascii="Arial Narrow" w:eastAsia="Times New Roman" w:hAnsi="Arial Narrow" w:cs="Times New Roman"/>
      <w:noProof/>
      <w:sz w:val="18"/>
      <w:szCs w:val="20"/>
      <w:lang w:eastAsia="tr-TR"/>
    </w:rPr>
  </w:style>
  <w:style w:type="paragraph" w:customStyle="1" w:styleId="KISIM">
    <w:name w:val="KISIM"/>
    <w:autoRedefine/>
    <w:rsid w:val="008C6B9E"/>
    <w:pPr>
      <w:keepNext/>
      <w:keepLines/>
      <w:tabs>
        <w:tab w:val="left" w:pos="1191"/>
      </w:tabs>
      <w:suppressAutoHyphens/>
      <w:spacing w:before="4000" w:after="0" w:line="240" w:lineRule="auto"/>
      <w:jc w:val="right"/>
    </w:pPr>
    <w:rPr>
      <w:rFonts w:ascii="Folio XBd BT" w:eastAsia="Times New Roman" w:hAnsi="Folio XBd BT" w:cs="Times New Roman"/>
      <w:b/>
      <w:i/>
      <w:color w:val="404040"/>
      <w:sz w:val="60"/>
      <w:szCs w:val="20"/>
      <w:lang w:eastAsia="tr-TR"/>
    </w:rPr>
  </w:style>
  <w:style w:type="paragraph" w:customStyle="1" w:styleId="KararBullet">
    <w:name w:val="KararBullet"/>
    <w:rsid w:val="008C6B9E"/>
    <w:pPr>
      <w:spacing w:before="80" w:after="0" w:line="240" w:lineRule="auto"/>
      <w:ind w:left="397" w:hanging="284"/>
      <w:jc w:val="both"/>
    </w:pPr>
    <w:rPr>
      <w:rFonts w:ascii="ElegaGarmnd BT" w:eastAsia="Times New Roman" w:hAnsi="ElegaGarmnd BT" w:cs="Times New Roman"/>
      <w:sz w:val="18"/>
      <w:szCs w:val="20"/>
      <w:lang w:eastAsia="tr-TR"/>
    </w:rPr>
  </w:style>
  <w:style w:type="paragraph" w:customStyle="1" w:styleId="KararBal">
    <w:name w:val="KararBaşlığı"/>
    <w:basedOn w:val="Normal"/>
    <w:rsid w:val="008C6B9E"/>
    <w:pPr>
      <w:keepNext/>
      <w:keepLines/>
      <w:suppressAutoHyphens/>
      <w:spacing w:before="120" w:after="0" w:line="240" w:lineRule="auto"/>
      <w:ind w:left="2961" w:firstLine="397"/>
      <w:jc w:val="both"/>
    </w:pPr>
    <w:rPr>
      <w:rFonts w:ascii="Zurich BT" w:eastAsia="Times New Roman" w:hAnsi="Zurich BT" w:cs="Times New Roman"/>
      <w:b/>
      <w:snapToGrid w:val="0"/>
      <w:sz w:val="18"/>
      <w:szCs w:val="20"/>
      <w:lang w:eastAsia="tr-TR"/>
    </w:rPr>
  </w:style>
  <w:style w:type="paragraph" w:customStyle="1" w:styleId="KararDairesi">
    <w:name w:val="KararDairesi"/>
    <w:rsid w:val="008C6B9E"/>
    <w:pPr>
      <w:keepNext/>
      <w:tabs>
        <w:tab w:val="left" w:pos="1134"/>
      </w:tabs>
      <w:spacing w:before="240" w:after="240"/>
    </w:pPr>
    <w:rPr>
      <w:rFonts w:ascii="Trebuchet MS" w:eastAsia="Times New Roman" w:hAnsi="Trebuchet MS" w:cs="Times New Roman"/>
      <w:b/>
      <w:noProof/>
      <w:sz w:val="19"/>
      <w:szCs w:val="20"/>
      <w:lang w:eastAsia="tr-TR"/>
    </w:rPr>
  </w:style>
  <w:style w:type="paragraph" w:customStyle="1" w:styleId="KararNo">
    <w:name w:val="KararNo"/>
    <w:rsid w:val="008C6B9E"/>
    <w:pPr>
      <w:keepNext/>
      <w:tabs>
        <w:tab w:val="left" w:pos="1134"/>
        <w:tab w:val="left" w:pos="2268"/>
      </w:tabs>
      <w:spacing w:after="0" w:line="240" w:lineRule="auto"/>
    </w:pPr>
    <w:rPr>
      <w:rFonts w:ascii="Tahoma" w:eastAsia="Times New Roman" w:hAnsi="Tahoma" w:cs="Times New Roman"/>
      <w:b/>
      <w:sz w:val="17"/>
      <w:szCs w:val="20"/>
      <w:lang w:eastAsia="tr-TR"/>
    </w:rPr>
  </w:style>
  <w:style w:type="paragraph" w:customStyle="1" w:styleId="Aklama">
    <w:name w:val="Açıklama"/>
    <w:basedOn w:val="Normal"/>
    <w:rsid w:val="008C6B9E"/>
    <w:pPr>
      <w:spacing w:before="120" w:after="0" w:line="240" w:lineRule="auto"/>
      <w:ind w:firstLine="397"/>
      <w:jc w:val="both"/>
    </w:pPr>
    <w:rPr>
      <w:rFonts w:ascii="Souvenir Lt BT" w:eastAsia="Times New Roman" w:hAnsi="Souvenir Lt BT" w:cs="Times New Roman"/>
      <w:i/>
      <w:sz w:val="20"/>
      <w:szCs w:val="20"/>
      <w:lang w:eastAsia="tr-TR"/>
    </w:rPr>
  </w:style>
  <w:style w:type="paragraph" w:customStyle="1" w:styleId="zetbullet">
    <w:name w:val="özet_bullet"/>
    <w:basedOn w:val="zet"/>
    <w:rsid w:val="008C6B9E"/>
    <w:pPr>
      <w:keepLines w:val="0"/>
      <w:spacing w:before="80" w:line="245" w:lineRule="auto"/>
      <w:ind w:left="681" w:hanging="284"/>
    </w:pPr>
    <w:rPr>
      <w:sz w:val="19"/>
    </w:rPr>
  </w:style>
  <w:style w:type="paragraph" w:customStyle="1" w:styleId="KonuBas">
    <w:name w:val="Konu Bas."/>
    <w:rsid w:val="008C6B9E"/>
    <w:pPr>
      <w:keepNext/>
      <w:suppressAutoHyphens/>
      <w:spacing w:before="600" w:after="280" w:line="240" w:lineRule="auto"/>
      <w:jc w:val="center"/>
    </w:pPr>
    <w:rPr>
      <w:rFonts w:ascii="Exotc350 Bd BT" w:eastAsia="Arial Unicode MS" w:hAnsi="Exotc350 Bd BT" w:cs="Times New Roman"/>
      <w:b/>
      <w:sz w:val="28"/>
      <w:szCs w:val="20"/>
      <w:lang w:eastAsia="tr-TR"/>
    </w:rPr>
  </w:style>
  <w:style w:type="paragraph" w:customStyle="1" w:styleId="sekilyazisi">
    <w:name w:val="sekil_yazisi"/>
    <w:rsid w:val="008C6B9E"/>
    <w:pPr>
      <w:spacing w:before="240" w:after="120" w:line="240" w:lineRule="auto"/>
      <w:jc w:val="center"/>
    </w:pPr>
    <w:rPr>
      <w:rFonts w:ascii="Zurich BT" w:eastAsia="Times New Roman" w:hAnsi="Zurich BT" w:cs="Times New Roman"/>
      <w:noProof/>
      <w:color w:val="000000"/>
      <w:sz w:val="18"/>
      <w:szCs w:val="20"/>
      <w:lang w:eastAsia="tr-TR"/>
    </w:rPr>
  </w:style>
  <w:style w:type="character" w:styleId="Hyperlink">
    <w:name w:val="Hyperlink"/>
    <w:rsid w:val="008C6B9E"/>
    <w:rPr>
      <w:color w:val="0000FF"/>
      <w:u w:val="single"/>
    </w:rPr>
  </w:style>
  <w:style w:type="paragraph" w:customStyle="1" w:styleId="CTHAT">
    <w:name w:val="İCTİHAT"/>
    <w:basedOn w:val="Normal"/>
    <w:qFormat/>
    <w:rsid w:val="008C6B9E"/>
    <w:pPr>
      <w:spacing w:before="120" w:after="0" w:line="245" w:lineRule="auto"/>
      <w:ind w:firstLine="397"/>
      <w:jc w:val="both"/>
    </w:pPr>
    <w:rPr>
      <w:rFonts w:ascii="Times New Roman" w:eastAsia="Times New Roman" w:hAnsi="Times New Roman" w:cs="Times New Roman"/>
      <w:snapToGrid w:val="0"/>
      <w:szCs w:val="20"/>
      <w:lang w:eastAsia="tr-TR"/>
    </w:rPr>
  </w:style>
  <w:style w:type="paragraph" w:styleId="BodyTextIndent2">
    <w:name w:val="Body Text Indent 2"/>
    <w:basedOn w:val="Normal"/>
    <w:link w:val="BodyTextIndent2Char"/>
    <w:rsid w:val="008C6B9E"/>
    <w:pPr>
      <w:spacing w:after="120" w:line="480" w:lineRule="auto"/>
      <w:ind w:left="283"/>
    </w:pPr>
    <w:rPr>
      <w:rFonts w:ascii="Times New Roman" w:eastAsia="Times New Roman" w:hAnsi="Times New Roman" w:cs="Times New Roman"/>
      <w:sz w:val="24"/>
      <w:szCs w:val="24"/>
      <w:lang w:eastAsia="tr-TR"/>
    </w:rPr>
  </w:style>
  <w:style w:type="character" w:customStyle="1" w:styleId="BodyTextIndent2Char">
    <w:name w:val="Body Text Indent 2 Char"/>
    <w:basedOn w:val="DefaultParagraphFont"/>
    <w:link w:val="BodyTextIndent2"/>
    <w:rsid w:val="008C6B9E"/>
    <w:rPr>
      <w:rFonts w:ascii="Times New Roman" w:eastAsia="Times New Roman" w:hAnsi="Times New Roman" w:cs="Times New Roman"/>
      <w:sz w:val="24"/>
      <w:szCs w:val="24"/>
      <w:lang w:eastAsia="tr-TR"/>
    </w:rPr>
  </w:style>
  <w:style w:type="paragraph" w:styleId="BodyTextIndent">
    <w:name w:val="Body Text Indent"/>
    <w:basedOn w:val="Normal"/>
    <w:link w:val="BodyTextIndentChar"/>
    <w:rsid w:val="008C6B9E"/>
    <w:pPr>
      <w:spacing w:after="120" w:line="240" w:lineRule="auto"/>
      <w:ind w:left="283"/>
    </w:pPr>
    <w:rPr>
      <w:rFonts w:ascii="Times New Roman" w:eastAsia="Times New Roman" w:hAnsi="Times New Roman" w:cs="Times New Roman"/>
      <w:sz w:val="24"/>
      <w:szCs w:val="24"/>
      <w:lang w:eastAsia="tr-TR"/>
    </w:rPr>
  </w:style>
  <w:style w:type="character" w:customStyle="1" w:styleId="BodyTextIndentChar">
    <w:name w:val="Body Text Indent Char"/>
    <w:basedOn w:val="DefaultParagraphFont"/>
    <w:link w:val="BodyTextIndent"/>
    <w:rsid w:val="008C6B9E"/>
    <w:rPr>
      <w:rFonts w:ascii="Times New Roman" w:eastAsia="Times New Roman" w:hAnsi="Times New Roman" w:cs="Times New Roman"/>
      <w:sz w:val="24"/>
      <w:szCs w:val="24"/>
      <w:lang w:eastAsia="tr-TR"/>
    </w:rPr>
  </w:style>
  <w:style w:type="paragraph" w:styleId="BodyTextIndent3">
    <w:name w:val="Body Text Indent 3"/>
    <w:basedOn w:val="Normal"/>
    <w:link w:val="BodyTextIndent3Char"/>
    <w:rsid w:val="008C6B9E"/>
    <w:pPr>
      <w:spacing w:after="120" w:line="240" w:lineRule="auto"/>
      <w:ind w:left="283"/>
    </w:pPr>
    <w:rPr>
      <w:rFonts w:ascii="Times New Roman" w:eastAsia="Times New Roman" w:hAnsi="Times New Roman" w:cs="Times New Roman"/>
      <w:sz w:val="16"/>
      <w:szCs w:val="16"/>
      <w:lang w:eastAsia="tr-TR"/>
    </w:rPr>
  </w:style>
  <w:style w:type="character" w:customStyle="1" w:styleId="BodyTextIndent3Char">
    <w:name w:val="Body Text Indent 3 Char"/>
    <w:basedOn w:val="DefaultParagraphFont"/>
    <w:link w:val="BodyTextIndent3"/>
    <w:rsid w:val="008C6B9E"/>
    <w:rPr>
      <w:rFonts w:ascii="Times New Roman" w:eastAsia="Times New Roman" w:hAnsi="Times New Roman" w:cs="Times New Roman"/>
      <w:sz w:val="16"/>
      <w:szCs w:val="16"/>
      <w:lang w:eastAsia="tr-TR"/>
    </w:rPr>
  </w:style>
  <w:style w:type="character" w:customStyle="1" w:styleId="searchword">
    <w:name w:val="searchword"/>
    <w:rsid w:val="008C6B9E"/>
    <w:rPr>
      <w:shd w:val="clear" w:color="auto" w:fill="FFFF00"/>
    </w:rPr>
  </w:style>
  <w:style w:type="paragraph" w:styleId="HTMLPreformatted">
    <w:name w:val="HTML Preformatted"/>
    <w:basedOn w:val="Normal"/>
    <w:link w:val="HTMLPreformattedChar"/>
    <w:rsid w:val="008C6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Times New Roman"/>
      <w:color w:val="000080"/>
      <w:sz w:val="20"/>
      <w:szCs w:val="20"/>
      <w:lang w:eastAsia="tr-TR"/>
    </w:rPr>
  </w:style>
  <w:style w:type="character" w:customStyle="1" w:styleId="HTMLPreformattedChar">
    <w:name w:val="HTML Preformatted Char"/>
    <w:basedOn w:val="DefaultParagraphFont"/>
    <w:link w:val="HTMLPreformatted"/>
    <w:rsid w:val="008C6B9E"/>
    <w:rPr>
      <w:rFonts w:ascii="Arial" w:eastAsia="Times New Roman" w:hAnsi="Arial" w:cs="Times New Roman"/>
      <w:color w:val="000080"/>
      <w:sz w:val="20"/>
      <w:szCs w:val="20"/>
      <w:lang w:eastAsia="tr-TR"/>
    </w:rPr>
  </w:style>
  <w:style w:type="character" w:customStyle="1" w:styleId="klink">
    <w:name w:val="klink"/>
    <w:basedOn w:val="DefaultParagraphFont"/>
    <w:rsid w:val="008C6B9E"/>
  </w:style>
  <w:style w:type="paragraph" w:styleId="BodyText">
    <w:name w:val="Body Text"/>
    <w:basedOn w:val="Normal"/>
    <w:link w:val="BodyTextChar"/>
    <w:rsid w:val="008C6B9E"/>
    <w:pPr>
      <w:spacing w:after="120" w:line="240" w:lineRule="auto"/>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8C6B9E"/>
    <w:rPr>
      <w:rFonts w:ascii="Times New Roman" w:eastAsia="Times New Roman" w:hAnsi="Times New Roman" w:cs="Times New Roman"/>
      <w:sz w:val="24"/>
      <w:szCs w:val="24"/>
      <w:lang w:eastAsia="tr-TR"/>
    </w:rPr>
  </w:style>
  <w:style w:type="paragraph" w:styleId="BodyText3">
    <w:name w:val="Body Text 3"/>
    <w:basedOn w:val="Normal"/>
    <w:link w:val="BodyText3Char"/>
    <w:rsid w:val="008C6B9E"/>
    <w:pPr>
      <w:spacing w:after="120" w:line="240" w:lineRule="auto"/>
    </w:pPr>
    <w:rPr>
      <w:rFonts w:ascii="Times New Roman" w:eastAsia="Times New Roman" w:hAnsi="Times New Roman" w:cs="Times New Roman"/>
      <w:sz w:val="16"/>
      <w:szCs w:val="16"/>
      <w:lang w:eastAsia="tr-TR"/>
    </w:rPr>
  </w:style>
  <w:style w:type="character" w:customStyle="1" w:styleId="BodyText3Char">
    <w:name w:val="Body Text 3 Char"/>
    <w:basedOn w:val="DefaultParagraphFont"/>
    <w:link w:val="BodyText3"/>
    <w:rsid w:val="008C6B9E"/>
    <w:rPr>
      <w:rFonts w:ascii="Times New Roman" w:eastAsia="Times New Roman" w:hAnsi="Times New Roman" w:cs="Times New Roman"/>
      <w:sz w:val="16"/>
      <w:szCs w:val="16"/>
      <w:lang w:eastAsia="tr-TR"/>
    </w:rPr>
  </w:style>
  <w:style w:type="character" w:styleId="Strong">
    <w:name w:val="Strong"/>
    <w:uiPriority w:val="22"/>
    <w:qFormat/>
    <w:rsid w:val="008C6B9E"/>
    <w:rPr>
      <w:b/>
      <w:bCs/>
    </w:rPr>
  </w:style>
  <w:style w:type="paragraph" w:customStyle="1" w:styleId="Default">
    <w:name w:val="Default"/>
    <w:rsid w:val="008C6B9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ver2">
    <w:name w:val="ver2"/>
    <w:basedOn w:val="DefaultParagraphFont"/>
    <w:rsid w:val="008C6B9E"/>
  </w:style>
  <w:style w:type="paragraph" w:customStyle="1" w:styleId="Hazrlkbalklar">
    <w:name w:val="Hazırlık başlıkları"/>
    <w:basedOn w:val="Normal"/>
    <w:rsid w:val="008C6B9E"/>
    <w:pPr>
      <w:spacing w:before="80" w:after="120" w:line="252" w:lineRule="auto"/>
      <w:ind w:firstLine="397"/>
      <w:jc w:val="both"/>
    </w:pPr>
    <w:rPr>
      <w:rFonts w:ascii="Arial" w:eastAsia="Times New Roman" w:hAnsi="Arial" w:cs="Times New Roman"/>
      <w:color w:val="000000"/>
      <w:kern w:val="32"/>
      <w:sz w:val="21"/>
      <w:szCs w:val="20"/>
      <w:lang w:eastAsia="tr-TR"/>
    </w:rPr>
  </w:style>
  <w:style w:type="paragraph" w:customStyle="1" w:styleId="ekilyazs">
    <w:name w:val="şekil yazısı"/>
    <w:rsid w:val="008C6B9E"/>
    <w:pPr>
      <w:spacing w:before="80" w:after="0" w:line="245" w:lineRule="auto"/>
      <w:ind w:firstLine="397"/>
      <w:jc w:val="both"/>
    </w:pPr>
    <w:rPr>
      <w:rFonts w:ascii="Arial Narrow" w:eastAsia="Times New Roman" w:hAnsi="Arial Narrow" w:cs="Times New Roman"/>
      <w:b/>
      <w:i/>
      <w:sz w:val="18"/>
      <w:szCs w:val="20"/>
      <w:lang w:eastAsia="tr-TR"/>
    </w:rPr>
  </w:style>
  <w:style w:type="paragraph" w:styleId="BodyText2">
    <w:name w:val="Body Text 2"/>
    <w:basedOn w:val="Normal"/>
    <w:link w:val="BodyText2Char"/>
    <w:rsid w:val="008C6B9E"/>
    <w:pPr>
      <w:shd w:val="clear" w:color="auto" w:fill="FFFFFF"/>
      <w:spacing w:after="240" w:line="240" w:lineRule="auto"/>
      <w:ind w:right="15"/>
      <w:jc w:val="both"/>
    </w:pPr>
    <w:rPr>
      <w:rFonts w:ascii="Arial" w:eastAsia="Times New Roman" w:hAnsi="Arial" w:cs="Times New Roman"/>
      <w:color w:val="000000"/>
      <w:sz w:val="24"/>
      <w:szCs w:val="23"/>
      <w:lang w:eastAsia="tr-TR"/>
    </w:rPr>
  </w:style>
  <w:style w:type="character" w:customStyle="1" w:styleId="BodyText2Char">
    <w:name w:val="Body Text 2 Char"/>
    <w:basedOn w:val="DefaultParagraphFont"/>
    <w:link w:val="BodyText2"/>
    <w:rsid w:val="008C6B9E"/>
    <w:rPr>
      <w:rFonts w:ascii="Arial" w:eastAsia="Times New Roman" w:hAnsi="Arial" w:cs="Times New Roman"/>
      <w:color w:val="000000"/>
      <w:sz w:val="24"/>
      <w:szCs w:val="23"/>
      <w:shd w:val="clear" w:color="auto" w:fill="FFFFFF"/>
      <w:lang w:eastAsia="tr-TR"/>
    </w:rPr>
  </w:style>
  <w:style w:type="paragraph" w:styleId="PlainText">
    <w:name w:val="Plain Text"/>
    <w:basedOn w:val="Normal"/>
    <w:link w:val="PlainTextChar"/>
    <w:uiPriority w:val="99"/>
    <w:rsid w:val="008C6B9E"/>
    <w:pPr>
      <w:spacing w:after="0" w:line="240" w:lineRule="auto"/>
    </w:pPr>
    <w:rPr>
      <w:rFonts w:ascii="Courier New" w:eastAsia="Times New Roman" w:hAnsi="Courier New" w:cs="Times New Roman"/>
      <w:sz w:val="20"/>
      <w:szCs w:val="20"/>
      <w:lang w:eastAsia="tr-TR"/>
    </w:rPr>
  </w:style>
  <w:style w:type="character" w:customStyle="1" w:styleId="PlainTextChar">
    <w:name w:val="Plain Text Char"/>
    <w:basedOn w:val="DefaultParagraphFont"/>
    <w:link w:val="PlainText"/>
    <w:uiPriority w:val="99"/>
    <w:rsid w:val="008C6B9E"/>
    <w:rPr>
      <w:rFonts w:ascii="Courier New" w:eastAsia="Times New Roman" w:hAnsi="Courier New" w:cs="Times New Roman"/>
      <w:sz w:val="20"/>
      <w:szCs w:val="20"/>
      <w:lang w:eastAsia="tr-TR"/>
    </w:rPr>
  </w:style>
  <w:style w:type="paragraph" w:customStyle="1" w:styleId="Style1">
    <w:name w:val="Style1"/>
    <w:basedOn w:val="Normal"/>
    <w:rsid w:val="008C6B9E"/>
    <w:pPr>
      <w:spacing w:after="0" w:line="240" w:lineRule="auto"/>
    </w:pPr>
    <w:rPr>
      <w:rFonts w:ascii="Arial" w:eastAsia="Times New Roman" w:hAnsi="Arial" w:cs="Times New Roman"/>
      <w:sz w:val="16"/>
      <w:szCs w:val="20"/>
      <w:lang w:eastAsia="tr-TR"/>
    </w:rPr>
  </w:style>
  <w:style w:type="paragraph" w:customStyle="1" w:styleId="Style2">
    <w:name w:val="Style2"/>
    <w:basedOn w:val="Normal"/>
    <w:rsid w:val="008C6B9E"/>
    <w:pPr>
      <w:widowControl w:val="0"/>
      <w:tabs>
        <w:tab w:val="left" w:pos="284"/>
      </w:tabs>
      <w:autoSpaceDE w:val="0"/>
      <w:autoSpaceDN w:val="0"/>
      <w:adjustRightInd w:val="0"/>
      <w:spacing w:after="0" w:line="240" w:lineRule="auto"/>
      <w:ind w:left="284" w:hanging="284"/>
    </w:pPr>
    <w:rPr>
      <w:rFonts w:ascii="Arial" w:eastAsia="Times New Roman" w:hAnsi="Arial" w:cs="Times New Roman"/>
      <w:sz w:val="16"/>
      <w:szCs w:val="20"/>
      <w:lang w:eastAsia="tr-TR"/>
    </w:rPr>
  </w:style>
  <w:style w:type="paragraph" w:customStyle="1" w:styleId="Style3">
    <w:name w:val="Style3"/>
    <w:basedOn w:val="Style2"/>
    <w:rsid w:val="008C6B9E"/>
    <w:pPr>
      <w:spacing w:before="100"/>
    </w:pPr>
  </w:style>
  <w:style w:type="paragraph" w:customStyle="1" w:styleId="Style4">
    <w:name w:val="Style4"/>
    <w:basedOn w:val="Style3"/>
    <w:rsid w:val="008C6B9E"/>
  </w:style>
  <w:style w:type="paragraph" w:customStyle="1" w:styleId="Style5">
    <w:name w:val="Style5"/>
    <w:basedOn w:val="FootnoteText"/>
    <w:next w:val="FootnoteText"/>
    <w:rsid w:val="008C6B9E"/>
    <w:rPr>
      <w:rFonts w:ascii="Times New Roman" w:eastAsia="Times New Roman" w:hAnsi="Times New Roman" w:cs="Times New Roman"/>
      <w:lang w:eastAsia="tr-TR"/>
    </w:rPr>
  </w:style>
  <w:style w:type="paragraph" w:customStyle="1" w:styleId="Style6">
    <w:name w:val="Style6"/>
    <w:basedOn w:val="FootnoteText"/>
    <w:next w:val="FootnoteText"/>
    <w:autoRedefine/>
    <w:rsid w:val="008C6B9E"/>
    <w:pPr>
      <w:spacing w:before="100"/>
      <w:ind w:left="284" w:hanging="284"/>
    </w:pPr>
    <w:rPr>
      <w:rFonts w:ascii="Arial" w:eastAsia="Times New Roman" w:hAnsi="Arial" w:cs="Times New Roman"/>
      <w:sz w:val="16"/>
      <w:lang w:eastAsia="tr-TR"/>
    </w:rPr>
  </w:style>
  <w:style w:type="paragraph" w:customStyle="1" w:styleId="h">
    <w:name w:val="h"/>
    <w:basedOn w:val="Normal"/>
    <w:rsid w:val="008C6B9E"/>
    <w:pPr>
      <w:suppressAutoHyphens/>
      <w:spacing w:after="0" w:line="240" w:lineRule="auto"/>
      <w:jc w:val="both"/>
    </w:pPr>
    <w:rPr>
      <w:rFonts w:ascii="Times New Roman" w:eastAsia="Times New Roman" w:hAnsi="Times New Roman" w:cs="Times New Roman"/>
      <w:sz w:val="24"/>
      <w:szCs w:val="20"/>
      <w:lang w:val="en-US"/>
    </w:rPr>
  </w:style>
  <w:style w:type="character" w:customStyle="1" w:styleId="newstitle">
    <w:name w:val="newstitle"/>
    <w:basedOn w:val="DefaultParagraphFont"/>
    <w:rsid w:val="008C6B9E"/>
  </w:style>
  <w:style w:type="character" w:customStyle="1" w:styleId="newscontent">
    <w:name w:val="newscontent"/>
    <w:basedOn w:val="DefaultParagraphFont"/>
    <w:rsid w:val="008C6B9E"/>
  </w:style>
  <w:style w:type="paragraph" w:customStyle="1" w:styleId="nor0">
    <w:name w:val="nor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antab">
    <w:name w:val="kantab"/>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talik">
    <w:name w:val="talik"/>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smblm0">
    <w:name w:val="ksmblm"/>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smblmalt0">
    <w:name w:val="ksmblmalt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maddebasl0">
    <w:name w:val="maddebasl"/>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maddebasl00">
    <w:name w:val="maddebasl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nor1">
    <w:name w:val="nor1"/>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baslk">
    <w:name w:val="baslk"/>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dipnot0">
    <w:name w:val="dipnot"/>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nor">
    <w:name w:val="nor"/>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smblmalt">
    <w:name w:val="ksmblmalt"/>
    <w:basedOn w:val="Normal"/>
    <w:rsid w:val="008C6B9E"/>
    <w:pPr>
      <w:spacing w:before="100" w:after="100" w:line="240" w:lineRule="auto"/>
    </w:pPr>
    <w:rPr>
      <w:rFonts w:ascii="Times New Roman" w:eastAsia="Times New Roman" w:hAnsi="Times New Roman" w:cs="Times New Roman"/>
      <w:sz w:val="24"/>
      <w:szCs w:val="20"/>
      <w:lang w:eastAsia="tr-TR"/>
    </w:rPr>
  </w:style>
  <w:style w:type="character" w:customStyle="1" w:styleId="spelle">
    <w:name w:val="spelle"/>
    <w:basedOn w:val="DefaultParagraphFont"/>
    <w:rsid w:val="008C6B9E"/>
  </w:style>
  <w:style w:type="paragraph" w:customStyle="1" w:styleId="nor2">
    <w:name w:val="nor2"/>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dipnot1">
    <w:name w:val="dipnot1"/>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ksmblm00">
    <w:name w:val="ksmblm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tabgr0">
    <w:name w:val="tabgr0"/>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metinnnnnnn">
    <w:name w:val="metinnnnnnn"/>
    <w:basedOn w:val="Normal"/>
    <w:rsid w:val="008C6B9E"/>
    <w:pPr>
      <w:spacing w:after="0" w:line="240" w:lineRule="auto"/>
      <w:ind w:firstLine="567"/>
    </w:pPr>
    <w:rPr>
      <w:rFonts w:ascii="Century731 BT" w:eastAsia="Times New Roman" w:hAnsi="Century731 BT" w:cs="Times New Roman"/>
      <w:sz w:val="20"/>
      <w:szCs w:val="20"/>
      <w:lang w:eastAsia="tr-TR"/>
    </w:rPr>
  </w:style>
  <w:style w:type="character" w:customStyle="1" w:styleId="ver1">
    <w:name w:val="ver1"/>
    <w:basedOn w:val="DefaultParagraphFont"/>
    <w:rsid w:val="008C6B9E"/>
  </w:style>
  <w:style w:type="paragraph" w:customStyle="1" w:styleId="DPNOT">
    <w:name w:val="DİPNOT"/>
    <w:basedOn w:val="FootnoteText"/>
    <w:rsid w:val="008C6B9E"/>
    <w:pPr>
      <w:tabs>
        <w:tab w:val="left" w:pos="360"/>
      </w:tabs>
    </w:pPr>
    <w:rPr>
      <w:rFonts w:ascii="Tahoma" w:eastAsia="Times New Roman" w:hAnsi="Tahoma" w:cs="Times New Roman"/>
      <w:sz w:val="16"/>
      <w:lang w:eastAsia="tr-TR"/>
    </w:rPr>
  </w:style>
  <w:style w:type="paragraph" w:customStyle="1" w:styleId="bodytext21">
    <w:name w:val="bodytext21"/>
    <w:basedOn w:val="Normal"/>
    <w:rsid w:val="008C6B9E"/>
    <w:pPr>
      <w:spacing w:before="100" w:after="100" w:line="240" w:lineRule="auto"/>
    </w:pPr>
    <w:rPr>
      <w:rFonts w:ascii="Times New Roman" w:eastAsia="Times New Roman" w:hAnsi="Times New Roman" w:cs="Times New Roman"/>
      <w:sz w:val="24"/>
      <w:szCs w:val="20"/>
      <w:lang w:eastAsia="tr-TR"/>
    </w:rPr>
  </w:style>
  <w:style w:type="paragraph" w:customStyle="1" w:styleId="ZBALIK">
    <w:name w:val="ÖZÜ BAŞLIK"/>
    <w:basedOn w:val="Normal"/>
    <w:rsid w:val="008C6B9E"/>
    <w:pPr>
      <w:spacing w:after="0" w:line="240" w:lineRule="auto"/>
      <w:ind w:left="900" w:hanging="900"/>
      <w:jc w:val="both"/>
    </w:pPr>
    <w:rPr>
      <w:rFonts w:ascii="Tahoma" w:eastAsia="Times New Roman" w:hAnsi="Tahoma" w:cs="Times New Roman"/>
      <w:b/>
      <w:szCs w:val="20"/>
      <w:lang w:eastAsia="tr-TR"/>
    </w:rPr>
  </w:style>
  <w:style w:type="paragraph" w:customStyle="1" w:styleId="blmbaslk">
    <w:name w:val="bölüm baslık"/>
    <w:basedOn w:val="Normal"/>
    <w:rsid w:val="008C6B9E"/>
    <w:pPr>
      <w:spacing w:before="40" w:after="40" w:line="280" w:lineRule="atLeast"/>
      <w:jc w:val="center"/>
    </w:pPr>
    <w:rPr>
      <w:rFonts w:ascii="Tahoma" w:eastAsia="Times New Roman" w:hAnsi="Tahoma" w:cs="Times New Roman"/>
      <w:b/>
      <w:color w:val="000000"/>
      <w:sz w:val="26"/>
      <w:szCs w:val="20"/>
      <w:lang w:eastAsia="tr-TR"/>
    </w:rPr>
  </w:style>
  <w:style w:type="paragraph" w:customStyle="1" w:styleId="maddeno">
    <w:name w:val="madde no"/>
    <w:basedOn w:val="Normal"/>
    <w:rsid w:val="008C6B9E"/>
    <w:pPr>
      <w:shd w:val="solid" w:color="auto" w:fill="000000"/>
      <w:tabs>
        <w:tab w:val="left" w:pos="397"/>
        <w:tab w:val="left" w:pos="7380"/>
      </w:tabs>
      <w:spacing w:before="80" w:after="40" w:line="280" w:lineRule="atLeast"/>
      <w:jc w:val="center"/>
    </w:pPr>
    <w:rPr>
      <w:rFonts w:ascii="Tahoma" w:eastAsia="Times New Roman" w:hAnsi="Tahoma" w:cs="Times New Roman"/>
      <w:b/>
      <w:color w:val="FFFFFF"/>
      <w:sz w:val="24"/>
      <w:szCs w:val="20"/>
      <w:u w:val="single"/>
      <w:lang w:eastAsia="tr-TR"/>
    </w:rPr>
  </w:style>
  <w:style w:type="paragraph" w:customStyle="1" w:styleId="yildiz">
    <w:name w:val="yildiz"/>
    <w:next w:val="Normal"/>
    <w:rsid w:val="008C6B9E"/>
    <w:pPr>
      <w:spacing w:before="60" w:after="0" w:line="240" w:lineRule="auto"/>
      <w:jc w:val="center"/>
    </w:pPr>
    <w:rPr>
      <w:rFonts w:ascii="Times New Roman" w:eastAsia="Times New Roman" w:hAnsi="Times New Roman" w:cs="Times New Roman"/>
      <w:noProof/>
      <w:sz w:val="20"/>
      <w:szCs w:val="20"/>
      <w:lang w:eastAsia="tr-TR"/>
    </w:rPr>
  </w:style>
  <w:style w:type="paragraph" w:customStyle="1" w:styleId="amaclar">
    <w:name w:val="amaclar"/>
    <w:rsid w:val="008C6B9E"/>
    <w:pPr>
      <w:spacing w:before="60" w:after="0" w:line="240" w:lineRule="auto"/>
      <w:ind w:left="170" w:hanging="170"/>
    </w:pPr>
    <w:rPr>
      <w:rFonts w:ascii="Garamond" w:eastAsia="Times New Roman" w:hAnsi="Garamond" w:cs="Times New Roman"/>
      <w:b/>
      <w:i/>
      <w:noProof/>
      <w:szCs w:val="20"/>
      <w:lang w:eastAsia="tr-TR"/>
    </w:rPr>
  </w:style>
  <w:style w:type="paragraph" w:customStyle="1" w:styleId="bulletnormal">
    <w:name w:val="bulletnormal"/>
    <w:rsid w:val="008C6B9E"/>
    <w:pPr>
      <w:spacing w:before="100" w:after="0" w:line="240" w:lineRule="auto"/>
      <w:ind w:left="568" w:hanging="284"/>
    </w:pPr>
    <w:rPr>
      <w:rFonts w:ascii="Garamond" w:eastAsia="Times New Roman" w:hAnsi="Garamond" w:cs="Times New Roman"/>
      <w:szCs w:val="20"/>
      <w:lang w:eastAsia="tr-TR"/>
    </w:rPr>
  </w:style>
  <w:style w:type="paragraph" w:customStyle="1" w:styleId="kan2harf">
    <w:name w:val="kan2harf"/>
    <w:basedOn w:val="kanun0"/>
    <w:rsid w:val="008C6B9E"/>
    <w:pPr>
      <w:tabs>
        <w:tab w:val="num" w:pos="720"/>
      </w:tabs>
      <w:ind w:left="908" w:hanging="284"/>
    </w:pPr>
  </w:style>
  <w:style w:type="paragraph" w:customStyle="1" w:styleId="kanun0">
    <w:name w:val="kanun"/>
    <w:basedOn w:val="Normal"/>
    <w:rsid w:val="008C6B9E"/>
    <w:pPr>
      <w:spacing w:before="80" w:after="0" w:line="252" w:lineRule="auto"/>
      <w:ind w:left="567" w:firstLine="397"/>
      <w:jc w:val="both"/>
    </w:pPr>
    <w:rPr>
      <w:rFonts w:ascii="Garamond" w:eastAsia="Times New Roman" w:hAnsi="Garamond" w:cs="Times New Roman"/>
      <w:snapToGrid w:val="0"/>
      <w:szCs w:val="20"/>
      <w:lang w:eastAsia="tr-TR"/>
    </w:rPr>
  </w:style>
  <w:style w:type="paragraph" w:customStyle="1" w:styleId="kanun1">
    <w:name w:val="kanun1"/>
    <w:basedOn w:val="kanun0"/>
    <w:rsid w:val="008C6B9E"/>
    <w:pPr>
      <w:tabs>
        <w:tab w:val="left" w:pos="284"/>
      </w:tabs>
      <w:ind w:left="284" w:hanging="284"/>
    </w:pPr>
  </w:style>
  <w:style w:type="paragraph" w:styleId="ListBullet2">
    <w:name w:val="List Bullet 2"/>
    <w:basedOn w:val="Normal"/>
    <w:autoRedefine/>
    <w:rsid w:val="008C6B9E"/>
    <w:pPr>
      <w:tabs>
        <w:tab w:val="num" w:pos="720"/>
      </w:tabs>
      <w:spacing w:before="100" w:after="0" w:line="252" w:lineRule="auto"/>
      <w:ind w:left="720" w:hanging="360"/>
      <w:jc w:val="both"/>
    </w:pPr>
    <w:rPr>
      <w:rFonts w:ascii="Garamond" w:eastAsia="Times New Roman" w:hAnsi="Garamond" w:cs="Times New Roman"/>
      <w:snapToGrid w:val="0"/>
      <w:szCs w:val="20"/>
      <w:lang w:eastAsia="tr-TR"/>
    </w:rPr>
  </w:style>
  <w:style w:type="paragraph" w:styleId="ListNumber">
    <w:name w:val="List Number"/>
    <w:basedOn w:val="Normal"/>
    <w:rsid w:val="008C6B9E"/>
    <w:pPr>
      <w:spacing w:before="100" w:after="0" w:line="252" w:lineRule="auto"/>
      <w:ind w:left="2961" w:firstLine="397"/>
      <w:jc w:val="both"/>
    </w:pPr>
    <w:rPr>
      <w:rFonts w:ascii="Garamond" w:eastAsia="Times New Roman" w:hAnsi="Garamond" w:cs="Times New Roman"/>
      <w:snapToGrid w:val="0"/>
      <w:szCs w:val="20"/>
      <w:lang w:eastAsia="tr-TR"/>
    </w:rPr>
  </w:style>
  <w:style w:type="paragraph" w:styleId="ListNumber2">
    <w:name w:val="List Number 2"/>
    <w:basedOn w:val="Normal"/>
    <w:rsid w:val="008C6B9E"/>
    <w:pPr>
      <w:tabs>
        <w:tab w:val="num" w:pos="720"/>
      </w:tabs>
      <w:spacing w:before="100" w:after="0" w:line="252" w:lineRule="auto"/>
      <w:ind w:left="720" w:hanging="360"/>
      <w:jc w:val="both"/>
    </w:pPr>
    <w:rPr>
      <w:rFonts w:ascii="Garamond" w:eastAsia="Times New Roman" w:hAnsi="Garamond" w:cs="Times New Roman"/>
      <w:snapToGrid w:val="0"/>
      <w:szCs w:val="20"/>
      <w:lang w:eastAsia="tr-TR"/>
    </w:rPr>
  </w:style>
  <w:style w:type="paragraph" w:styleId="ListNumber4">
    <w:name w:val="List Number 4"/>
    <w:basedOn w:val="Normal"/>
    <w:rsid w:val="008C6B9E"/>
    <w:pPr>
      <w:tabs>
        <w:tab w:val="num" w:pos="960"/>
      </w:tabs>
      <w:spacing w:before="100" w:after="0" w:line="252" w:lineRule="auto"/>
      <w:ind w:left="960" w:hanging="600"/>
      <w:jc w:val="both"/>
    </w:pPr>
    <w:rPr>
      <w:rFonts w:ascii="Garamond" w:eastAsia="Times New Roman" w:hAnsi="Garamond" w:cs="Times New Roman"/>
      <w:snapToGrid w:val="0"/>
      <w:szCs w:val="20"/>
      <w:lang w:eastAsia="tr-TR"/>
    </w:rPr>
  </w:style>
  <w:style w:type="paragraph" w:styleId="ListNumber5">
    <w:name w:val="List Number 5"/>
    <w:basedOn w:val="Normal"/>
    <w:rsid w:val="008C6B9E"/>
    <w:pPr>
      <w:tabs>
        <w:tab w:val="num" w:pos="1492"/>
      </w:tabs>
      <w:spacing w:before="100" w:after="0" w:line="252" w:lineRule="auto"/>
      <w:ind w:left="1492" w:hanging="360"/>
      <w:jc w:val="both"/>
    </w:pPr>
    <w:rPr>
      <w:rFonts w:ascii="Garamond" w:eastAsia="Times New Roman" w:hAnsi="Garamond" w:cs="Times New Roman"/>
      <w:snapToGrid w:val="0"/>
      <w:szCs w:val="20"/>
      <w:lang w:eastAsia="tr-TR"/>
    </w:rPr>
  </w:style>
  <w:style w:type="character" w:customStyle="1" w:styleId="kelime0">
    <w:name w:val="kelime"/>
    <w:basedOn w:val="DefaultParagraphFont"/>
    <w:rsid w:val="008C6B9E"/>
  </w:style>
  <w:style w:type="paragraph" w:customStyle="1" w:styleId="Madde1">
    <w:name w:val="Madde1"/>
    <w:rsid w:val="008C6B9E"/>
    <w:pPr>
      <w:spacing w:before="100" w:after="0" w:line="240" w:lineRule="auto"/>
      <w:ind w:firstLine="397"/>
      <w:jc w:val="both"/>
    </w:pPr>
    <w:rPr>
      <w:rFonts w:ascii="Times New Roman" w:eastAsia="Times New Roman" w:hAnsi="Times New Roman" w:cs="Times New Roman"/>
      <w:b/>
      <w:sz w:val="19"/>
      <w:szCs w:val="20"/>
      <w:lang w:eastAsia="tr-TR"/>
    </w:rPr>
  </w:style>
  <w:style w:type="paragraph" w:customStyle="1" w:styleId="zte">
    <w:name w:val="Özte"/>
    <w:basedOn w:val="tihat"/>
    <w:qFormat/>
    <w:rsid w:val="008C6B9E"/>
    <w:rPr>
      <w:b/>
    </w:rPr>
  </w:style>
  <w:style w:type="paragraph" w:customStyle="1" w:styleId="CharChar3CharCharCharCharCharCharCharChar">
    <w:name w:val="Char Char3 Char Char Char Char Char Char Char Char"/>
    <w:basedOn w:val="Normal"/>
    <w:rsid w:val="008C6B9E"/>
    <w:pPr>
      <w:spacing w:after="160" w:line="240" w:lineRule="exact"/>
    </w:pPr>
    <w:rPr>
      <w:rFonts w:ascii="Tahoma" w:eastAsia="Times New Roman" w:hAnsi="Tahoma" w:cs="Times New Roman"/>
      <w:sz w:val="20"/>
      <w:szCs w:val="20"/>
      <w:lang w:val="en-US"/>
    </w:rPr>
  </w:style>
  <w:style w:type="paragraph" w:customStyle="1" w:styleId="FR1">
    <w:name w:val="FR1"/>
    <w:rsid w:val="008C6B9E"/>
    <w:pPr>
      <w:widowControl w:val="0"/>
      <w:autoSpaceDE w:val="0"/>
      <w:autoSpaceDN w:val="0"/>
      <w:adjustRightInd w:val="0"/>
      <w:spacing w:before="40" w:after="0" w:line="320" w:lineRule="auto"/>
      <w:ind w:firstLine="240"/>
      <w:jc w:val="both"/>
    </w:pPr>
    <w:rPr>
      <w:rFonts w:ascii="Arial" w:eastAsia="Times New Roman" w:hAnsi="Arial" w:cs="Arial"/>
      <w:i/>
      <w:iCs/>
      <w:sz w:val="18"/>
      <w:szCs w:val="18"/>
      <w:lang w:eastAsia="tr-TR"/>
    </w:rPr>
  </w:style>
  <w:style w:type="paragraph" w:customStyle="1" w:styleId="bulletr0">
    <w:name w:val="bulletr"/>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Balk2KalntalikChar">
    <w:name w:val="Stil Başlık 2 + Kalın İtalik Char"/>
    <w:basedOn w:val="Heading2"/>
    <w:rsid w:val="008C6B9E"/>
    <w:pPr>
      <w:suppressAutoHyphens w:val="0"/>
      <w:spacing w:before="0"/>
      <w:ind w:left="0" w:firstLine="851"/>
      <w:jc w:val="both"/>
    </w:pPr>
    <w:rPr>
      <w:rFonts w:ascii="Times New Roman" w:eastAsia="Times New Roman" w:hAnsi="Times New Roman"/>
      <w:bCs/>
      <w:i/>
      <w:iCs/>
      <w:sz w:val="26"/>
      <w:szCs w:val="24"/>
    </w:rPr>
  </w:style>
  <w:style w:type="paragraph" w:customStyle="1" w:styleId="YargitayKarar">
    <w:name w:val="YargitayKarar"/>
    <w:basedOn w:val="Normal"/>
    <w:qFormat/>
    <w:rsid w:val="008C6B9E"/>
    <w:pPr>
      <w:keepNext/>
      <w:spacing w:after="0" w:line="240" w:lineRule="auto"/>
      <w:jc w:val="both"/>
    </w:pPr>
    <w:rPr>
      <w:rFonts w:ascii="Zurich Cn BT" w:eastAsia="Times New Roman" w:hAnsi="Zurich Cn BT" w:cs="Tahoma"/>
      <w:b/>
      <w:color w:val="FFFFFF"/>
      <w:sz w:val="2"/>
      <w:szCs w:val="20"/>
      <w:lang w:eastAsia="ar-SA"/>
    </w:rPr>
  </w:style>
  <w:style w:type="character" w:customStyle="1" w:styleId="apple-converted-space">
    <w:name w:val="apple-converted-space"/>
    <w:basedOn w:val="DefaultParagraphFont"/>
    <w:rsid w:val="008C6B9E"/>
  </w:style>
  <w:style w:type="paragraph" w:customStyle="1" w:styleId="msoheadng7">
    <w:name w:val="msoheadıng7"/>
    <w:basedOn w:val="Normal"/>
    <w:next w:val="Normal"/>
    <w:rsid w:val="008C6B9E"/>
    <w:pPr>
      <w:keepNext/>
      <w:spacing w:before="120" w:after="0" w:line="252" w:lineRule="auto"/>
      <w:ind w:firstLine="397"/>
      <w:jc w:val="both"/>
      <w:outlineLvl w:val="6"/>
    </w:pPr>
    <w:rPr>
      <w:rFonts w:ascii="Times New Roman" w:eastAsia="Times New Roman" w:hAnsi="Times New Roman" w:cs="Times New Roman"/>
      <w:b/>
      <w:sz w:val="28"/>
      <w:szCs w:val="20"/>
      <w:lang w:eastAsia="tr-TR"/>
    </w:rPr>
  </w:style>
  <w:style w:type="paragraph" w:customStyle="1" w:styleId="msoheadng8">
    <w:name w:val="msoheadıng8"/>
    <w:basedOn w:val="Normal"/>
    <w:next w:val="Normal"/>
    <w:rsid w:val="008C6B9E"/>
    <w:pPr>
      <w:keepNext/>
      <w:spacing w:before="120" w:after="0" w:line="252" w:lineRule="auto"/>
      <w:ind w:firstLine="708"/>
      <w:jc w:val="center"/>
      <w:outlineLvl w:val="7"/>
    </w:pPr>
    <w:rPr>
      <w:rFonts w:ascii="Times New Roman" w:eastAsia="Times New Roman" w:hAnsi="Times New Roman" w:cs="Times New Roman"/>
      <w:i/>
      <w:iCs/>
      <w:szCs w:val="20"/>
      <w:lang w:eastAsia="tr-TR"/>
    </w:rPr>
  </w:style>
  <w:style w:type="paragraph" w:customStyle="1" w:styleId="msoheadng9">
    <w:name w:val="msoheadıng9"/>
    <w:basedOn w:val="Normal"/>
    <w:next w:val="Normal"/>
    <w:rsid w:val="008C6B9E"/>
    <w:pPr>
      <w:keepNext/>
      <w:spacing w:before="120" w:after="120" w:line="252" w:lineRule="auto"/>
      <w:ind w:firstLine="709"/>
      <w:jc w:val="center"/>
      <w:outlineLvl w:val="8"/>
    </w:pPr>
    <w:rPr>
      <w:rFonts w:ascii="Times New Roman" w:eastAsia="Times New Roman" w:hAnsi="Times New Roman" w:cs="Times New Roman"/>
      <w:b/>
      <w:szCs w:val="20"/>
      <w:lang w:eastAsia="tr-TR"/>
    </w:rPr>
  </w:style>
  <w:style w:type="paragraph" w:customStyle="1" w:styleId="msocapton">
    <w:name w:val="msocaptıon"/>
    <w:basedOn w:val="Normal"/>
    <w:next w:val="Normal"/>
    <w:rsid w:val="008C6B9E"/>
    <w:pPr>
      <w:spacing w:before="120" w:after="0" w:line="252" w:lineRule="auto"/>
      <w:ind w:firstLine="709"/>
      <w:jc w:val="both"/>
    </w:pPr>
    <w:rPr>
      <w:rFonts w:ascii="Times New Roman" w:eastAsia="Times New Roman" w:hAnsi="Times New Roman" w:cs="Times New Roman"/>
      <w:i/>
      <w:iCs/>
      <w:sz w:val="20"/>
      <w:szCs w:val="20"/>
      <w:lang w:eastAsia="tr-TR"/>
    </w:rPr>
  </w:style>
  <w:style w:type="paragraph" w:customStyle="1" w:styleId="msottle">
    <w:name w:val="msotıtle"/>
    <w:basedOn w:val="Normal"/>
    <w:rsid w:val="008C6B9E"/>
    <w:pPr>
      <w:spacing w:before="120" w:after="0" w:line="252" w:lineRule="auto"/>
      <w:ind w:firstLine="397"/>
      <w:jc w:val="center"/>
    </w:pPr>
    <w:rPr>
      <w:rFonts w:ascii="Times New Roman" w:eastAsia="Times New Roman" w:hAnsi="Times New Roman" w:cs="Times New Roman"/>
      <w:b/>
      <w:bCs/>
      <w:szCs w:val="20"/>
      <w:lang w:eastAsia="tr-TR"/>
    </w:rPr>
  </w:style>
  <w:style w:type="paragraph" w:customStyle="1" w:styleId="msosubttle">
    <w:name w:val="msosubtıtle"/>
    <w:basedOn w:val="Normal"/>
    <w:rsid w:val="008C6B9E"/>
    <w:pPr>
      <w:spacing w:before="120" w:after="0" w:line="252" w:lineRule="auto"/>
      <w:ind w:firstLine="397"/>
      <w:jc w:val="right"/>
    </w:pPr>
    <w:rPr>
      <w:rFonts w:ascii="Times New Roman" w:eastAsia="Times New Roman" w:hAnsi="Times New Roman" w:cs="Times New Roman"/>
      <w:b/>
      <w:bCs/>
      <w:szCs w:val="20"/>
      <w:lang w:eastAsia="tr-TR"/>
    </w:rPr>
  </w:style>
  <w:style w:type="paragraph" w:customStyle="1" w:styleId="Balk1-1">
    <w:name w:val="Başlık 1-1"/>
    <w:basedOn w:val="Heading1"/>
    <w:rsid w:val="008C6B9E"/>
    <w:pPr>
      <w:spacing w:after="600" w:line="360" w:lineRule="exact"/>
      <w:ind w:left="227" w:right="-34" w:hanging="227"/>
    </w:pPr>
    <w:rPr>
      <w:bCs/>
      <w:szCs w:val="28"/>
    </w:rPr>
  </w:style>
  <w:style w:type="paragraph" w:customStyle="1" w:styleId="pragrafsonu">
    <w:name w:val="pragrafsonu"/>
    <w:basedOn w:val="Normal"/>
    <w:autoRedefine/>
    <w:rsid w:val="008C6B9E"/>
    <w:pPr>
      <w:tabs>
        <w:tab w:val="left" w:pos="1980"/>
        <w:tab w:val="left" w:pos="8460"/>
      </w:tabs>
      <w:spacing w:before="120" w:after="0" w:line="252" w:lineRule="auto"/>
      <w:ind w:firstLine="562"/>
      <w:jc w:val="both"/>
    </w:pPr>
    <w:rPr>
      <w:rFonts w:ascii="Times New Roman" w:eastAsia="Times New Roman" w:hAnsi="Times New Roman" w:cs="Times New Roman"/>
      <w:lang w:eastAsia="tr-TR"/>
    </w:rPr>
  </w:style>
  <w:style w:type="paragraph" w:customStyle="1" w:styleId="BalkOrtal">
    <w:name w:val="Başlık Ortalı"/>
    <w:basedOn w:val="Heading1"/>
    <w:autoRedefine/>
    <w:rsid w:val="008C6B9E"/>
    <w:pPr>
      <w:ind w:left="227" w:firstLine="562"/>
      <w:outlineLvl w:val="9"/>
    </w:pPr>
  </w:style>
  <w:style w:type="character" w:customStyle="1" w:styleId="KonuBalChar1">
    <w:name w:val="Konu Başlığı Char1"/>
    <w:rsid w:val="008C6B9E"/>
    <w:rPr>
      <w:rFonts w:ascii="Cambria" w:eastAsia="Times New Roman" w:hAnsi="Cambria" w:cs="Times New Roman"/>
      <w:b/>
      <w:bCs/>
      <w:noProof/>
      <w:kern w:val="28"/>
      <w:sz w:val="32"/>
      <w:szCs w:val="32"/>
    </w:rPr>
  </w:style>
  <w:style w:type="character" w:customStyle="1" w:styleId="AltKonuBalChar1">
    <w:name w:val="Alt Konu Başlığı Char1"/>
    <w:rsid w:val="008C6B9E"/>
    <w:rPr>
      <w:rFonts w:ascii="Cambria" w:eastAsia="Times New Roman" w:hAnsi="Cambria" w:cs="Times New Roman"/>
      <w:noProof/>
      <w:sz w:val="24"/>
      <w:szCs w:val="24"/>
    </w:rPr>
  </w:style>
  <w:style w:type="paragraph" w:customStyle="1" w:styleId="prgrfsonitalik">
    <w:name w:val="prgrfsonitalik"/>
    <w:basedOn w:val="Normal"/>
    <w:rsid w:val="008C6B9E"/>
    <w:pPr>
      <w:spacing w:before="100" w:beforeAutospacing="1" w:after="100" w:afterAutospacing="1" w:line="252" w:lineRule="auto"/>
      <w:ind w:firstLine="397"/>
      <w:jc w:val="both"/>
    </w:pPr>
    <w:rPr>
      <w:rFonts w:ascii="Times New Roman" w:eastAsia="Times New Roman" w:hAnsi="Times New Roman" w:cs="Times New Roman"/>
      <w:szCs w:val="20"/>
      <w:lang w:eastAsia="tr-TR"/>
    </w:rPr>
  </w:style>
  <w:style w:type="paragraph" w:customStyle="1" w:styleId="prgrfsonitalik0">
    <w:name w:val="prgrfson italik"/>
    <w:basedOn w:val="Normal"/>
    <w:autoRedefine/>
    <w:rsid w:val="008C6B9E"/>
    <w:pPr>
      <w:spacing w:before="120" w:after="440" w:line="252" w:lineRule="auto"/>
      <w:ind w:firstLine="709"/>
      <w:jc w:val="both"/>
    </w:pPr>
    <w:rPr>
      <w:rFonts w:ascii="Times New Roman" w:eastAsia="Times New Roman" w:hAnsi="Times New Roman" w:cs="Times New Roman"/>
      <w:b/>
      <w:i/>
      <w:szCs w:val="18"/>
      <w:lang w:eastAsia="tr-TR"/>
    </w:rPr>
  </w:style>
  <w:style w:type="paragraph" w:customStyle="1" w:styleId="BalkAltizgi">
    <w:name w:val="Başlık Altçizgi"/>
    <w:basedOn w:val="Normal"/>
    <w:autoRedefine/>
    <w:rsid w:val="008C6B9E"/>
    <w:pPr>
      <w:spacing w:before="120" w:after="240" w:line="252" w:lineRule="auto"/>
      <w:ind w:firstLine="709"/>
      <w:jc w:val="both"/>
    </w:pPr>
    <w:rPr>
      <w:rFonts w:ascii="Times New Roman" w:eastAsia="Times New Roman" w:hAnsi="Times New Roman" w:cs="Times New Roman"/>
      <w:b/>
      <w:bCs/>
      <w:szCs w:val="32"/>
      <w:u w:val="single"/>
      <w:lang w:eastAsia="tr-TR"/>
    </w:rPr>
  </w:style>
  <w:style w:type="character" w:styleId="FollowedHyperlink">
    <w:name w:val="FollowedHyperlink"/>
    <w:rsid w:val="008C6B9E"/>
    <w:rPr>
      <w:color w:val="800080"/>
      <w:u w:val="single"/>
    </w:rPr>
  </w:style>
  <w:style w:type="paragraph" w:customStyle="1" w:styleId="Balkikapak">
    <w:name w:val="Başlık içkapak"/>
    <w:basedOn w:val="Normal"/>
    <w:rsid w:val="008C6B9E"/>
    <w:pPr>
      <w:pBdr>
        <w:top w:val="single" w:sz="4" w:space="1" w:color="auto"/>
        <w:left w:val="single" w:sz="4" w:space="4" w:color="auto"/>
        <w:bottom w:val="single" w:sz="4" w:space="1" w:color="auto"/>
        <w:right w:val="single" w:sz="4" w:space="4" w:color="auto"/>
      </w:pBdr>
      <w:spacing w:before="120" w:after="0" w:line="252" w:lineRule="auto"/>
      <w:ind w:firstLine="397"/>
      <w:jc w:val="center"/>
    </w:pPr>
    <w:rPr>
      <w:rFonts w:ascii="Times New Roman" w:eastAsia="Times New Roman" w:hAnsi="Times New Roman" w:cs="Times New Roman"/>
      <w:b/>
      <w:bCs/>
      <w:sz w:val="44"/>
      <w:szCs w:val="20"/>
      <w:lang w:eastAsia="tr-TR"/>
    </w:rPr>
  </w:style>
  <w:style w:type="paragraph" w:customStyle="1" w:styleId="Tyargk">
    <w:name w:val="İÇT yargık"/>
    <w:basedOn w:val="TOC2"/>
    <w:rsid w:val="008C6B9E"/>
    <w:pPr>
      <w:tabs>
        <w:tab w:val="clear" w:pos="7088"/>
      </w:tabs>
      <w:spacing w:before="160"/>
      <w:ind w:left="510" w:hanging="510"/>
    </w:pPr>
    <w:rPr>
      <w:b w:val="0"/>
      <w:bCs/>
      <w:snapToGrid/>
    </w:rPr>
  </w:style>
  <w:style w:type="character" w:customStyle="1" w:styleId="konutitle1">
    <w:name w:val="konutitle1"/>
    <w:rsid w:val="008C6B9E"/>
    <w:rPr>
      <w:rFonts w:ascii="Arial" w:hAnsi="Arial" w:cs="Arial" w:hint="default"/>
      <w:b/>
      <w:bCs/>
      <w:color w:val="000000"/>
      <w:sz w:val="38"/>
      <w:szCs w:val="38"/>
    </w:rPr>
  </w:style>
  <w:style w:type="paragraph" w:customStyle="1" w:styleId="Ayra">
    <w:name w:val="Ayraç"/>
    <w:rsid w:val="008C6B9E"/>
    <w:pPr>
      <w:spacing w:before="120" w:after="0" w:line="240" w:lineRule="auto"/>
      <w:jc w:val="center"/>
    </w:pPr>
    <w:rPr>
      <w:rFonts w:ascii="Times New Roman" w:eastAsia="Times New Roman" w:hAnsi="Times New Roman" w:cs="Times New Roman"/>
      <w:sz w:val="15"/>
      <w:szCs w:val="20"/>
      <w:lang w:eastAsia="tr-TR"/>
    </w:rPr>
  </w:style>
  <w:style w:type="paragraph" w:customStyle="1" w:styleId="MaddeBal">
    <w:name w:val="Madde Başlığı"/>
    <w:rsid w:val="008C6B9E"/>
    <w:pPr>
      <w:keepNext/>
      <w:pageBreakBefore/>
      <w:suppressAutoHyphens/>
      <w:spacing w:after="0" w:line="240" w:lineRule="auto"/>
    </w:pPr>
    <w:rPr>
      <w:rFonts w:ascii="Zurich Cn BT" w:eastAsia="Times New Roman" w:hAnsi="Zurich Cn BT" w:cs="Times New Roman"/>
      <w:b/>
      <w:color w:val="FFFFFF"/>
      <w:sz w:val="2"/>
      <w:szCs w:val="20"/>
      <w:lang w:eastAsia="tr-TR"/>
    </w:rPr>
  </w:style>
  <w:style w:type="paragraph" w:customStyle="1" w:styleId="tihatzet">
    <w:name w:val="İçtihat Özet"/>
    <w:basedOn w:val="zet"/>
    <w:rsid w:val="008C6B9E"/>
    <w:pPr>
      <w:spacing w:before="100" w:line="240" w:lineRule="auto"/>
    </w:pPr>
    <w:rPr>
      <w:rFonts w:ascii="Zurich Cn BT" w:hAnsi="Zurich Cn BT"/>
      <w:sz w:val="17"/>
      <w:szCs w:val="28"/>
    </w:rPr>
  </w:style>
  <w:style w:type="character" w:customStyle="1" w:styleId="Alan">
    <w:name w:val="Alan"/>
    <w:basedOn w:val="DefaultParagraphFont"/>
    <w:rsid w:val="008C6B9E"/>
  </w:style>
  <w:style w:type="paragraph" w:customStyle="1" w:styleId="GvdeMetni21">
    <w:name w:val="Gövde Metni 21"/>
    <w:basedOn w:val="Normal"/>
    <w:rsid w:val="008C6B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WW8Num1z0">
    <w:name w:val="WW8Num1z0"/>
    <w:rsid w:val="008C6B9E"/>
    <w:rPr>
      <w:rFonts w:ascii="Calibri" w:eastAsia="Calibri" w:hAnsi="Calibri" w:cs="Times New Roman"/>
    </w:rPr>
  </w:style>
  <w:style w:type="character" w:customStyle="1" w:styleId="WW8Num2z0">
    <w:name w:val="WW8Num2z0"/>
    <w:rsid w:val="008C6B9E"/>
    <w:rPr>
      <w:b/>
    </w:rPr>
  </w:style>
  <w:style w:type="character" w:customStyle="1" w:styleId="WW8Num4z0">
    <w:name w:val="WW8Num4z0"/>
    <w:rsid w:val="008C6B9E"/>
    <w:rPr>
      <w:b/>
    </w:rPr>
  </w:style>
  <w:style w:type="character" w:customStyle="1" w:styleId="Absatz-Standardschriftart">
    <w:name w:val="Absatz-Standardschriftart"/>
    <w:rsid w:val="008C6B9E"/>
  </w:style>
  <w:style w:type="character" w:customStyle="1" w:styleId="WW8Num1z1">
    <w:name w:val="WW8Num1z1"/>
    <w:rsid w:val="008C6B9E"/>
    <w:rPr>
      <w:rFonts w:ascii="Courier New" w:hAnsi="Courier New" w:cs="Courier New"/>
    </w:rPr>
  </w:style>
  <w:style w:type="character" w:customStyle="1" w:styleId="WW8Num1z2">
    <w:name w:val="WW8Num1z2"/>
    <w:rsid w:val="008C6B9E"/>
    <w:rPr>
      <w:rFonts w:ascii="Wingdings" w:hAnsi="Wingdings"/>
    </w:rPr>
  </w:style>
  <w:style w:type="character" w:customStyle="1" w:styleId="WW8Num1z3">
    <w:name w:val="WW8Num1z3"/>
    <w:rsid w:val="008C6B9E"/>
    <w:rPr>
      <w:rFonts w:ascii="Symbol" w:hAnsi="Symbol"/>
    </w:rPr>
  </w:style>
  <w:style w:type="character" w:customStyle="1" w:styleId="VarsaylanParagrafYazTipi1">
    <w:name w:val="Varsayılan Paragraf Yazı Tipi1"/>
    <w:rsid w:val="008C6B9E"/>
  </w:style>
  <w:style w:type="character" w:customStyle="1" w:styleId="DipnotKarakterleri">
    <w:name w:val="Dipnot Karakterleri"/>
    <w:rsid w:val="008C6B9E"/>
    <w:rPr>
      <w:vertAlign w:val="superscript"/>
    </w:rPr>
  </w:style>
  <w:style w:type="character" w:customStyle="1" w:styleId="SonnotKarakterleri">
    <w:name w:val="Sonnot Karakterleri"/>
    <w:rsid w:val="008C6B9E"/>
    <w:rPr>
      <w:vertAlign w:val="superscript"/>
    </w:rPr>
  </w:style>
  <w:style w:type="character" w:customStyle="1" w:styleId="WW-SonnotKarakterleri">
    <w:name w:val="WW-Sonnot Karakterleri"/>
    <w:rsid w:val="008C6B9E"/>
  </w:style>
  <w:style w:type="paragraph" w:customStyle="1" w:styleId="Balk">
    <w:name w:val="Başlık"/>
    <w:basedOn w:val="Normal"/>
    <w:next w:val="BodyText"/>
    <w:rsid w:val="008C6B9E"/>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8C6B9E"/>
    <w:pPr>
      <w:suppressAutoHyphens/>
      <w:spacing w:line="276" w:lineRule="auto"/>
    </w:pPr>
    <w:rPr>
      <w:rFonts w:ascii="Calibri" w:eastAsia="Calibri" w:hAnsi="Calibri" w:cs="Tahoma"/>
      <w:sz w:val="22"/>
      <w:szCs w:val="22"/>
      <w:lang w:eastAsia="ar-SA"/>
    </w:rPr>
  </w:style>
  <w:style w:type="paragraph" w:customStyle="1" w:styleId="WW-Balk">
    <w:name w:val="WW-Başlık"/>
    <w:basedOn w:val="Normal"/>
    <w:rsid w:val="008C6B9E"/>
    <w:pPr>
      <w:suppressLineNumbers/>
      <w:suppressAutoHyphens/>
      <w:spacing w:before="120" w:after="120"/>
    </w:pPr>
    <w:rPr>
      <w:rFonts w:ascii="Calibri" w:eastAsia="Calibri" w:hAnsi="Calibri" w:cs="Tahoma"/>
      <w:i/>
      <w:iCs/>
      <w:sz w:val="24"/>
      <w:szCs w:val="24"/>
      <w:lang w:eastAsia="ar-SA"/>
    </w:rPr>
  </w:style>
  <w:style w:type="character" w:customStyle="1" w:styleId="DipnotBavurusu1">
    <w:name w:val="Dipnot Başvurusu1"/>
    <w:rsid w:val="008C6B9E"/>
    <w:rPr>
      <w:vertAlign w:val="superscript"/>
    </w:rPr>
  </w:style>
  <w:style w:type="character" w:customStyle="1" w:styleId="DipnotBavurusu2">
    <w:name w:val="Dipnot Başvurusu2"/>
    <w:rsid w:val="008C6B9E"/>
    <w:rPr>
      <w:rFonts w:cs="Times New Roman"/>
      <w:vertAlign w:val="superscript"/>
    </w:rPr>
  </w:style>
  <w:style w:type="paragraph" w:customStyle="1" w:styleId="AralkYok1">
    <w:name w:val="Aralık Yok1"/>
    <w:rsid w:val="008C6B9E"/>
    <w:pPr>
      <w:suppressAutoHyphens/>
      <w:spacing w:after="0" w:line="100" w:lineRule="atLeast"/>
    </w:pPr>
    <w:rPr>
      <w:rFonts w:ascii="Times New Roman" w:eastAsia="Lucida Sans Unicode" w:hAnsi="Times New Roman" w:cs="Times New Roman"/>
      <w:sz w:val="24"/>
      <w:szCs w:val="24"/>
      <w:lang w:eastAsia="ar-SA"/>
    </w:rPr>
  </w:style>
  <w:style w:type="paragraph" w:customStyle="1" w:styleId="DipnotMetni1">
    <w:name w:val="Dipnot Metni1"/>
    <w:basedOn w:val="Normal"/>
    <w:rsid w:val="008C6B9E"/>
    <w:pPr>
      <w:widowControl w:val="0"/>
      <w:suppressAutoHyphens/>
      <w:spacing w:after="0" w:line="240" w:lineRule="auto"/>
      <w:ind w:left="397" w:hanging="397"/>
    </w:pPr>
    <w:rPr>
      <w:rFonts w:ascii="Thorndale" w:eastAsia="HG Mincho Light J" w:hAnsi="Thorndale" w:cs="Times New Roman"/>
      <w:color w:val="000000"/>
      <w:sz w:val="20"/>
      <w:szCs w:val="20"/>
      <w:lang w:eastAsia="ar-SA"/>
    </w:rPr>
  </w:style>
  <w:style w:type="character" w:customStyle="1" w:styleId="WW8Num6z0">
    <w:name w:val="WW8Num6z0"/>
    <w:rsid w:val="008C6B9E"/>
    <w:rPr>
      <w:rFonts w:ascii="Symbol" w:hAnsi="Symbol"/>
    </w:rPr>
  </w:style>
  <w:style w:type="character" w:customStyle="1" w:styleId="WW8Num7z0">
    <w:name w:val="WW8Num7z0"/>
    <w:rsid w:val="008C6B9E"/>
    <w:rPr>
      <w:rFonts w:ascii="Symbol" w:hAnsi="Symbol"/>
    </w:rPr>
  </w:style>
  <w:style w:type="character" w:customStyle="1" w:styleId="WW8Num8z0">
    <w:name w:val="WW8Num8z0"/>
    <w:rsid w:val="008C6B9E"/>
    <w:rPr>
      <w:rFonts w:ascii="Symbol" w:hAnsi="Symbol"/>
    </w:rPr>
  </w:style>
  <w:style w:type="character" w:customStyle="1" w:styleId="WW8Num9z0">
    <w:name w:val="WW8Num9z0"/>
    <w:rsid w:val="008C6B9E"/>
    <w:rPr>
      <w:b/>
    </w:rPr>
  </w:style>
  <w:style w:type="character" w:customStyle="1" w:styleId="WW8Num10z0">
    <w:name w:val="WW8Num10z0"/>
    <w:rsid w:val="008C6B9E"/>
    <w:rPr>
      <w:rFonts w:ascii="Symbol" w:hAnsi="Symbol"/>
    </w:rPr>
  </w:style>
  <w:style w:type="character" w:customStyle="1" w:styleId="WW8Num11z0">
    <w:name w:val="WW8Num11z0"/>
    <w:rsid w:val="008C6B9E"/>
    <w:rPr>
      <w:rFonts w:ascii="Symbol" w:hAnsi="Symbol"/>
    </w:rPr>
  </w:style>
  <w:style w:type="character" w:customStyle="1" w:styleId="WW8Num12z0">
    <w:name w:val="WW8Num12z0"/>
    <w:rsid w:val="008C6B9E"/>
    <w:rPr>
      <w:b w:val="0"/>
      <w:u w:val="none"/>
    </w:rPr>
  </w:style>
  <w:style w:type="character" w:customStyle="1" w:styleId="WW8Num13z0">
    <w:name w:val="WW8Num13z0"/>
    <w:rsid w:val="008C6B9E"/>
    <w:rPr>
      <w:rFonts w:ascii="Symbol" w:hAnsi="Symbol"/>
    </w:rPr>
  </w:style>
  <w:style w:type="character" w:customStyle="1" w:styleId="WW-Absatz-Standardschriftart">
    <w:name w:val="WW-Absatz-Standardschriftart"/>
    <w:rsid w:val="008C6B9E"/>
  </w:style>
  <w:style w:type="character" w:customStyle="1" w:styleId="WW8Num2z1">
    <w:name w:val="WW8Num2z1"/>
    <w:rsid w:val="008C6B9E"/>
    <w:rPr>
      <w:rFonts w:ascii="Courier New" w:hAnsi="Courier New" w:cs="Courier New"/>
    </w:rPr>
  </w:style>
  <w:style w:type="character" w:customStyle="1" w:styleId="WW8Num2z2">
    <w:name w:val="WW8Num2z2"/>
    <w:rsid w:val="008C6B9E"/>
    <w:rPr>
      <w:rFonts w:ascii="Wingdings" w:hAnsi="Wingdings"/>
    </w:rPr>
  </w:style>
  <w:style w:type="character" w:customStyle="1" w:styleId="WW8Num2z3">
    <w:name w:val="WW8Num2z3"/>
    <w:rsid w:val="008C6B9E"/>
    <w:rPr>
      <w:rFonts w:ascii="Symbol" w:hAnsi="Symbol"/>
    </w:rPr>
  </w:style>
  <w:style w:type="character" w:customStyle="1" w:styleId="WW8Num14z0">
    <w:name w:val="WW8Num14z0"/>
    <w:rsid w:val="008C6B9E"/>
    <w:rPr>
      <w:rFonts w:ascii="Symbol" w:hAnsi="Symbol"/>
    </w:rPr>
  </w:style>
  <w:style w:type="character" w:customStyle="1" w:styleId="WW8Num15z0">
    <w:name w:val="WW8Num15z0"/>
    <w:rsid w:val="008C6B9E"/>
    <w:rPr>
      <w:b/>
    </w:rPr>
  </w:style>
  <w:style w:type="character" w:customStyle="1" w:styleId="WW8Num16z0">
    <w:name w:val="WW8Num16z0"/>
    <w:rsid w:val="008C6B9E"/>
    <w:rPr>
      <w:rFonts w:ascii="Symbol" w:hAnsi="Symbol"/>
    </w:rPr>
  </w:style>
  <w:style w:type="character" w:customStyle="1" w:styleId="WW8Num17z0">
    <w:name w:val="WW8Num17z0"/>
    <w:rsid w:val="008C6B9E"/>
    <w:rPr>
      <w:rFonts w:ascii="Calibri" w:eastAsia="Calibri" w:hAnsi="Calibri" w:cs="Times New Roman"/>
    </w:rPr>
  </w:style>
  <w:style w:type="character" w:customStyle="1" w:styleId="WW8Num18z0">
    <w:name w:val="WW8Num18z0"/>
    <w:rsid w:val="008C6B9E"/>
    <w:rPr>
      <w:rFonts w:ascii="Symbol" w:hAnsi="Symbol"/>
    </w:rPr>
  </w:style>
  <w:style w:type="character" w:customStyle="1" w:styleId="WW8Num19z0">
    <w:name w:val="WW8Num19z0"/>
    <w:rsid w:val="008C6B9E"/>
    <w:rPr>
      <w:b w:val="0"/>
      <w:u w:val="none"/>
    </w:rPr>
  </w:style>
  <w:style w:type="character" w:customStyle="1" w:styleId="WW8Num20z0">
    <w:name w:val="WW8Num20z0"/>
    <w:rsid w:val="008C6B9E"/>
    <w:rPr>
      <w:b/>
    </w:rPr>
  </w:style>
  <w:style w:type="character" w:customStyle="1" w:styleId="WW8Num20z1">
    <w:name w:val="WW8Num20z1"/>
    <w:rsid w:val="008C6B9E"/>
    <w:rPr>
      <w:rFonts w:ascii="Courier New" w:hAnsi="Courier New" w:cs="Courier New"/>
    </w:rPr>
  </w:style>
  <w:style w:type="character" w:customStyle="1" w:styleId="WW8Num20z2">
    <w:name w:val="WW8Num20z2"/>
    <w:rsid w:val="008C6B9E"/>
    <w:rPr>
      <w:rFonts w:ascii="Wingdings" w:hAnsi="Wingdings"/>
    </w:rPr>
  </w:style>
  <w:style w:type="character" w:customStyle="1" w:styleId="WW8Num20z3">
    <w:name w:val="WW8Num20z3"/>
    <w:rsid w:val="008C6B9E"/>
    <w:rPr>
      <w:rFonts w:ascii="Symbol" w:hAnsi="Symbol"/>
    </w:rPr>
  </w:style>
  <w:style w:type="character" w:customStyle="1" w:styleId="WW8Num22z0">
    <w:name w:val="WW8Num22z0"/>
    <w:rsid w:val="008C6B9E"/>
    <w:rPr>
      <w:rFonts w:ascii="Calibri" w:eastAsia="Calibri" w:hAnsi="Calibri" w:cs="Times New Roman"/>
    </w:rPr>
  </w:style>
  <w:style w:type="character" w:customStyle="1" w:styleId="VarsaylanParagrafYazTipi3">
    <w:name w:val="Varsayılan Paragraf Yazı Tipi3"/>
    <w:rsid w:val="008C6B9E"/>
  </w:style>
  <w:style w:type="character" w:customStyle="1" w:styleId="VarsaylanParagrafYazTipi2">
    <w:name w:val="Varsayılan Paragraf Yazı Tipi2"/>
    <w:rsid w:val="008C6B9E"/>
  </w:style>
  <w:style w:type="character" w:customStyle="1" w:styleId="WW8Num5z0">
    <w:name w:val="WW8Num5z0"/>
    <w:rsid w:val="008C6B9E"/>
    <w:rPr>
      <w:rFonts w:ascii="Symbol" w:hAnsi="Symbol"/>
    </w:rPr>
  </w:style>
  <w:style w:type="character" w:customStyle="1" w:styleId="WW8Num11z1">
    <w:name w:val="WW8Num11z1"/>
    <w:rsid w:val="008C6B9E"/>
    <w:rPr>
      <w:rFonts w:ascii="Courier New" w:hAnsi="Courier New" w:cs="Courier New"/>
    </w:rPr>
  </w:style>
  <w:style w:type="character" w:customStyle="1" w:styleId="WW8Num11z2">
    <w:name w:val="WW8Num11z2"/>
    <w:rsid w:val="008C6B9E"/>
    <w:rPr>
      <w:rFonts w:ascii="Wingdings" w:hAnsi="Wingdings"/>
    </w:rPr>
  </w:style>
  <w:style w:type="character" w:customStyle="1" w:styleId="WW8Num11z3">
    <w:name w:val="WW8Num11z3"/>
    <w:rsid w:val="008C6B9E"/>
    <w:rPr>
      <w:rFonts w:ascii="Symbol" w:hAnsi="Symbol"/>
    </w:rPr>
  </w:style>
  <w:style w:type="character" w:customStyle="1" w:styleId="VarsaylanParagrafYazTipi21">
    <w:name w:val="Varsayılan Paragraf Yazı Tipi21"/>
    <w:rsid w:val="008C6B9E"/>
  </w:style>
  <w:style w:type="character" w:customStyle="1" w:styleId="WW-Absatz-Standardschriftart1">
    <w:name w:val="WW-Absatz-Standardschriftart1"/>
    <w:rsid w:val="008C6B9E"/>
  </w:style>
  <w:style w:type="character" w:customStyle="1" w:styleId="WW-Absatz-Standardschriftart11">
    <w:name w:val="WW-Absatz-Standardschriftart11"/>
    <w:rsid w:val="008C6B9E"/>
  </w:style>
  <w:style w:type="character" w:customStyle="1" w:styleId="WW-Absatz-Standardschriftart111">
    <w:name w:val="WW-Absatz-Standardschriftart111"/>
    <w:rsid w:val="008C6B9E"/>
  </w:style>
  <w:style w:type="character" w:customStyle="1" w:styleId="WW-Absatz-Standardschriftart1111">
    <w:name w:val="WW-Absatz-Standardschriftart1111"/>
    <w:rsid w:val="008C6B9E"/>
  </w:style>
  <w:style w:type="character" w:customStyle="1" w:styleId="WW-Absatz-Standardschriftart11111">
    <w:name w:val="WW-Absatz-Standardschriftart11111"/>
    <w:rsid w:val="008C6B9E"/>
  </w:style>
  <w:style w:type="character" w:customStyle="1" w:styleId="WW-Absatz-Standardschriftart111111">
    <w:name w:val="WW-Absatz-Standardschriftart111111"/>
    <w:rsid w:val="008C6B9E"/>
  </w:style>
  <w:style w:type="character" w:customStyle="1" w:styleId="WW-Absatz-Standardschriftart1111111">
    <w:name w:val="WW-Absatz-Standardschriftart1111111"/>
    <w:rsid w:val="008C6B9E"/>
  </w:style>
  <w:style w:type="character" w:customStyle="1" w:styleId="WW-Absatz-Standardschriftart11111111">
    <w:name w:val="WW-Absatz-Standardschriftart11111111"/>
    <w:rsid w:val="008C6B9E"/>
  </w:style>
  <w:style w:type="character" w:customStyle="1" w:styleId="WW-Absatz-Standardschriftart111111111">
    <w:name w:val="WW-Absatz-Standardschriftart111111111"/>
    <w:rsid w:val="008C6B9E"/>
  </w:style>
  <w:style w:type="character" w:customStyle="1" w:styleId="WW-Absatz-Standardschriftart1111111111">
    <w:name w:val="WW-Absatz-Standardschriftart1111111111"/>
    <w:rsid w:val="008C6B9E"/>
  </w:style>
  <w:style w:type="character" w:customStyle="1" w:styleId="WW-Absatz-Standardschriftart11111111111">
    <w:name w:val="WW-Absatz-Standardschriftart11111111111"/>
    <w:rsid w:val="008C6B9E"/>
  </w:style>
  <w:style w:type="character" w:customStyle="1" w:styleId="WW-Absatz-Standardschriftart111111111111">
    <w:name w:val="WW-Absatz-Standardschriftart111111111111"/>
    <w:rsid w:val="008C6B9E"/>
  </w:style>
  <w:style w:type="character" w:customStyle="1" w:styleId="WW-Absatz-Standardschriftart1111111111111">
    <w:name w:val="WW-Absatz-Standardschriftart1111111111111"/>
    <w:rsid w:val="008C6B9E"/>
  </w:style>
  <w:style w:type="character" w:customStyle="1" w:styleId="WW-Absatz-Standardschriftart11111111111111">
    <w:name w:val="WW-Absatz-Standardschriftart11111111111111"/>
    <w:rsid w:val="008C6B9E"/>
  </w:style>
  <w:style w:type="character" w:customStyle="1" w:styleId="WW-Absatz-Standardschriftart111111111111111">
    <w:name w:val="WW-Absatz-Standardschriftart111111111111111"/>
    <w:rsid w:val="008C6B9E"/>
  </w:style>
  <w:style w:type="character" w:customStyle="1" w:styleId="WW8Num13z1">
    <w:name w:val="WW8Num13z1"/>
    <w:rsid w:val="008C6B9E"/>
    <w:rPr>
      <w:rFonts w:ascii="Courier New" w:hAnsi="Courier New" w:cs="Courier New"/>
    </w:rPr>
  </w:style>
  <w:style w:type="character" w:customStyle="1" w:styleId="WW8Num13z2">
    <w:name w:val="WW8Num13z2"/>
    <w:rsid w:val="008C6B9E"/>
    <w:rPr>
      <w:rFonts w:ascii="Wingdings" w:hAnsi="Wingdings"/>
    </w:rPr>
  </w:style>
  <w:style w:type="character" w:customStyle="1" w:styleId="WW8Num16z1">
    <w:name w:val="WW8Num16z1"/>
    <w:rsid w:val="008C6B9E"/>
    <w:rPr>
      <w:rFonts w:ascii="Courier New" w:hAnsi="Courier New" w:cs="Courier New"/>
    </w:rPr>
  </w:style>
  <w:style w:type="character" w:customStyle="1" w:styleId="WW8Num16z2">
    <w:name w:val="WW8Num16z2"/>
    <w:rsid w:val="008C6B9E"/>
    <w:rPr>
      <w:rFonts w:ascii="Wingdings" w:hAnsi="Wingdings"/>
    </w:rPr>
  </w:style>
  <w:style w:type="character" w:customStyle="1" w:styleId="WW8Num17z1">
    <w:name w:val="WW8Num17z1"/>
    <w:rsid w:val="008C6B9E"/>
    <w:rPr>
      <w:rFonts w:ascii="Courier New" w:hAnsi="Courier New" w:cs="Courier New"/>
    </w:rPr>
  </w:style>
  <w:style w:type="character" w:customStyle="1" w:styleId="WW8Num17z2">
    <w:name w:val="WW8Num17z2"/>
    <w:rsid w:val="008C6B9E"/>
    <w:rPr>
      <w:rFonts w:ascii="Wingdings" w:hAnsi="Wingdings"/>
    </w:rPr>
  </w:style>
  <w:style w:type="character" w:customStyle="1" w:styleId="WW8Num17z3">
    <w:name w:val="WW8Num17z3"/>
    <w:rsid w:val="008C6B9E"/>
    <w:rPr>
      <w:rFonts w:ascii="Symbol" w:hAnsi="Symbol"/>
    </w:rPr>
  </w:style>
  <w:style w:type="character" w:customStyle="1" w:styleId="WW8Num18z1">
    <w:name w:val="WW8Num18z1"/>
    <w:rsid w:val="008C6B9E"/>
    <w:rPr>
      <w:rFonts w:ascii="Courier New" w:hAnsi="Courier New" w:cs="Courier New"/>
    </w:rPr>
  </w:style>
  <w:style w:type="character" w:customStyle="1" w:styleId="WW8Num18z2">
    <w:name w:val="WW8Num18z2"/>
    <w:rsid w:val="008C6B9E"/>
    <w:rPr>
      <w:rFonts w:ascii="Wingdings" w:hAnsi="Wingdings"/>
    </w:rPr>
  </w:style>
  <w:style w:type="character" w:customStyle="1" w:styleId="Numaralamakarakterleri">
    <w:name w:val="Numaralama karakterleri"/>
    <w:rsid w:val="008C6B9E"/>
  </w:style>
  <w:style w:type="character" w:customStyle="1" w:styleId="SayfaNumaras1">
    <w:name w:val="Sayfa Numarası1"/>
    <w:rsid w:val="008C6B9E"/>
  </w:style>
  <w:style w:type="character" w:customStyle="1" w:styleId="zlenenKpr1">
    <w:name w:val="İzlenen Köprü1"/>
    <w:rsid w:val="008C6B9E"/>
    <w:rPr>
      <w:color w:val="800080"/>
      <w:u w:val="single"/>
    </w:rPr>
  </w:style>
  <w:style w:type="character" w:customStyle="1" w:styleId="ListLabel1">
    <w:name w:val="ListLabel 1"/>
    <w:rsid w:val="008C6B9E"/>
    <w:rPr>
      <w:rFonts w:cs="font281"/>
    </w:rPr>
  </w:style>
  <w:style w:type="character" w:customStyle="1" w:styleId="ListLabel2">
    <w:name w:val="ListLabel 2"/>
    <w:rsid w:val="008C6B9E"/>
    <w:rPr>
      <w:rFonts w:cs="Courier New"/>
    </w:rPr>
  </w:style>
  <w:style w:type="character" w:customStyle="1" w:styleId="GvdeMetniGirintisiChar1">
    <w:name w:val="Gövde Metni Girintisi Char1"/>
    <w:rsid w:val="008C6B9E"/>
    <w:rPr>
      <w:rFonts w:ascii="Times New Roman" w:eastAsia="Times New Roman" w:hAnsi="Times New Roman" w:cs="Times New Roman"/>
      <w:b/>
      <w:bCs/>
      <w:sz w:val="28"/>
      <w:szCs w:val="24"/>
    </w:rPr>
  </w:style>
  <w:style w:type="character" w:customStyle="1" w:styleId="stbilgiChar1">
    <w:name w:val="Üstbilgi Char1"/>
    <w:rsid w:val="008C6B9E"/>
    <w:rPr>
      <w:rFonts w:ascii="Thorndale" w:eastAsia="HG Mincho Light J" w:hAnsi="Thorndale" w:cs="Times New Roman"/>
      <w:color w:val="000000"/>
      <w:sz w:val="24"/>
      <w:szCs w:val="24"/>
    </w:rPr>
  </w:style>
  <w:style w:type="character" w:customStyle="1" w:styleId="BalonMetniChar">
    <w:name w:val="Balon Metni Char"/>
    <w:rsid w:val="008C6B9E"/>
    <w:rPr>
      <w:rFonts w:ascii="Tahoma" w:eastAsia="Times New Roman" w:hAnsi="Tahoma" w:cs="Tahoma"/>
      <w:sz w:val="16"/>
      <w:szCs w:val="16"/>
    </w:rPr>
  </w:style>
  <w:style w:type="character" w:customStyle="1" w:styleId="SonnotBavurusu1">
    <w:name w:val="Sonnot Başvurusu1"/>
    <w:rsid w:val="008C6B9E"/>
    <w:rPr>
      <w:vertAlign w:val="superscript"/>
    </w:rPr>
  </w:style>
  <w:style w:type="character" w:customStyle="1" w:styleId="ListLabel3">
    <w:name w:val="ListLabel 3"/>
    <w:rsid w:val="008C6B9E"/>
    <w:rPr>
      <w:rFonts w:cs="Courier New"/>
    </w:rPr>
  </w:style>
  <w:style w:type="character" w:customStyle="1" w:styleId="ListLabel4">
    <w:name w:val="ListLabel 4"/>
    <w:rsid w:val="008C6B9E"/>
    <w:rPr>
      <w:b/>
    </w:rPr>
  </w:style>
  <w:style w:type="character" w:customStyle="1" w:styleId="msohyperlnk">
    <w:name w:val="msohyperlınk"/>
    <w:rsid w:val="008C6B9E"/>
    <w:rPr>
      <w:color w:val="000080"/>
      <w:u w:val="single"/>
    </w:rPr>
  </w:style>
  <w:style w:type="character" w:customStyle="1" w:styleId="stbilgiChar2">
    <w:name w:val="Üstbilgi Char2"/>
    <w:rsid w:val="008C6B9E"/>
    <w:rPr>
      <w:rFonts w:ascii="Thorndale" w:eastAsia="HG Mincho Light J" w:hAnsi="Thorndale"/>
      <w:color w:val="000000"/>
      <w:kern w:val="1"/>
      <w:sz w:val="24"/>
      <w:szCs w:val="24"/>
      <w:lang w:eastAsia="ar-SA"/>
    </w:rPr>
  </w:style>
  <w:style w:type="paragraph" w:customStyle="1" w:styleId="ListeParagraf1">
    <w:name w:val="Liste Paragraf1"/>
    <w:basedOn w:val="Normal"/>
    <w:rsid w:val="008C6B9E"/>
    <w:pPr>
      <w:suppressAutoHyphens/>
      <w:ind w:left="720"/>
    </w:pPr>
    <w:rPr>
      <w:rFonts w:ascii="Calibri" w:eastAsia="Calibri" w:hAnsi="Calibri" w:cs="Times New Roman"/>
      <w:kern w:val="1"/>
      <w:lang w:eastAsia="ar-SA"/>
    </w:rPr>
  </w:style>
  <w:style w:type="paragraph" w:customStyle="1" w:styleId="GvdeMetni211">
    <w:name w:val="Gövde Metni 211"/>
    <w:basedOn w:val="Normal"/>
    <w:rsid w:val="008C6B9E"/>
    <w:pPr>
      <w:suppressAutoHyphens/>
      <w:spacing w:after="0" w:line="360" w:lineRule="auto"/>
      <w:jc w:val="both"/>
    </w:pPr>
    <w:rPr>
      <w:rFonts w:ascii="Thorndale" w:eastAsia="HG Mincho Light J" w:hAnsi="Thorndale" w:cs="Times New Roman"/>
      <w:color w:val="000000"/>
      <w:kern w:val="1"/>
      <w:sz w:val="24"/>
      <w:szCs w:val="24"/>
      <w:lang w:eastAsia="ar-SA"/>
    </w:rPr>
  </w:style>
  <w:style w:type="paragraph" w:customStyle="1" w:styleId="GvdeMetniGirintisi21">
    <w:name w:val="Gövde Metni Girintisi 21"/>
    <w:basedOn w:val="Normal"/>
    <w:rsid w:val="008C6B9E"/>
    <w:pPr>
      <w:suppressAutoHyphens/>
      <w:spacing w:after="0" w:line="100" w:lineRule="atLeast"/>
      <w:ind w:firstLine="1250"/>
      <w:jc w:val="center"/>
    </w:pPr>
    <w:rPr>
      <w:rFonts w:ascii="Thorndale" w:eastAsia="HG Mincho Light J" w:hAnsi="Thorndale" w:cs="Times New Roman"/>
      <w:color w:val="000000"/>
      <w:kern w:val="1"/>
      <w:sz w:val="24"/>
      <w:szCs w:val="24"/>
      <w:lang w:eastAsia="ar-SA"/>
    </w:rPr>
  </w:style>
  <w:style w:type="paragraph" w:customStyle="1" w:styleId="ereveierii">
    <w:name w:val="Çerçeve içeriği"/>
    <w:rsid w:val="008C6B9E"/>
    <w:pPr>
      <w:widowControl w:val="0"/>
      <w:suppressAutoHyphens/>
    </w:pPr>
    <w:rPr>
      <w:rFonts w:ascii="Calibri" w:eastAsia="Lucida Sans Unicode" w:hAnsi="Calibri" w:cs="font200"/>
      <w:kern w:val="1"/>
      <w:lang w:eastAsia="ar-SA"/>
    </w:rPr>
  </w:style>
  <w:style w:type="character" w:customStyle="1" w:styleId="BalloonTextChar">
    <w:name w:val="Balloon Text Char"/>
    <w:link w:val="BalloonText"/>
    <w:rsid w:val="008C6B9E"/>
    <w:rPr>
      <w:rFonts w:ascii="Tahoma" w:hAnsi="Tahoma" w:cs="Tahoma"/>
      <w:kern w:val="1"/>
      <w:sz w:val="16"/>
      <w:szCs w:val="16"/>
      <w:lang w:eastAsia="ar-SA"/>
    </w:rPr>
  </w:style>
  <w:style w:type="paragraph" w:styleId="BalloonText">
    <w:name w:val="Balloon Text"/>
    <w:basedOn w:val="Normal"/>
    <w:link w:val="BalloonTextChar"/>
    <w:rsid w:val="008C6B9E"/>
    <w:pPr>
      <w:suppressAutoHyphens/>
      <w:spacing w:after="0" w:line="100" w:lineRule="atLeast"/>
    </w:pPr>
    <w:rPr>
      <w:rFonts w:ascii="Tahoma" w:hAnsi="Tahoma" w:cs="Tahoma"/>
      <w:kern w:val="1"/>
      <w:sz w:val="16"/>
      <w:szCs w:val="16"/>
      <w:lang w:eastAsia="ar-SA"/>
    </w:rPr>
  </w:style>
  <w:style w:type="character" w:customStyle="1" w:styleId="BalonMetniChar2">
    <w:name w:val="Balon Metni Char2"/>
    <w:basedOn w:val="DefaultParagraphFont"/>
    <w:semiHidden/>
    <w:rsid w:val="008C6B9E"/>
    <w:rPr>
      <w:rFonts w:ascii="Tahoma" w:hAnsi="Tahoma" w:cs="Tahoma"/>
      <w:sz w:val="16"/>
      <w:szCs w:val="16"/>
    </w:rPr>
  </w:style>
  <w:style w:type="paragraph" w:customStyle="1" w:styleId="CM12">
    <w:name w:val="CM12"/>
    <w:basedOn w:val="Default"/>
    <w:next w:val="Default"/>
    <w:rsid w:val="008C6B9E"/>
    <w:pPr>
      <w:widowControl w:val="0"/>
      <w:spacing w:after="243"/>
    </w:pPr>
    <w:rPr>
      <w:color w:val="auto"/>
    </w:rPr>
  </w:style>
  <w:style w:type="character" w:styleId="LineNumber">
    <w:name w:val="line number"/>
    <w:basedOn w:val="DefaultParagraphFont"/>
    <w:rsid w:val="008C6B9E"/>
  </w:style>
  <w:style w:type="paragraph" w:customStyle="1" w:styleId="Author">
    <w:name w:val="Author"/>
    <w:basedOn w:val="BodyText"/>
    <w:rsid w:val="008C6B9E"/>
    <w:pPr>
      <w:tabs>
        <w:tab w:val="left" w:pos="340"/>
      </w:tabs>
      <w:overflowPunct w:val="0"/>
      <w:autoSpaceDE w:val="0"/>
      <w:autoSpaceDN w:val="0"/>
      <w:adjustRightInd w:val="0"/>
      <w:spacing w:before="60" w:after="0" w:line="336" w:lineRule="auto"/>
      <w:ind w:firstLine="709"/>
      <w:jc w:val="both"/>
      <w:textAlignment w:val="baseline"/>
    </w:pPr>
    <w:rPr>
      <w:spacing w:val="-2"/>
      <w:szCs w:val="20"/>
      <w:lang w:val="en-AU" w:eastAsia="en-US"/>
    </w:rPr>
  </w:style>
  <w:style w:type="paragraph" w:customStyle="1" w:styleId="ALTBASLIK">
    <w:name w:val="ALTBASLIK"/>
    <w:basedOn w:val="Normal"/>
    <w:rsid w:val="008C6B9E"/>
    <w:pPr>
      <w:tabs>
        <w:tab w:val="left" w:pos="567"/>
      </w:tabs>
      <w:spacing w:after="0" w:line="240" w:lineRule="auto"/>
      <w:jc w:val="center"/>
    </w:pPr>
    <w:rPr>
      <w:rFonts w:ascii="New York" w:eastAsia="Times New Roman" w:hAnsi="New York" w:cs="New York"/>
      <w:b/>
      <w:bCs/>
      <w:lang w:val="en-US" w:eastAsia="tr-TR"/>
    </w:rPr>
  </w:style>
  <w:style w:type="paragraph" w:customStyle="1" w:styleId="3-NormalYaz">
    <w:name w:val="3-Normal Yazı"/>
    <w:rsid w:val="008C6B9E"/>
    <w:pPr>
      <w:tabs>
        <w:tab w:val="left" w:pos="566"/>
      </w:tabs>
      <w:spacing w:after="0" w:line="240" w:lineRule="auto"/>
      <w:jc w:val="both"/>
    </w:pPr>
    <w:rPr>
      <w:rFonts w:ascii="Times New Roman" w:eastAsia="Times New Roman" w:hAnsi="Times New Roman" w:cs="Times New Roman"/>
      <w:sz w:val="19"/>
      <w:szCs w:val="20"/>
    </w:rPr>
  </w:style>
  <w:style w:type="character" w:customStyle="1" w:styleId="Stil10nk">
    <w:name w:val="Stil 10 nk"/>
    <w:rsid w:val="008C6B9E"/>
    <w:rPr>
      <w:sz w:val="20"/>
    </w:rPr>
  </w:style>
  <w:style w:type="character" w:customStyle="1" w:styleId="grame">
    <w:name w:val="grame"/>
    <w:basedOn w:val="DefaultParagraphFont"/>
    <w:rsid w:val="008C6B9E"/>
  </w:style>
  <w:style w:type="paragraph" w:customStyle="1" w:styleId="2-OrtaBaslk">
    <w:name w:val="2-Orta Baslık"/>
    <w:rsid w:val="008C6B9E"/>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8C6B9E"/>
    <w:pPr>
      <w:tabs>
        <w:tab w:val="left" w:pos="566"/>
      </w:tabs>
      <w:spacing w:after="0" w:line="240" w:lineRule="auto"/>
    </w:pPr>
    <w:rPr>
      <w:rFonts w:ascii="Times New Roman" w:eastAsia="ヒラギノ明朝 Pro W3" w:hAnsi="Times" w:cs="Times New Roman"/>
      <w:szCs w:val="20"/>
      <w:u w:val="single"/>
    </w:rPr>
  </w:style>
  <w:style w:type="character" w:customStyle="1" w:styleId="DEKLK">
    <w:name w:val="DEĞİŞİKLİK"/>
    <w:rsid w:val="008C6B9E"/>
    <w:rPr>
      <w:color w:val="0000FF"/>
    </w:rPr>
  </w:style>
  <w:style w:type="character" w:customStyle="1" w:styleId="deklk0">
    <w:name w:val="deklk"/>
    <w:basedOn w:val="DefaultParagraphFont"/>
    <w:rsid w:val="008C6B9E"/>
  </w:style>
  <w:style w:type="paragraph" w:customStyle="1" w:styleId="gvdemetnigirintisi210">
    <w:name w:val="gvdemetnigirintisi21"/>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erekce">
    <w:name w:val="Gerekce"/>
    <w:basedOn w:val="Normal"/>
    <w:qFormat/>
    <w:rsid w:val="008C6B9E"/>
    <w:pPr>
      <w:spacing w:before="80" w:after="0" w:line="252" w:lineRule="auto"/>
      <w:ind w:left="397"/>
      <w:jc w:val="both"/>
    </w:pPr>
    <w:rPr>
      <w:rFonts w:ascii="Times New Roman" w:eastAsia="Times New Roman" w:hAnsi="Times New Roman" w:cs="Calibri"/>
      <w:sz w:val="19"/>
      <w:szCs w:val="18"/>
      <w:lang w:eastAsia="tr-TR"/>
    </w:rPr>
  </w:style>
  <w:style w:type="character" w:customStyle="1" w:styleId="A12">
    <w:name w:val="A12"/>
    <w:uiPriority w:val="99"/>
    <w:rsid w:val="008C6B9E"/>
    <w:rPr>
      <w:rFonts w:cs="DaxCompact-Medium"/>
      <w:color w:val="000000"/>
      <w:sz w:val="7"/>
      <w:szCs w:val="7"/>
    </w:rPr>
  </w:style>
  <w:style w:type="paragraph" w:customStyle="1" w:styleId="normalb">
    <w:name w:val="normalb"/>
    <w:basedOn w:val="Normal"/>
    <w:rsid w:val="008C6B9E"/>
    <w:pPr>
      <w:suppressAutoHyphens/>
      <w:spacing w:before="280" w:after="280" w:line="240" w:lineRule="auto"/>
    </w:pPr>
    <w:rPr>
      <w:rFonts w:ascii="Times New Roman" w:eastAsia="Times New Roman" w:hAnsi="Times New Roman" w:cs="Times New Roman"/>
      <w:sz w:val="24"/>
      <w:szCs w:val="24"/>
      <w:lang w:eastAsia="ar-SA"/>
    </w:rPr>
  </w:style>
  <w:style w:type="paragraph" w:styleId="NoSpacing">
    <w:name w:val="No Spacing"/>
    <w:uiPriority w:val="99"/>
    <w:qFormat/>
    <w:rsid w:val="008C6B9E"/>
    <w:pPr>
      <w:spacing w:after="0" w:line="240" w:lineRule="auto"/>
    </w:pPr>
    <w:rPr>
      <w:rFonts w:ascii="Calibri" w:eastAsia="Times New Roman" w:hAnsi="Calibri" w:cs="Times New Roman"/>
      <w:lang w:eastAsia="tr-TR"/>
    </w:rPr>
  </w:style>
  <w:style w:type="character" w:customStyle="1" w:styleId="mark-search">
    <w:name w:val="mark-search"/>
    <w:basedOn w:val="DefaultParagraphFont"/>
    <w:rsid w:val="008C6B9E"/>
  </w:style>
  <w:style w:type="paragraph" w:styleId="CommentSubject">
    <w:name w:val="annotation subject"/>
    <w:basedOn w:val="CommentText"/>
    <w:next w:val="CommentText"/>
    <w:link w:val="CommentSubjectChar"/>
    <w:uiPriority w:val="99"/>
    <w:semiHidden/>
    <w:unhideWhenUsed/>
    <w:rsid w:val="008C6B9E"/>
    <w:pPr>
      <w:keepNext w:val="0"/>
      <w:spacing w:before="0" w:after="200"/>
      <w:jc w:val="left"/>
    </w:pPr>
    <w:rPr>
      <w:bCs/>
      <w:snapToGrid/>
    </w:rPr>
  </w:style>
  <w:style w:type="character" w:customStyle="1" w:styleId="CommentSubjectChar">
    <w:name w:val="Comment Subject Char"/>
    <w:basedOn w:val="AklamaMetniChar1"/>
    <w:link w:val="CommentSubject"/>
    <w:uiPriority w:val="99"/>
    <w:semiHidden/>
    <w:rsid w:val="008C6B9E"/>
    <w:rPr>
      <w:rFonts w:ascii="Zurich Cn BT" w:hAnsi="Zurich Cn BT"/>
      <w:b/>
      <w:bCs/>
      <w:sz w:val="20"/>
      <w:szCs w:val="20"/>
    </w:rPr>
  </w:style>
  <w:style w:type="paragraph" w:customStyle="1" w:styleId="metin">
    <w:name w:val="metin"/>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0">
    <w:name w:val="stil"/>
    <w:basedOn w:val="Normal"/>
    <w:rsid w:val="008C6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4">
    <w:name w:val="Char Char14"/>
    <w:basedOn w:val="Normal"/>
    <w:rsid w:val="001554C1"/>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87135888">
      <w:bodyDiv w:val="1"/>
      <w:marLeft w:val="0"/>
      <w:marRight w:val="0"/>
      <w:marTop w:val="0"/>
      <w:marBottom w:val="0"/>
      <w:divBdr>
        <w:top w:val="none" w:sz="0" w:space="0" w:color="auto"/>
        <w:left w:val="none" w:sz="0" w:space="0" w:color="auto"/>
        <w:bottom w:val="none" w:sz="0" w:space="0" w:color="auto"/>
        <w:right w:val="none" w:sz="0" w:space="0" w:color="auto"/>
      </w:divBdr>
    </w:div>
    <w:div w:id="762840568">
      <w:bodyDiv w:val="1"/>
      <w:marLeft w:val="0"/>
      <w:marRight w:val="0"/>
      <w:marTop w:val="0"/>
      <w:marBottom w:val="0"/>
      <w:divBdr>
        <w:top w:val="none" w:sz="0" w:space="0" w:color="auto"/>
        <w:left w:val="none" w:sz="0" w:space="0" w:color="auto"/>
        <w:bottom w:val="none" w:sz="0" w:space="0" w:color="auto"/>
        <w:right w:val="none" w:sz="0" w:space="0" w:color="auto"/>
      </w:divBdr>
    </w:div>
    <w:div w:id="961229961">
      <w:bodyDiv w:val="1"/>
      <w:marLeft w:val="0"/>
      <w:marRight w:val="0"/>
      <w:marTop w:val="0"/>
      <w:marBottom w:val="0"/>
      <w:divBdr>
        <w:top w:val="none" w:sz="0" w:space="0" w:color="auto"/>
        <w:left w:val="none" w:sz="0" w:space="0" w:color="auto"/>
        <w:bottom w:val="none" w:sz="0" w:space="0" w:color="auto"/>
        <w:right w:val="none" w:sz="0" w:space="0" w:color="auto"/>
      </w:divBdr>
    </w:div>
    <w:div w:id="1404832464">
      <w:bodyDiv w:val="1"/>
      <w:marLeft w:val="0"/>
      <w:marRight w:val="0"/>
      <w:marTop w:val="0"/>
      <w:marBottom w:val="0"/>
      <w:divBdr>
        <w:top w:val="none" w:sz="0" w:space="0" w:color="auto"/>
        <w:left w:val="none" w:sz="0" w:space="0" w:color="auto"/>
        <w:bottom w:val="none" w:sz="0" w:space="0" w:color="auto"/>
        <w:right w:val="none" w:sz="0" w:space="0" w:color="auto"/>
      </w:divBdr>
    </w:div>
    <w:div w:id="1787577189">
      <w:bodyDiv w:val="1"/>
      <w:marLeft w:val="0"/>
      <w:marRight w:val="0"/>
      <w:marTop w:val="0"/>
      <w:marBottom w:val="0"/>
      <w:divBdr>
        <w:top w:val="none" w:sz="0" w:space="0" w:color="auto"/>
        <w:left w:val="none" w:sz="0" w:space="0" w:color="auto"/>
        <w:bottom w:val="none" w:sz="0" w:space="0" w:color="auto"/>
        <w:right w:val="none" w:sz="0" w:space="0" w:color="auto"/>
      </w:divBdr>
    </w:div>
    <w:div w:id="18787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6BED-BC07-4F85-9060-38A27643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48</Pages>
  <Words>20058</Words>
  <Characters>114336</Characters>
  <Application>Microsoft Office Word</Application>
  <DocSecurity>0</DocSecurity>
  <Lines>952</Lines>
  <Paragraphs>268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kırmızı</dc:creator>
  <cp:keywords/>
  <dc:description/>
  <cp:lastModifiedBy>BARO</cp:lastModifiedBy>
  <cp:revision>20</cp:revision>
  <dcterms:created xsi:type="dcterms:W3CDTF">2019-11-04T09:17:00Z</dcterms:created>
  <dcterms:modified xsi:type="dcterms:W3CDTF">2019-11-09T09:44:00Z</dcterms:modified>
</cp:coreProperties>
</file>